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a90d" w14:textId="d34a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портфельді басқаруды жүзеге асыратын ұйымдарға арналған пруденциалдық нормативтерді белгілеу, Инвестициялық портфельді басқаруды жүзеге асыратын ұйымдарға арналған пруденциалдық нормативтерді есептеу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22 тамыздағы N 122 Қаулысы. Қазақстан Республикасының Әділет министрлігінде 2008 жылғы 30 қыркүйекте Нормативтік құқықтық кесімдерді мемлекеттік тіркеудің тізіліміне N 5332 болып енгізілді. Күші жойылды - Қазақстан Республикасы Ұлттық Банкі Басқармасының 2014 жылғы 3 ақпандағы № 7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03.02.2014 </w:t>
      </w:r>
      <w:r>
        <w:rPr>
          <w:rFonts w:ascii="Times New Roman"/>
          <w:b w:val="false"/>
          <w:i w:val="false"/>
          <w:color w:val="ff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Start w:name="z2" w:id="1"/>
    <w:p>
      <w:pPr>
        <w:spacing w:after="0"/>
        <w:ind w:left="0"/>
        <w:jc w:val="both"/>
      </w:pPr>
      <w:r>
        <w:rPr>
          <w:rFonts w:ascii="Times New Roman"/>
          <w:b w:val="false"/>
          <w:i w:val="false"/>
          <w:color w:val="000000"/>
          <w:sz w:val="28"/>
        </w:rPr>
        <w:t>      "Бағалы қағаздар рыногы туралы" Қазақстан Республикасының 2003 жылғы 2 шілдедегі Заңының 3-бабының </w:t>
      </w:r>
      <w:r>
        <w:rPr>
          <w:rFonts w:ascii="Times New Roman"/>
          <w:b w:val="false"/>
          <w:i w:val="false"/>
          <w:color w:val="000000"/>
          <w:sz w:val="28"/>
        </w:rPr>
        <w:t xml:space="preserve">2-тармағының </w:t>
      </w:r>
      <w:r>
        <w:rPr>
          <w:rFonts w:ascii="Times New Roman"/>
          <w:b w:val="false"/>
          <w:i w:val="false"/>
          <w:color w:val="000000"/>
          <w:sz w:val="28"/>
        </w:rPr>
        <w:t>11), 15) тармақшаларына, </w:t>
      </w:r>
      <w:r>
        <w:rPr>
          <w:rFonts w:ascii="Times New Roman"/>
          <w:b w:val="false"/>
          <w:i w:val="false"/>
          <w:color w:val="000000"/>
          <w:sz w:val="28"/>
        </w:rPr>
        <w:t xml:space="preserve">49-бабына </w:t>
      </w:r>
      <w:r>
        <w:rPr>
          <w:rFonts w:ascii="Times New Roman"/>
          <w:b w:val="false"/>
          <w:i w:val="false"/>
          <w:color w:val="000000"/>
          <w:sz w:val="28"/>
        </w:rPr>
        <w:t>және "Қаржы рыногы мен қаржылық ұйымдарды мемлекеттік реттеу және қадағалау туралы" Қазақстан Республикасының 2003 жылғы 4 шілдедегі Заңының 9-бабының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5), 6) тармақшаларына сәйкес инвестициялық портфельді басқаруды жүзеге асыратын ұйымдардың қаржылық тұрақтылығын қамтамасыз ету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Инвестициялық портфельді басқаруды жүзеге асыратын ұйымдарға арналған "Меншікті капиталдың жеткіліктілік коэффициенті" пруденциалдық нормативі белгіленсін. </w:t>
      </w:r>
      <w:r>
        <w:br/>
      </w:r>
      <w:r>
        <w:rPr>
          <w:rFonts w:ascii="Times New Roman"/>
          <w:b w:val="false"/>
          <w:i w:val="false"/>
          <w:color w:val="000000"/>
          <w:sz w:val="28"/>
        </w:rPr>
        <w:t xml:space="preserve">
      Меншікті капиталдың жеткіліктілік коэффициентінің мәні күн сайын кем дегенде 1 құрауға тиіс. </w:t>
      </w:r>
      <w:r>
        <w:br/>
      </w:r>
      <w:r>
        <w:rPr>
          <w:rFonts w:ascii="Times New Roman"/>
          <w:b w:val="false"/>
          <w:i w:val="false"/>
          <w:color w:val="000000"/>
          <w:sz w:val="28"/>
        </w:rPr>
        <w:t>
</w:t>
      </w:r>
      <w:r>
        <w:rPr>
          <w:rFonts w:ascii="Times New Roman"/>
          <w:b w:val="false"/>
          <w:i w:val="false"/>
          <w:color w:val="000000"/>
          <w:sz w:val="28"/>
        </w:rPr>
        <w:t xml:space="preserve">
      2. Қоса беріліп отырған Инвестициялық портфельді басқаруды жүзеге асыратын ұйымдарға арналған пруденциалдық нормативтерді есептеу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3. Осы қаулы қолданысқа енген күннен бастап осы қаулының қосымшасына сәйкес нормативтік құқықтық актілердің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Осы қаулы 2008 жылғы 1 қазаннан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5.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Сарсенова)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күндiк мерзiмде оны Агенттiктiң мүдделi бөлiмшелерiне, "Қазақстан қаржыгерлерiнiң қауымдастығы" заңды тұлғалар бiрлестiгiне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6. Ақпараттық технологиялар департаменті (Қ.А. Түсіпов) 2008 жылғы 30 қарашаға дейінгі мерзімде "Жинақтаушы зейнетақы қорларының және бағалы қағаздар рыногының кәсіби қатысушыларының есептілігін қалыптастыруды автоматтандыру" автоматтандырылған ақпараттық шағын жүйесін жетілдіруді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7. Агенттік Төрайымының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8. Осы қаулының орындалуын бақылау Агенттік Төрайымының орынбасары А.Ө. Алдамбергенге жүктелсін. </w:t>
      </w:r>
    </w:p>
    <w:bookmarkEnd w:id="1"/>
    <w:p>
      <w:pPr>
        <w:spacing w:after="0"/>
        <w:ind w:left="0"/>
        <w:jc w:val="both"/>
      </w:pPr>
      <w:r>
        <w:rPr>
          <w:rFonts w:ascii="Times New Roman"/>
          <w:b w:val="false"/>
          <w:i/>
          <w:color w:val="000000"/>
          <w:sz w:val="28"/>
        </w:rPr>
        <w:t xml:space="preserve">      Төрайым                                   Е.Л. Бахмутова </w:t>
      </w:r>
    </w:p>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агенттiгi Басқармасының   </w:t>
      </w:r>
      <w:r>
        <w:br/>
      </w:r>
      <w:r>
        <w:rPr>
          <w:rFonts w:ascii="Times New Roman"/>
          <w:b w:val="false"/>
          <w:i w:val="false"/>
          <w:color w:val="000000"/>
          <w:sz w:val="28"/>
        </w:rPr>
        <w:t xml:space="preserve">
2008 жылғы 22 тамыздағы   </w:t>
      </w:r>
      <w:r>
        <w:br/>
      </w:r>
      <w:r>
        <w:rPr>
          <w:rFonts w:ascii="Times New Roman"/>
          <w:b w:val="false"/>
          <w:i w:val="false"/>
          <w:color w:val="000000"/>
          <w:sz w:val="28"/>
        </w:rPr>
        <w:t xml:space="preserve">
N 122 қаулысына қосымша   </w:t>
      </w:r>
    </w:p>
    <w:bookmarkEnd w:id="2"/>
    <w:p>
      <w:pPr>
        <w:spacing w:after="0"/>
        <w:ind w:left="0"/>
        <w:jc w:val="left"/>
      </w:pPr>
      <w:r>
        <w:rPr>
          <w:rFonts w:ascii="Times New Roman"/>
          <w:b/>
          <w:i w:val="false"/>
          <w:color w:val="000000"/>
        </w:rPr>
        <w:t xml:space="preserve"> Күші жойылды деп танылатын нормативтік құқықтық </w:t>
      </w:r>
      <w:r>
        <w:br/>
      </w:r>
      <w:r>
        <w:rPr>
          <w:rFonts w:ascii="Times New Roman"/>
          <w:b/>
          <w:i w:val="false"/>
          <w:color w:val="000000"/>
        </w:rPr>
        <w:t xml:space="preserve">
актілердің тізбесі </w:t>
      </w:r>
    </w:p>
    <w:bookmarkStart w:name="z13" w:id="3"/>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"Инвестициялық портфельді басқаруды жүзеге асыратын ұйымдарға арналған пруденциалдық нормативтерді белгілеу, инвестициялық портфельді басқаруды жүзеге асыратын ұйымдарға арналған пруденциалдық нормативтерді есептеу Ережелерін бекіту туралы" 2004 жылғы 25 қыркүйектегі </w:t>
      </w:r>
      <w:r>
        <w:rPr>
          <w:rFonts w:ascii="Times New Roman"/>
          <w:b w:val="false"/>
          <w:i w:val="false"/>
          <w:color w:val="000000"/>
          <w:sz w:val="28"/>
        </w:rPr>
        <w:t xml:space="preserve">N 266 </w:t>
      </w:r>
      <w:r>
        <w:rPr>
          <w:rFonts w:ascii="Times New Roman"/>
          <w:b w:val="false"/>
          <w:i w:val="false"/>
          <w:color w:val="000000"/>
          <w:sz w:val="28"/>
        </w:rPr>
        <w:t xml:space="preserve">қаулысы (Нормативтік құқықтық актілерді мемлекеттік тіркеу тізілімінде N 3194 тіркелген, 2005 жылғы 14 қазанда "Заң газеті" газетінде N 190-191 (924-925) санында жарияланған). </w:t>
      </w:r>
      <w:r>
        <w:br/>
      </w:r>
      <w:r>
        <w:rPr>
          <w:rFonts w:ascii="Times New Roman"/>
          <w:b w:val="false"/>
          <w:i w:val="false"/>
          <w:color w:val="000000"/>
          <w:sz w:val="28"/>
        </w:rPr>
        <w:t>
</w:t>
      </w:r>
      <w:r>
        <w:rPr>
          <w:rFonts w:ascii="Times New Roman"/>
          <w:b w:val="false"/>
          <w:i w:val="false"/>
          <w:color w:val="000000"/>
          <w:sz w:val="28"/>
        </w:rPr>
        <w:t>
      2. Агенттік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w:t>
      </w:r>
      <w:r>
        <w:rPr>
          <w:rFonts w:ascii="Times New Roman"/>
          <w:b w:val="false"/>
          <w:i w:val="false"/>
          <w:color w:val="000000"/>
          <w:sz w:val="28"/>
        </w:rPr>
        <w:t xml:space="preserve">N 310 </w:t>
      </w:r>
      <w:r>
        <w:rPr>
          <w:rFonts w:ascii="Times New Roman"/>
          <w:b w:val="false"/>
          <w:i w:val="false"/>
          <w:color w:val="000000"/>
          <w:sz w:val="28"/>
        </w:rPr>
        <w:t xml:space="preserve">қаулысы қосымшасыны ң 9-тарма ғы (Нормативтік құқықтық актілерді мемлекеттік тіркеу тізілімінде N 3868 тіркелген). </w:t>
      </w:r>
      <w:r>
        <w:br/>
      </w:r>
      <w:r>
        <w:rPr>
          <w:rFonts w:ascii="Times New Roman"/>
          <w:b w:val="false"/>
          <w:i w:val="false"/>
          <w:color w:val="000000"/>
          <w:sz w:val="28"/>
        </w:rPr>
        <w:t>
</w:t>
      </w:r>
      <w:r>
        <w:rPr>
          <w:rFonts w:ascii="Times New Roman"/>
          <w:b w:val="false"/>
          <w:i w:val="false"/>
          <w:color w:val="000000"/>
          <w:sz w:val="28"/>
        </w:rPr>
        <w:t>
      3. Агенттік Басқармасының "Инвестициялық портфельді басқаруды жүзеге асыратын ұйымдарға арналған пруденциалдық нормативтерді белгілеу, инвестициялық портфельді басқаруды жүзеге асыратын ұйымдарға арналған пруденциалдық нормативтерді есептеу Ережелерін бекіту туралы" 2004 жылғы 25 қыркүйектегі N 266 қаулысына толықтырулар мен өзгеріс енгізу туралы" 2005 жылғы 29 қазандағы </w:t>
      </w:r>
      <w:r>
        <w:rPr>
          <w:rFonts w:ascii="Times New Roman"/>
          <w:b w:val="false"/>
          <w:i w:val="false"/>
          <w:color w:val="000000"/>
          <w:sz w:val="28"/>
        </w:rPr>
        <w:t xml:space="preserve">N 388 </w:t>
      </w:r>
      <w:r>
        <w:rPr>
          <w:rFonts w:ascii="Times New Roman"/>
          <w:b w:val="false"/>
          <w:i w:val="false"/>
          <w:color w:val="000000"/>
          <w:sz w:val="28"/>
        </w:rPr>
        <w:t xml:space="preserve">қаулысы (Нормативтік құқықтық актілерді мемлекеттік тіркеу тізілімінде N 3944 тіркелген). </w:t>
      </w:r>
      <w:r>
        <w:br/>
      </w:r>
      <w:r>
        <w:rPr>
          <w:rFonts w:ascii="Times New Roman"/>
          <w:b w:val="false"/>
          <w:i w:val="false"/>
          <w:color w:val="000000"/>
          <w:sz w:val="28"/>
        </w:rPr>
        <w:t>
</w:t>
      </w:r>
      <w:r>
        <w:rPr>
          <w:rFonts w:ascii="Times New Roman"/>
          <w:b w:val="false"/>
          <w:i w:val="false"/>
          <w:color w:val="000000"/>
          <w:sz w:val="28"/>
        </w:rPr>
        <w:t>
      4. Агенттік Басқармасының "Инвестициялық портфельді басқаруды жүзеге асыратын ұйымдарға арналған пруденциалдық нормативтерді белгілеу, инвестициялық портфельді басқаруды жүзеге асыратын ұйымдарға арналған пруденциалдық нормативтерді есептеу Ережелерін бекіту туралы" 2004 жылғы 25 қыркүйектегі N 266 қаулысына толықтырулар мен өзгеріс енгізу туралы" 2006 жылғы 27 мамырдағы </w:t>
      </w:r>
      <w:r>
        <w:rPr>
          <w:rFonts w:ascii="Times New Roman"/>
          <w:b w:val="false"/>
          <w:i w:val="false"/>
          <w:color w:val="000000"/>
          <w:sz w:val="28"/>
        </w:rPr>
        <w:t xml:space="preserve">N 125 </w:t>
      </w:r>
      <w:r>
        <w:rPr>
          <w:rFonts w:ascii="Times New Roman"/>
          <w:b w:val="false"/>
          <w:i w:val="false"/>
          <w:color w:val="000000"/>
          <w:sz w:val="28"/>
        </w:rPr>
        <w:t xml:space="preserve">қаулысы (Нормативтік құқықтық актілерді мемлекеттік тіркеу тізілімінде N 4272 тіркелген). </w:t>
      </w:r>
    </w:p>
    <w:bookmarkEnd w:id="3"/>
    <w:bookmarkStart w:name="z1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агенттiгi Басқармасының   </w:t>
      </w:r>
      <w:r>
        <w:br/>
      </w:r>
      <w:r>
        <w:rPr>
          <w:rFonts w:ascii="Times New Roman"/>
          <w:b w:val="false"/>
          <w:i w:val="false"/>
          <w:color w:val="000000"/>
          <w:sz w:val="28"/>
        </w:rPr>
        <w:t xml:space="preserve">
2008 жылғы 22 тамыздағы    </w:t>
      </w:r>
      <w:r>
        <w:br/>
      </w:r>
      <w:r>
        <w:rPr>
          <w:rFonts w:ascii="Times New Roman"/>
          <w:b w:val="false"/>
          <w:i w:val="false"/>
          <w:color w:val="000000"/>
          <w:sz w:val="28"/>
        </w:rPr>
        <w:t xml:space="preserve">
N 122 қаулысымен       </w:t>
      </w:r>
    </w:p>
    <w:bookmarkEnd w:id="4"/>
    <w:p>
      <w:pPr>
        <w:spacing w:after="0"/>
        <w:ind w:left="0"/>
        <w:jc w:val="left"/>
      </w:pPr>
      <w:r>
        <w:rPr>
          <w:rFonts w:ascii="Times New Roman"/>
          <w:b/>
          <w:i w:val="false"/>
          <w:color w:val="000000"/>
        </w:rPr>
        <w:t xml:space="preserve"> Инвестициялық портфельді басқаруды жүзеге асыратын ұйымдарға арналған пруденциалдық нормативті есептеу ережесі </w:t>
      </w:r>
    </w:p>
    <w:p>
      <w:pPr>
        <w:spacing w:after="0"/>
        <w:ind w:left="0"/>
        <w:jc w:val="both"/>
      </w:pPr>
      <w:r>
        <w:rPr>
          <w:rFonts w:ascii="Times New Roman"/>
          <w:b w:val="false"/>
          <w:i w:val="false"/>
          <w:color w:val="000000"/>
          <w:sz w:val="28"/>
        </w:rPr>
        <w:t xml:space="preserve">      Инвестициялық портфельді басқаруды жүзеге асыратын ұйымдарға арналған пруденциалдық нормативті есептеу ережесі (бұдан әрі - Ереже) инвестициялық портфельді басқаруды жүзеге асыратын ұйымдар (бұдан әрі - инвестициялық портфельді басқарушылар) орындауына міндетті "Меншікті капиталдың жеткіліктілік коэффициенті" пруденциалдық нормативін есептеу тәртібін белгілейді. </w:t>
      </w:r>
      <w:r>
        <w:br/>
      </w:r>
      <w:r>
        <w:rPr>
          <w:rFonts w:ascii="Times New Roman"/>
          <w:b w:val="false"/>
          <w:i w:val="false"/>
          <w:color w:val="000000"/>
          <w:sz w:val="28"/>
        </w:rPr>
        <w:t xml:space="preserve">
      Бұл Ережелер зейнетақы активтерін инвестициялық басқаруды жүзеге асыратын ұйымдарға таралмайды. </w:t>
      </w:r>
      <w:r>
        <w:br/>
      </w:r>
      <w:r>
        <w:rPr>
          <w:rFonts w:ascii="Times New Roman"/>
          <w:b w:val="false"/>
          <w:i w:val="false"/>
          <w:color w:val="000000"/>
          <w:sz w:val="28"/>
        </w:rPr>
        <w:t xml:space="preserve">
      Осы Ереженің брокер мен дилердің аффилиирленген тұлғалары бөлігінде көзделген нормалар "Самұрық-Қазына" ұлттық әл-ауқат қоры" акционерлік қоғамының аталған ұйымның дауыс беруші акцияларының жиырма бес және одан артық пайызын тікелей (банктер бойынша - жанама) иелену нәтижесінде аффилиирленген брокер мен дилер болып табылатын заңды тұлғалары мен оның аффилиирленген тұлғаларына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5 </w:t>
      </w:r>
      <w:r>
        <w:rPr>
          <w:rFonts w:ascii="Times New Roman"/>
          <w:b w:val="false"/>
          <w:i w:val="false"/>
          <w:color w:val="ff0000"/>
          <w:sz w:val="28"/>
        </w:rPr>
        <w:t xml:space="preserve">Қаулысымен. </w:t>
      </w:r>
    </w:p>
    <w:bookmarkStart w:name="z17" w:id="5"/>
    <w:p>
      <w:pPr>
        <w:spacing w:after="0"/>
        <w:ind w:left="0"/>
        <w:jc w:val="left"/>
      </w:pPr>
      <w:r>
        <w:rPr>
          <w:rFonts w:ascii="Times New Roman"/>
          <w:b/>
          <w:i w:val="false"/>
          <w:color w:val="000000"/>
        </w:rPr>
        <w:t xml:space="preserve"> 
1-тарау. "Меншікті капиталдың жеткіліктілік коэффициенті" - пруденциалдық нормативін есептеу тәртібі </w:t>
      </w:r>
    </w:p>
    <w:bookmarkEnd w:id="5"/>
    <w:bookmarkStart w:name="z18" w:id="6"/>
    <w:p>
      <w:pPr>
        <w:spacing w:after="0"/>
        <w:ind w:left="0"/>
        <w:jc w:val="both"/>
      </w:pPr>
      <w:r>
        <w:rPr>
          <w:rFonts w:ascii="Times New Roman"/>
          <w:b w:val="false"/>
          <w:i w:val="false"/>
          <w:color w:val="000000"/>
          <w:sz w:val="28"/>
        </w:rPr>
        <w:t xml:space="preserve">      1. Инвестициялық портфельді басқарушының меншікті капиталының жеткіліктілік коэффициенті мына формула бойынша есептеледі: </w:t>
      </w:r>
      <w:r>
        <w:br/>
      </w:r>
      <w:r>
        <w:rPr>
          <w:rFonts w:ascii="Times New Roman"/>
          <w:b w:val="false"/>
          <w:i w:val="false"/>
          <w:color w:val="000000"/>
          <w:sz w:val="28"/>
        </w:rPr>
        <w:t xml:space="preserve">
                 К = (ӨА - М) / МКТМ, бұл жерде </w:t>
      </w:r>
      <w:r>
        <w:br/>
      </w:r>
      <w:r>
        <w:rPr>
          <w:rFonts w:ascii="Times New Roman"/>
          <w:b w:val="false"/>
          <w:i w:val="false"/>
          <w:color w:val="000000"/>
          <w:sz w:val="28"/>
        </w:rPr>
        <w:t xml:space="preserve">
      ӨА - осы Ереженің 3-тармағына сәйкес өтімді деп танылатын инвестициялық портфельді басқарушының өтімді активтері; </w:t>
      </w:r>
      <w:r>
        <w:br/>
      </w:r>
      <w:r>
        <w:rPr>
          <w:rFonts w:ascii="Times New Roman"/>
          <w:b w:val="false"/>
          <w:i w:val="false"/>
          <w:color w:val="000000"/>
          <w:sz w:val="28"/>
        </w:rPr>
        <w:t xml:space="preserve">
      М - инвестициялық портфельді басқарушының жиынтық міндеттемелері ("репо" операциясын ашық сауда әдісімен өткізгенде, міндеттемелерге тек "репо" ашу сәтіне қор биржасының ішкі ережелеріне сәйкес айқындалған "репо" объектісінің нарықтық құнының дисконт сомасы кіреді); </w:t>
      </w:r>
      <w:r>
        <w:br/>
      </w:r>
      <w:r>
        <w:rPr>
          <w:rFonts w:ascii="Times New Roman"/>
          <w:b w:val="false"/>
          <w:i w:val="false"/>
          <w:color w:val="000000"/>
          <w:sz w:val="28"/>
        </w:rPr>
        <w:t xml:space="preserve">
      МКТМ - меншікті капиталдың жеткіліктілігінің есебіне қабылданатын, осы Ереженің 2-тармағына сәйкес есептелген инвестициялық портфельді басқарушының меншікті капиталының ең төменгі мөлшері. </w:t>
      </w:r>
      <w:r>
        <w:br/>
      </w:r>
      <w:r>
        <w:rPr>
          <w:rFonts w:ascii="Times New Roman"/>
          <w:b w:val="false"/>
          <w:i w:val="false"/>
          <w:color w:val="000000"/>
          <w:sz w:val="28"/>
        </w:rPr>
        <w:t>
      2. Егер:</w:t>
      </w:r>
      <w:r>
        <w:br/>
      </w:r>
      <w:r>
        <w:rPr>
          <w:rFonts w:ascii="Times New Roman"/>
          <w:b w:val="false"/>
          <w:i w:val="false"/>
          <w:color w:val="000000"/>
          <w:sz w:val="28"/>
        </w:rPr>
        <w:t>
      басқаруға қабылданған активтердің құны 40 000 000 000 (қырық миллиард) теңгеден аз болса, онда МКТМ = 20 000 000 (жиырма миллион) теңге;</w:t>
      </w:r>
      <w:r>
        <w:br/>
      </w:r>
      <w:r>
        <w:rPr>
          <w:rFonts w:ascii="Times New Roman"/>
          <w:b w:val="false"/>
          <w:i w:val="false"/>
          <w:color w:val="000000"/>
          <w:sz w:val="28"/>
        </w:rPr>
        <w:t>
</w:t>
      </w:r>
      <w:r>
        <w:rPr>
          <w:rFonts w:ascii="Times New Roman"/>
          <w:b w:val="false"/>
          <w:i w:val="false"/>
          <w:color w:val="000000"/>
          <w:sz w:val="28"/>
        </w:rPr>
        <w:t>
      басқаруға қабылданған активтердің құны 40 000 000 000 (қырық миллиард) теңгеден астам болса, онда МКТМ = 20 000 000 (жиырма миллион) + (БҚА - 40 000 000 000 (қырық миллиард) теңге) * 0,0002, бұл жерде БҚА - басқаруға қабылданған активтер.</w:t>
      </w:r>
      <w:r>
        <w:br/>
      </w:r>
      <w:r>
        <w:rPr>
          <w:rFonts w:ascii="Times New Roman"/>
          <w:b w:val="false"/>
          <w:i w:val="false"/>
          <w:color w:val="000000"/>
          <w:sz w:val="28"/>
        </w:rPr>
        <w:t>
</w:t>
      </w:r>
      <w:r>
        <w:rPr>
          <w:rFonts w:ascii="Times New Roman"/>
          <w:b w:val="false"/>
          <w:i w:val="false"/>
          <w:color w:val="000000"/>
          <w:sz w:val="28"/>
        </w:rPr>
        <w:t>
      МКТМ барынша жоғарғы мәні 1 600 000 000 (бір миллиард алты жүз миллион) теңгеден аспауы керек.</w:t>
      </w:r>
      <w:r>
        <w:br/>
      </w:r>
      <w:r>
        <w:rPr>
          <w:rFonts w:ascii="Times New Roman"/>
          <w:b w:val="false"/>
          <w:i w:val="false"/>
          <w:color w:val="000000"/>
          <w:sz w:val="28"/>
        </w:rPr>
        <w:t>
</w:t>
      </w:r>
      <w:r>
        <w:rPr>
          <w:rFonts w:ascii="Times New Roman"/>
          <w:b w:val="false"/>
          <w:i w:val="false"/>
          <w:color w:val="000000"/>
          <w:sz w:val="28"/>
        </w:rPr>
        <w:t>
      Егер 2010 жылғы 1 қаңтардан бастап:</w:t>
      </w:r>
      <w:r>
        <w:br/>
      </w:r>
      <w:r>
        <w:rPr>
          <w:rFonts w:ascii="Times New Roman"/>
          <w:b w:val="false"/>
          <w:i w:val="false"/>
          <w:color w:val="000000"/>
          <w:sz w:val="28"/>
        </w:rPr>
        <w:t>
</w:t>
      </w:r>
      <w:r>
        <w:rPr>
          <w:rFonts w:ascii="Times New Roman"/>
          <w:b w:val="false"/>
          <w:i w:val="false"/>
          <w:color w:val="000000"/>
          <w:sz w:val="28"/>
        </w:rPr>
        <w:t>
      басқаруға қабылданған активтердің құны 40 000 000 000 (қырық миллиард) теңгеден аз болса, онда МКТМ = 90 720 000 (тоқсан миллион жеті жүз жиырма мың) теңге;</w:t>
      </w:r>
      <w:r>
        <w:br/>
      </w:r>
      <w:r>
        <w:rPr>
          <w:rFonts w:ascii="Times New Roman"/>
          <w:b w:val="false"/>
          <w:i w:val="false"/>
          <w:color w:val="000000"/>
          <w:sz w:val="28"/>
        </w:rPr>
        <w:t>
</w:t>
      </w:r>
      <w:r>
        <w:rPr>
          <w:rFonts w:ascii="Times New Roman"/>
          <w:b w:val="false"/>
          <w:i w:val="false"/>
          <w:color w:val="000000"/>
          <w:sz w:val="28"/>
        </w:rPr>
        <w:t>
      басқаруға қабылданған активтердің құны 40 000 000 000 (қырық миллиард) теңгеден астам болса, онда МКТМ = 90 720 000 (тоқсан миллион жеті жүз жиырма мың) теңге + (БҚА - 40 000 000 000 (қырық миллиард) теңге) * 0,0007, бұл жерде БҚА - басқаруға қабылданған активтер.</w:t>
      </w:r>
      <w:r>
        <w:br/>
      </w:r>
      <w:r>
        <w:rPr>
          <w:rFonts w:ascii="Times New Roman"/>
          <w:b w:val="false"/>
          <w:i w:val="false"/>
          <w:color w:val="000000"/>
          <w:sz w:val="28"/>
        </w:rPr>
        <w:t>
</w:t>
      </w:r>
      <w:r>
        <w:rPr>
          <w:rFonts w:ascii="Times New Roman"/>
          <w:b w:val="false"/>
          <w:i w:val="false"/>
          <w:color w:val="000000"/>
          <w:sz w:val="28"/>
        </w:rPr>
        <w:t>
      МКТМ барынша жоғарғы мәні 1 600 000 000 (бір миллиард алты жүз миллион) теңгеден аспауы керек.</w:t>
      </w:r>
      <w:r>
        <w:br/>
      </w:r>
      <w:r>
        <w:rPr>
          <w:rFonts w:ascii="Times New Roman"/>
          <w:b w:val="false"/>
          <w:i w:val="false"/>
          <w:color w:val="000000"/>
          <w:sz w:val="28"/>
        </w:rPr>
        <w:t>
</w:t>
      </w:r>
      <w:r>
        <w:rPr>
          <w:rFonts w:ascii="Times New Roman"/>
          <w:b w:val="false"/>
          <w:i w:val="false"/>
          <w:color w:val="000000"/>
          <w:sz w:val="28"/>
        </w:rPr>
        <w:t>
      Егер 2010 жылғы 1 шілдеден бастап:</w:t>
      </w:r>
      <w:r>
        <w:br/>
      </w:r>
      <w:r>
        <w:rPr>
          <w:rFonts w:ascii="Times New Roman"/>
          <w:b w:val="false"/>
          <w:i w:val="false"/>
          <w:color w:val="000000"/>
          <w:sz w:val="28"/>
        </w:rPr>
        <w:t>
</w:t>
      </w:r>
      <w:r>
        <w:rPr>
          <w:rFonts w:ascii="Times New Roman"/>
          <w:b w:val="false"/>
          <w:i w:val="false"/>
          <w:color w:val="000000"/>
          <w:sz w:val="28"/>
        </w:rPr>
        <w:t>
      басқаруға қабылданған активтердің құны 40 000 000 000 (қырық миллиард) теңгеден аз болса, онда МКТМ = 181 440 000 (бір жүз сексен бір миллион төрт жүз қырық мың) теңге;</w:t>
      </w:r>
      <w:r>
        <w:br/>
      </w:r>
      <w:r>
        <w:rPr>
          <w:rFonts w:ascii="Times New Roman"/>
          <w:b w:val="false"/>
          <w:i w:val="false"/>
          <w:color w:val="000000"/>
          <w:sz w:val="28"/>
        </w:rPr>
        <w:t>
</w:t>
      </w:r>
      <w:r>
        <w:rPr>
          <w:rFonts w:ascii="Times New Roman"/>
          <w:b w:val="false"/>
          <w:i w:val="false"/>
          <w:color w:val="000000"/>
          <w:sz w:val="28"/>
        </w:rPr>
        <w:t>
      басқаруға қабылданған активтердің құны 40 000 000 000 (қырық миллиард) теңгеден астам болса, онда МКТМ = 181 440 000 (жүз сексен бір миллион төрт жүз қырық мың) теңге + (БҚА - 40 000 000 000 (қырық миллиард) теңге) * 0,0014,</w:t>
      </w:r>
      <w:r>
        <w:br/>
      </w:r>
      <w:r>
        <w:rPr>
          <w:rFonts w:ascii="Times New Roman"/>
          <w:b w:val="false"/>
          <w:i w:val="false"/>
          <w:color w:val="000000"/>
          <w:sz w:val="28"/>
        </w:rPr>
        <w:t>
</w:t>
      </w:r>
      <w:r>
        <w:rPr>
          <w:rFonts w:ascii="Times New Roman"/>
          <w:b w:val="false"/>
          <w:i w:val="false"/>
          <w:color w:val="000000"/>
          <w:sz w:val="28"/>
        </w:rPr>
        <w:t>
      бұл жерде БҚА - басқаруға қабылданған активтер.</w:t>
      </w:r>
      <w:r>
        <w:br/>
      </w:r>
      <w:r>
        <w:rPr>
          <w:rFonts w:ascii="Times New Roman"/>
          <w:b w:val="false"/>
          <w:i w:val="false"/>
          <w:color w:val="000000"/>
          <w:sz w:val="28"/>
        </w:rPr>
        <w:t>
</w:t>
      </w:r>
      <w:r>
        <w:rPr>
          <w:rFonts w:ascii="Times New Roman"/>
          <w:b w:val="false"/>
          <w:i w:val="false"/>
          <w:color w:val="000000"/>
          <w:sz w:val="28"/>
        </w:rPr>
        <w:t>
      МКТМ барынша жоғарғы мәні 1 600 000 000 (бір миллиард алты жүз миллион) теңгеден аспауы керек.</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және қаржы ұйымдарын реттеу мен қадағалау агенттігі Басқармасының 2009.08.05. </w:t>
      </w:r>
      <w:r>
        <w:rPr>
          <w:rFonts w:ascii="Times New Roman"/>
          <w:b w:val="false"/>
          <w:i w:val="false"/>
          <w:color w:val="000000"/>
          <w:sz w:val="28"/>
        </w:rPr>
        <w:t>N 185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Ереженің мақсаты үшін қаржы нарығын және қаржы ұйымдарын реттеу мен қадағалау жөніндегі уәкілетті орган (бұдан әрі - уәкілетті орган) "Standard &amp; Poor's" агенттігінің рейтингтік бағасымен қоса "Moody's Investors Service" жә не "Fitch" агенттіктерінің ж ә не оларды ң рейтингтік еншілес ұйымдарының (бұдан әрі - басқа рейтингтік агенттіктер) рейтингтік бағаларын қабылдайды.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Қаржы нарығын және қаржы ұйымдарын реттеу мен қадағалау агенттігі Басқармасының 2009.12.29 </w:t>
      </w:r>
      <w:r>
        <w:rPr>
          <w:rFonts w:ascii="Times New Roman"/>
          <w:b w:val="false"/>
          <w:i w:val="false"/>
          <w:color w:val="000000"/>
          <w:sz w:val="28"/>
        </w:rPr>
        <w:t>N 265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3-1. Осы Ереже мақсаты үшін халықаралық қаржы ұйымдары болып мынадай ұйымдар түсіндіріледі: </w:t>
      </w:r>
      <w:r>
        <w:br/>
      </w:r>
      <w:r>
        <w:rPr>
          <w:rFonts w:ascii="Times New Roman"/>
          <w:b w:val="false"/>
          <w:i w:val="false"/>
          <w:color w:val="000000"/>
          <w:sz w:val="28"/>
        </w:rPr>
        <w:t xml:space="preserve">
      Халықаралық қайта құру және даму банкі; </w:t>
      </w:r>
      <w:r>
        <w:br/>
      </w:r>
      <w:r>
        <w:rPr>
          <w:rFonts w:ascii="Times New Roman"/>
          <w:b w:val="false"/>
          <w:i w:val="false"/>
          <w:color w:val="000000"/>
          <w:sz w:val="28"/>
        </w:rPr>
        <w:t xml:space="preserve">
      Еуропалық қайта құру және даму банкі; </w:t>
      </w:r>
      <w:r>
        <w:br/>
      </w:r>
      <w:r>
        <w:rPr>
          <w:rFonts w:ascii="Times New Roman"/>
          <w:b w:val="false"/>
          <w:i w:val="false"/>
          <w:color w:val="000000"/>
          <w:sz w:val="28"/>
        </w:rPr>
        <w:t xml:space="preserve">
      Америкааралық даму банкі; </w:t>
      </w:r>
      <w:r>
        <w:br/>
      </w:r>
      <w:r>
        <w:rPr>
          <w:rFonts w:ascii="Times New Roman"/>
          <w:b w:val="false"/>
          <w:i w:val="false"/>
          <w:color w:val="000000"/>
          <w:sz w:val="28"/>
        </w:rPr>
        <w:t xml:space="preserve">
      Халықаралық есеп айырысу банкі; </w:t>
      </w:r>
      <w:r>
        <w:br/>
      </w:r>
      <w:r>
        <w:rPr>
          <w:rFonts w:ascii="Times New Roman"/>
          <w:b w:val="false"/>
          <w:i w:val="false"/>
          <w:color w:val="000000"/>
          <w:sz w:val="28"/>
        </w:rPr>
        <w:t xml:space="preserve">
      Азиялық даму банкі; </w:t>
      </w:r>
      <w:r>
        <w:br/>
      </w:r>
      <w:r>
        <w:rPr>
          <w:rFonts w:ascii="Times New Roman"/>
          <w:b w:val="false"/>
          <w:i w:val="false"/>
          <w:color w:val="000000"/>
          <w:sz w:val="28"/>
        </w:rPr>
        <w:t xml:space="preserve">
      Африкалық даму банкі; </w:t>
      </w:r>
      <w:r>
        <w:br/>
      </w:r>
      <w:r>
        <w:rPr>
          <w:rFonts w:ascii="Times New Roman"/>
          <w:b w:val="false"/>
          <w:i w:val="false"/>
          <w:color w:val="000000"/>
          <w:sz w:val="28"/>
        </w:rPr>
        <w:t xml:space="preserve">
      Халықаралық қаржы корпорациясы; </w:t>
      </w:r>
      <w:r>
        <w:br/>
      </w:r>
      <w:r>
        <w:rPr>
          <w:rFonts w:ascii="Times New Roman"/>
          <w:b w:val="false"/>
          <w:i w:val="false"/>
          <w:color w:val="000000"/>
          <w:sz w:val="28"/>
        </w:rPr>
        <w:t xml:space="preserve">
      Исламдық даму банкі; </w:t>
      </w:r>
      <w:r>
        <w:br/>
      </w:r>
      <w:r>
        <w:rPr>
          <w:rFonts w:ascii="Times New Roman"/>
          <w:b w:val="false"/>
          <w:i w:val="false"/>
          <w:color w:val="000000"/>
          <w:sz w:val="28"/>
        </w:rPr>
        <w:t xml:space="preserve">
      Еуропалық инвестициялық банкі; </w:t>
      </w:r>
      <w:r>
        <w:br/>
      </w:r>
      <w:r>
        <w:rPr>
          <w:rFonts w:ascii="Times New Roman"/>
          <w:b w:val="false"/>
          <w:i w:val="false"/>
          <w:color w:val="000000"/>
          <w:sz w:val="28"/>
        </w:rPr>
        <w:t xml:space="preserve">
      Еуразиялық даму банкі. </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5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4. Осы Ереженің қосымшасында көзделген мөлшерде инвестициялық портфельді басқарушының өтімді активтері ретінде мынадай активтер:</w:t>
      </w:r>
      <w:r>
        <w:br/>
      </w:r>
      <w:r>
        <w:rPr>
          <w:rFonts w:ascii="Times New Roman"/>
          <w:b w:val="false"/>
          <w:i w:val="false"/>
          <w:color w:val="000000"/>
          <w:sz w:val="28"/>
        </w:rPr>
        <w:t>
</w:t>
      </w:r>
      <w:r>
        <w:rPr>
          <w:rFonts w:ascii="Times New Roman"/>
          <w:b w:val="false"/>
          <w:i w:val="false"/>
          <w:color w:val="000000"/>
          <w:sz w:val="28"/>
        </w:rPr>
        <w:t>
      1) ақша, оның ішінде:</w:t>
      </w:r>
      <w:r>
        <w:br/>
      </w:r>
      <w:r>
        <w:rPr>
          <w:rFonts w:ascii="Times New Roman"/>
          <w:b w:val="false"/>
          <w:i w:val="false"/>
          <w:color w:val="000000"/>
          <w:sz w:val="28"/>
        </w:rPr>
        <w:t>
</w:t>
      </w:r>
      <w:r>
        <w:rPr>
          <w:rFonts w:ascii="Times New Roman"/>
          <w:b w:val="false"/>
          <w:i w:val="false"/>
          <w:color w:val="000000"/>
          <w:sz w:val="28"/>
        </w:rPr>
        <w:t>
      кассадағы ақша, инвестициялық портфельді басқарушының балансы бойынша активтер сомасының он пайызынан аспайтын мөлшерде;</w:t>
      </w:r>
      <w:r>
        <w:br/>
      </w:r>
      <w:r>
        <w:rPr>
          <w:rFonts w:ascii="Times New Roman"/>
          <w:b w:val="false"/>
          <w:i w:val="false"/>
          <w:color w:val="000000"/>
          <w:sz w:val="28"/>
        </w:rPr>
        <w:t>
</w:t>
      </w:r>
      <w:r>
        <w:rPr>
          <w:rFonts w:ascii="Times New Roman"/>
          <w:b w:val="false"/>
          <w:i w:val="false"/>
          <w:color w:val="000000"/>
          <w:sz w:val="28"/>
        </w:rPr>
        <w:t>
      осы тармақтың 2) тармақшасында көрсетілген Қазақстан Республикасының екінші деңгейдегі банктерінің ағымдағы шоттарындағы ақша;</w:t>
      </w:r>
      <w:r>
        <w:br/>
      </w:r>
      <w:r>
        <w:rPr>
          <w:rFonts w:ascii="Times New Roman"/>
          <w:b w:val="false"/>
          <w:i w:val="false"/>
          <w:color w:val="000000"/>
          <w:sz w:val="28"/>
        </w:rPr>
        <w:t>
</w:t>
      </w:r>
      <w:r>
        <w:rPr>
          <w:rFonts w:ascii="Times New Roman"/>
          <w:b w:val="false"/>
          <w:i w:val="false"/>
          <w:color w:val="000000"/>
          <w:sz w:val="28"/>
        </w:rPr>
        <w:t>
      бағалы қағаздар орталық депозитарийінің шоттарындағы ақша;</w:t>
      </w:r>
      <w:r>
        <w:br/>
      </w:r>
      <w:r>
        <w:rPr>
          <w:rFonts w:ascii="Times New Roman"/>
          <w:b w:val="false"/>
          <w:i w:val="false"/>
          <w:color w:val="000000"/>
          <w:sz w:val="28"/>
        </w:rPr>
        <w:t>
</w:t>
      </w:r>
      <w:r>
        <w:rPr>
          <w:rFonts w:ascii="Times New Roman"/>
          <w:b w:val="false"/>
          <w:i w:val="false"/>
          <w:color w:val="000000"/>
          <w:sz w:val="28"/>
        </w:rPr>
        <w:t>
      Standard &amp; Poor's агенттігінің халықаралық шәкілі бойынша «ВВВ-» санатынан төмен емес ұзақ мерзімді және (немесе) қысқа мерзімді жеке рейтингі немесе басқа рейтингілік агенттіктердің бірінің осыған ұқсас деңгейдегі рейтингі бар резидент емес – банктердің ағымдағы шоттарындағы ақша;</w:t>
      </w:r>
      <w:r>
        <w:br/>
      </w:r>
      <w:r>
        <w:rPr>
          <w:rFonts w:ascii="Times New Roman"/>
          <w:b w:val="false"/>
          <w:i w:val="false"/>
          <w:color w:val="000000"/>
          <w:sz w:val="28"/>
        </w:rPr>
        <w:t>
</w:t>
      </w:r>
      <w:r>
        <w:rPr>
          <w:rFonts w:ascii="Times New Roman"/>
          <w:b w:val="false"/>
          <w:i w:val="false"/>
          <w:color w:val="000000"/>
          <w:sz w:val="28"/>
        </w:rPr>
        <w:t>
      ұйымдастырылған бағалы қағаздар нарығында операцияларды жүзеге асыру үшін ұйымдарға банктік қызметті көрсететін резидент емес-ұйымдардың шоттарындағы ақша;</w:t>
      </w:r>
      <w:r>
        <w:br/>
      </w:r>
      <w:r>
        <w:rPr>
          <w:rFonts w:ascii="Times New Roman"/>
          <w:b w:val="false"/>
          <w:i w:val="false"/>
          <w:color w:val="000000"/>
          <w:sz w:val="28"/>
        </w:rPr>
        <w:t>
</w:t>
      </w:r>
      <w:r>
        <w:rPr>
          <w:rFonts w:ascii="Times New Roman"/>
          <w:b w:val="false"/>
          <w:i w:val="false"/>
          <w:color w:val="000000"/>
          <w:sz w:val="28"/>
        </w:rPr>
        <w:t>
      2) осы Ереженің Қосымшасында көрсетілген мөлшерде, ықтимал шығындарға резервтерді шегергендегі, мынадай талаптардың біреуіне сәйкес келген жағдайда, Қазақстан Республикасының екінші деңгейдегі банктердегі салымдар (негізгі борыш пен есептелген сыйақы сомаларын есепке алғанда):</w:t>
      </w:r>
      <w:r>
        <w:br/>
      </w:r>
      <w:r>
        <w:rPr>
          <w:rFonts w:ascii="Times New Roman"/>
          <w:b w:val="false"/>
          <w:i w:val="false"/>
          <w:color w:val="000000"/>
          <w:sz w:val="28"/>
        </w:rPr>
        <w:t>
</w:t>
      </w:r>
      <w:r>
        <w:rPr>
          <w:rFonts w:ascii="Times New Roman"/>
          <w:b w:val="false"/>
          <w:i w:val="false"/>
          <w:color w:val="000000"/>
          <w:sz w:val="28"/>
        </w:rPr>
        <w:t>
      банктердің Standard &amp; Poor's агенттігінің халықаралық шәкілі бойынша «ВВ-»-тен төмен емес ұзақ мерзімді кредиттік рейтингі, немесе басқа рейтингілік агенттіктердің бірінің осыған ұқсас деңгейдегі рейтингі бар немесе Standard &amp; Poor's-тың ұлттық шәкілі бойынша «kzBB-»-тен төмен емес рейтингілік бағасы, немесе басқа рейтингілік агенттіктердің бірінің ұлттық шәкілі бойынша осыған ұқсас деңгейдегі рейтингі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Абзац 2013.01.01 дейін қолданыста болады.</w:t>
      </w:r>
      <w:r>
        <w:br/>
      </w:r>
      <w:r>
        <w:rPr>
          <w:rFonts w:ascii="Times New Roman"/>
          <w:b w:val="false"/>
          <w:i w:val="false"/>
          <w:color w:val="000000"/>
          <w:sz w:val="28"/>
        </w:rPr>
        <w:t>
      банктердің Standard &amp; Poor's агенттігінің халықаралық шәкілі бойынша «В+»-тен «В»-ға дейінгі ұзақ мерзімді кредиттік рейтингі немесе басқа рейтингілік агенттіктердің бірінің осыған ұқсас деңгейіндегі рейтингі, немесе Standard &amp; Poor's-тың ұлттық шәкілі бойынша «kzBB-»-тен «kzB+»-ке дейінгі рейтингілік бағасы, немесе басқа рейтингілік агенттіктердің бірінің ұлттық шәкілі бойынша осыған ұқсас деңгейдегі рейтингі бар;</w:t>
      </w:r>
      <w:r>
        <w:br/>
      </w:r>
      <w:r>
        <w:rPr>
          <w:rFonts w:ascii="Times New Roman"/>
          <w:b w:val="false"/>
          <w:i w:val="false"/>
          <w:color w:val="000000"/>
          <w:sz w:val="28"/>
        </w:rPr>
        <w:t>
</w:t>
      </w:r>
      <w:r>
        <w:rPr>
          <w:rFonts w:ascii="Times New Roman"/>
          <w:b w:val="false"/>
          <w:i w:val="false"/>
          <w:color w:val="000000"/>
          <w:sz w:val="28"/>
        </w:rPr>
        <w:t>
      банктер Standard &amp; Poor's агенттігінің халықаралық шәкілі бойынша «А-»-тен төмен емес ұзақ мерзімді кредиттік рейтингі немесе басқа рейтингілік агенттіктердің бірінің осыған ұқсас деңгейдегі рейтингі бар резидент емес - бас банктің еншілес резидент - банктері болып табылады;</w:t>
      </w:r>
      <w:r>
        <w:br/>
      </w:r>
      <w:r>
        <w:rPr>
          <w:rFonts w:ascii="Times New Roman"/>
          <w:b w:val="false"/>
          <w:i w:val="false"/>
          <w:color w:val="000000"/>
          <w:sz w:val="28"/>
        </w:rPr>
        <w:t>
</w:t>
      </w:r>
      <w:r>
        <w:rPr>
          <w:rFonts w:ascii="Times New Roman"/>
          <w:b w:val="false"/>
          <w:i w:val="false"/>
          <w:color w:val="000000"/>
          <w:sz w:val="28"/>
        </w:rPr>
        <w:t>
      банктер қор биржасының ресми тізімінің «акциялар» секторының бірінші және (немесе) екінші санатына енгізілген эмитент-банктері болып табылады;</w:t>
      </w:r>
      <w:r>
        <w:br/>
      </w:r>
      <w:r>
        <w:rPr>
          <w:rFonts w:ascii="Times New Roman"/>
          <w:b w:val="false"/>
          <w:i w:val="false"/>
          <w:color w:val="000000"/>
          <w:sz w:val="28"/>
        </w:rPr>
        <w:t>
</w:t>
      </w:r>
      <w:r>
        <w:rPr>
          <w:rFonts w:ascii="Times New Roman"/>
          <w:b w:val="false"/>
          <w:i w:val="false"/>
          <w:color w:val="000000"/>
          <w:sz w:val="28"/>
        </w:rPr>
        <w:t>
      3) ықтимал шығындар резервтерiн шегергендегi, негізгі борыш пен есептелген сыйақы сомаларын ескергендегі, Standard &amp; Poor's агенттігінің халықаралық шәкілі бойынша «ВВВ-»-тен төмен емес ұзақ мерзімді және (немесе) қысқа мерзімді жеке рейтингі бар немесе басқа рейтингілік агенттіктердің бірінің ұқсас деңгейдегі рейтингі бар резидент емес банктердегі салымдар;</w:t>
      </w:r>
      <w:r>
        <w:br/>
      </w:r>
      <w:r>
        <w:rPr>
          <w:rFonts w:ascii="Times New Roman"/>
          <w:b w:val="false"/>
          <w:i w:val="false"/>
          <w:color w:val="000000"/>
          <w:sz w:val="28"/>
        </w:rPr>
        <w:t>
</w:t>
      </w:r>
      <w:r>
        <w:rPr>
          <w:rFonts w:ascii="Times New Roman"/>
          <w:b w:val="false"/>
          <w:i w:val="false"/>
          <w:color w:val="000000"/>
          <w:sz w:val="28"/>
        </w:rPr>
        <w:t>
      4) ықтимал шығындар резервтерiн шегергендегi, Қазақстан Республикасының мемлекеттік бағалы қағаздары (басқа мемлекеттердің заңнамасына сәйкес эмиссияланғандарды қоса алғанда)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5) ықтимал шығындар резервтерiн шегергендегi, «Самұрық-Қазына» ұлттық әл-ауқат қоры» акционерлік қоғамы шығарған борыштық бағалы қағаздар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6) ықтимал шығындар резервтерiн шегергендегi, Standard &amp; Poor's агенттігінің халықаралық шәкілі бойынша «ВВ-»-тен төмен емес рейтингілік бағасы немесе басқа рейтингілік агенттіктердің бірінің осыған ұқсас деңгейдегі рейтингі, немесе Standard &amp; Poor's-тың ұлттық шәкілі бойынша «kzВВ-»-тен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заңды тұлғаларының акциялары;</w:t>
      </w:r>
      <w:r>
        <w:br/>
      </w:r>
      <w:r>
        <w:rPr>
          <w:rFonts w:ascii="Times New Roman"/>
          <w:b w:val="false"/>
          <w:i w:val="false"/>
          <w:color w:val="000000"/>
          <w:sz w:val="28"/>
        </w:rPr>
        <w:t>
</w:t>
      </w:r>
      <w:r>
        <w:rPr>
          <w:rFonts w:ascii="Times New Roman"/>
          <w:b w:val="false"/>
          <w:i w:val="false"/>
          <w:color w:val="000000"/>
          <w:sz w:val="28"/>
        </w:rPr>
        <w:t>
      7) ықтимал шығындар резервтерiн шегергендегi,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 77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5251 тіркелген) (бұдан әрі – № 77 қаулы) көзделген «акциялар» секторының бірінші (ең жоғарғы) немесе екінші (ең жоғарғы) санаттарының талаптарына сәйкес келетін, қор биржасының ресми тізіміне енгізілген заңды тұлғалардың акциялары;</w:t>
      </w:r>
      <w:r>
        <w:br/>
      </w:r>
      <w:r>
        <w:rPr>
          <w:rFonts w:ascii="Times New Roman"/>
          <w:b w:val="false"/>
          <w:i w:val="false"/>
          <w:color w:val="000000"/>
          <w:sz w:val="28"/>
        </w:rPr>
        <w:t>
</w:t>
      </w:r>
      <w:r>
        <w:rPr>
          <w:rFonts w:ascii="Times New Roman"/>
          <w:b w:val="false"/>
          <w:i w:val="false"/>
          <w:color w:val="000000"/>
          <w:sz w:val="28"/>
        </w:rPr>
        <w:t>
      8) ықтимал шығындар резервтерiн шегергендегi, Қазақстан Республикасының және басқа мемлекеттердің заңнамасына сәйкес шығарылған, Standard &amp; Poor's агенттігінің халықаралық шәкілі бойынша «В-»-тен төмен емес рейтингілік бағасы немесе басқа рейтингілік агенттіктердің бірінің осыған ұқсас деңгейдегі рейтингілік бағасы, немесе Standard &amp; Poor's-тың ұлттық шәкілі бойынша «kzВ-»-тен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9) ықтимал шығындар резервтерiн шегергендегi, Қазақстан Республикасының және басқа мемлекеттердің заңнамасына сәйкес шығарылған, қор биржасының ресми тізіміне енгізілген, № 77 </w:t>
      </w:r>
      <w:r>
        <w:rPr>
          <w:rFonts w:ascii="Times New Roman"/>
          <w:b w:val="false"/>
          <w:i w:val="false"/>
          <w:color w:val="000000"/>
          <w:sz w:val="28"/>
        </w:rPr>
        <w:t>қаулыда</w:t>
      </w:r>
      <w:r>
        <w:rPr>
          <w:rFonts w:ascii="Times New Roman"/>
          <w:b w:val="false"/>
          <w:i w:val="false"/>
          <w:color w:val="000000"/>
          <w:sz w:val="28"/>
        </w:rPr>
        <w:t xml:space="preserve"> көзделген «борыштық бағалы қағаздар» секторының» «бірінші шағын санатының рейтингілік бағасы жоқ борыштық бағалы қағаздар (ең жоғарғы санат)» санатының талаптарына сәйкес келетін Қазақстан Республикасының заңды тұлғаларының мемлекеттік емес борыштық бағалы қағаздары (негізгі борыш сомасы мен есептелген сыйақыны ескергенде);</w:t>
      </w:r>
      <w:r>
        <w:br/>
      </w:r>
      <w:r>
        <w:rPr>
          <w:rFonts w:ascii="Times New Roman"/>
          <w:b w:val="false"/>
          <w:i w:val="false"/>
          <w:color w:val="000000"/>
          <w:sz w:val="28"/>
        </w:rPr>
        <w:t>
</w:t>
      </w:r>
      <w:r>
        <w:rPr>
          <w:rFonts w:ascii="Times New Roman"/>
          <w:b w:val="false"/>
          <w:i w:val="false"/>
          <w:color w:val="000000"/>
          <w:sz w:val="28"/>
        </w:rPr>
        <w:t>
      10) ықтимал шығындар резервтерiн шегергендегi, осы тармақтың 8), 9) тармақшаларында көрсетілген бағалы қағаздарды қоспағанда, қор биржасының ресми тізіміне енгізілген, Қазақстан Республикасының және басқа мемлекеттердің заңнамасына сәйкес шығарылған, мынадай талаптарға сәйкес келетін Қазақстан Республикасының заңды тұлғаларының мемлекеттік емес борыштық бағалы қағаздары (негізгі борыш сомасы мен есептелген сыйақыны ескере отырып):</w:t>
      </w:r>
      <w:r>
        <w:br/>
      </w:r>
      <w:r>
        <w:rPr>
          <w:rFonts w:ascii="Times New Roman"/>
          <w:b w:val="false"/>
          <w:i w:val="false"/>
          <w:color w:val="000000"/>
          <w:sz w:val="28"/>
        </w:rPr>
        <w:t>
</w:t>
      </w:r>
      <w:r>
        <w:rPr>
          <w:rFonts w:ascii="Times New Roman"/>
          <w:b w:val="false"/>
          <w:i w:val="false"/>
          <w:color w:val="000000"/>
          <w:sz w:val="28"/>
        </w:rPr>
        <w:t>
      қор биржасымен танылған рейтингілік агенттіктердің бағалары бар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 мемлекеттік тіркеу оның бағалы қағаздарын қор биржасының ресми тізіміне енгізу туралы өтініш берілген күнге дейінгі кемінде екі жыл бұрын жүзеге асырылды;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 қаржылық есептілікті қаржылық есептіліктің халықаралық стандарттарына (International Financial Reporting Standards – IFRS) немесе Америка Құрама Штаттарында қолданыстағы қаржылық есептіліктің стандарттарына (General Accepted Accounting Principles – GAAP) сәйкес жасайды;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қаржылық есептілігінің аудитін қор биржасымен танылатын аудиторлық ұйымдардың тізбесіне енетін аудиторлық ұйымдардың бірі жүргізеді;</w:t>
      </w:r>
      <w:r>
        <w:br/>
      </w:r>
      <w:r>
        <w:rPr>
          <w:rFonts w:ascii="Times New Roman"/>
          <w:b w:val="false"/>
          <w:i w:val="false"/>
          <w:color w:val="000000"/>
          <w:sz w:val="28"/>
        </w:rPr>
        <w:t>
</w:t>
      </w:r>
      <w:r>
        <w:rPr>
          <w:rFonts w:ascii="Times New Roman"/>
          <w:b w:val="false"/>
          <w:i w:val="false"/>
          <w:color w:val="000000"/>
          <w:sz w:val="28"/>
        </w:rPr>
        <w:t>
      аудиторлық есеппен расталған борыштық бағалы қағаздар эмитентінің қаржылық есептілігі кемінде аяқталған екі қаржы жылы үшін берілді;</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меншікті капиталы аудиторлық есеппен расталған, соңғы есепті күнге жасалған қаржылық есептілікке сәйкес, тиісті қаржы жылына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айлық есептік көрсеткіштің екі миллион елу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соңғы екі жылдың біреуіндегі борыштық бағалы қағаздар эмитентінің таза пайдасы аудиторлық есеппен расталған, соңғы есепті күнге жасалған қаржылық есептілікке сәйкес, тиісті қаржы жылына республикалық бюджет туралы заңда белгіленген айлық есептік көрсеткіштің сексен бес мың алты жүз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лизингтік ұйымды және кредиттік серіктестікті қоспағанда, қаржылық емес ұйымның – борыштық бағалы қағаздар эмитентінің негізгі қызметі бойынша соңғы екі жылдың әрқайсысындағы сатылым мөлшері аудиторлық есеппен расталған, қаржылық есептілік деректері бойынша тиісті қаржы жылына республикалық бюджет туралы заңда белгіленген айлық есептік көрсеткіштің екі миллион елу мың еселенген мөлшерінен кем емес баламалы соманы құрайды;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 акционерлерінің жалпы жиналысында бекітілген корпоративтік басқару кодексінің бар болуы;</w:t>
      </w:r>
      <w:r>
        <w:br/>
      </w:r>
      <w:r>
        <w:rPr>
          <w:rFonts w:ascii="Times New Roman"/>
          <w:b w:val="false"/>
          <w:i w:val="false"/>
          <w:color w:val="000000"/>
          <w:sz w:val="28"/>
        </w:rPr>
        <w:t>
</w:t>
      </w:r>
      <w:r>
        <w:rPr>
          <w:rFonts w:ascii="Times New Roman"/>
          <w:b w:val="false"/>
          <w:i w:val="false"/>
          <w:color w:val="000000"/>
          <w:sz w:val="28"/>
        </w:rPr>
        <w:t>
      осы бағалы қағаздар қор биржасының ресми тізімінде болған уақытында борыштық бағалы қағаздар бойынша маркет-мейкердің бар болуы;</w:t>
      </w:r>
      <w:r>
        <w:br/>
      </w:r>
      <w:r>
        <w:rPr>
          <w:rFonts w:ascii="Times New Roman"/>
          <w:b w:val="false"/>
          <w:i w:val="false"/>
          <w:color w:val="000000"/>
          <w:sz w:val="28"/>
        </w:rPr>
        <w:t>
</w:t>
      </w:r>
      <w:r>
        <w:rPr>
          <w:rFonts w:ascii="Times New Roman"/>
          <w:b w:val="false"/>
          <w:i w:val="false"/>
          <w:color w:val="000000"/>
          <w:sz w:val="28"/>
        </w:rPr>
        <w:t>
      борыштық бағалы қағаздар эмитентінің құрылтай құжаттарында және (немесе) эмиссиялық бағалы қағаздардың шығарылым проспектісінде бағалы қағаздардың меншік иегерлерінің оларды иеліктен шығару (беру) құқықтарына нұқсан келтіретін немесе шектейтін нормалар қамтылмаған;</w:t>
      </w:r>
      <w:r>
        <w:br/>
      </w:r>
      <w:r>
        <w:rPr>
          <w:rFonts w:ascii="Times New Roman"/>
          <w:b w:val="false"/>
          <w:i w:val="false"/>
          <w:color w:val="000000"/>
          <w:sz w:val="28"/>
        </w:rPr>
        <w:t>
</w:t>
      </w:r>
      <w:r>
        <w:rPr>
          <w:rFonts w:ascii="Times New Roman"/>
          <w:b w:val="false"/>
          <w:i w:val="false"/>
          <w:color w:val="000000"/>
          <w:sz w:val="28"/>
        </w:rPr>
        <w:t>
      11) ықтимал шығындар резервтерiн шегергендегi, Standard &amp; Poor's агенттігінің халықаралық шәкілі бойынша «ВВВ-»-тен төмен емес тәуелсіз рейтингі бар немесе басқа рейтингілік агенттіктердің осыған ұқсас деңгейдегі рейтингі бар шетел мемлекеттерінің бағалы қағаздары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12) ықтимал шығындар резервтерiн шегергендегi, Standard &amp; Poor's агенттігінің халықаралық шәкілі бойынша «ВВВ-»-тен төмен емес рейтингілік бағасы бар немесе басқа рейтингілік агенттіктердің бірінің осыған ұқсас деңгейдегі рейтингі бар шетел эмитенттерінің мемлекеттік емес борыштық бағалы қағаздары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13) ықтимал шығындар резервтерiн шегергендегi, Standard &amp; Poor's агенттігінің халықаралық шәкілі бойынша «ВВВ-»-тен төмен емес рейтингілік бағасы бар немесе басқа рейтингілік агенттіктердің бірінің осыған ұқсас деңгейдегі рейтингі бар шетел эмитенттерінің акциялары;</w:t>
      </w:r>
      <w:r>
        <w:br/>
      </w:r>
      <w:r>
        <w:rPr>
          <w:rFonts w:ascii="Times New Roman"/>
          <w:b w:val="false"/>
          <w:i w:val="false"/>
          <w:color w:val="000000"/>
          <w:sz w:val="28"/>
        </w:rPr>
        <w:t>
</w:t>
      </w:r>
      <w:r>
        <w:rPr>
          <w:rFonts w:ascii="Times New Roman"/>
          <w:b w:val="false"/>
          <w:i w:val="false"/>
          <w:color w:val="000000"/>
          <w:sz w:val="28"/>
        </w:rPr>
        <w:t>
      14) ықтимал шығындар резервтерiн шегергендегi, Standard &amp; Poor's агенттігінің халықаралық шәкілі бойынша «ВВВ-»-тен төмен емес рейтингілік бағасы бар немесе басқа рейтингілік агенттіктердің бірінің осыған ұқсас деңгейдегі рейтингі бар шетел эмитенттерінің акциялары базалық активі болып табылатын депозитарлық қолхаттар;</w:t>
      </w:r>
      <w:r>
        <w:br/>
      </w:r>
      <w:r>
        <w:rPr>
          <w:rFonts w:ascii="Times New Roman"/>
          <w:b w:val="false"/>
          <w:i w:val="false"/>
          <w:color w:val="000000"/>
          <w:sz w:val="28"/>
        </w:rPr>
        <w:t>
</w:t>
      </w:r>
      <w:r>
        <w:rPr>
          <w:rFonts w:ascii="Times New Roman"/>
          <w:b w:val="false"/>
          <w:i w:val="false"/>
          <w:color w:val="000000"/>
          <w:sz w:val="28"/>
        </w:rPr>
        <w:t>
      15) ықтимал шығындар резервтерiн шегергендегi, Standard &amp; Poor's агенттігінің халықаралық шәкілі бойынша «ВВ-»-тен төмен емес рейтингілік бағасы бар немесе басқа рейтингілік агенттіктердің бірінің осыған ұқсас деңгейдегі рейтингі, немесе Standard &amp; Poor's-тың ұлттық шәкілі бойынша «kzВВ-»-тен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 эмитенттерінің акциялары базалық активі болып табылатын депозитарлық қолхаттар;</w:t>
      </w:r>
      <w:r>
        <w:br/>
      </w:r>
      <w:r>
        <w:rPr>
          <w:rFonts w:ascii="Times New Roman"/>
          <w:b w:val="false"/>
          <w:i w:val="false"/>
          <w:color w:val="000000"/>
          <w:sz w:val="28"/>
        </w:rPr>
        <w:t>
</w:t>
      </w:r>
      <w:r>
        <w:rPr>
          <w:rFonts w:ascii="Times New Roman"/>
          <w:b w:val="false"/>
          <w:i w:val="false"/>
          <w:color w:val="000000"/>
          <w:sz w:val="28"/>
        </w:rPr>
        <w:t>
      16) ықтимал шығындар резервтерiн шегергендегi, қор биржасының ресми тізімінің «акциялар» секторының бірінші және (немесе) екінші санатына енгізілген заңды тұлғалардың акциялары базалық активі болып табылатын депозитарлық қолхаттар;</w:t>
      </w:r>
      <w:r>
        <w:br/>
      </w:r>
      <w:r>
        <w:rPr>
          <w:rFonts w:ascii="Times New Roman"/>
          <w:b w:val="false"/>
          <w:i w:val="false"/>
          <w:color w:val="000000"/>
          <w:sz w:val="28"/>
        </w:rPr>
        <w:t>
</w:t>
      </w:r>
      <w:r>
        <w:rPr>
          <w:rFonts w:ascii="Times New Roman"/>
          <w:b w:val="false"/>
          <w:i w:val="false"/>
          <w:color w:val="000000"/>
          <w:sz w:val="28"/>
        </w:rPr>
        <w:t>
      17) ықтимал шығындар резервтерiн шегергендегi, Standard &amp; Poor's агенттігінің «BBB-»-тен төмен емес халықаралық рейтингілік бағасы немесе басқа рейтингілік агенттіктердің бірінің осыған ұқсас деңгейдегі рейтингі бар халықаралық қаржы ұйымдары шығарған борыштық бағалы қағаздар (негізгі борыш пен есептелген сыйақы сомаларын ескергенде);</w:t>
      </w:r>
      <w:r>
        <w:br/>
      </w:r>
      <w:r>
        <w:rPr>
          <w:rFonts w:ascii="Times New Roman"/>
          <w:b w:val="false"/>
          <w:i w:val="false"/>
          <w:color w:val="000000"/>
          <w:sz w:val="28"/>
        </w:rPr>
        <w:t>
</w:t>
      </w:r>
      <w:r>
        <w:rPr>
          <w:rFonts w:ascii="Times New Roman"/>
          <w:b w:val="false"/>
          <w:i w:val="false"/>
          <w:color w:val="000000"/>
          <w:sz w:val="28"/>
        </w:rPr>
        <w:t>
      18) тазартылған бағалы металдар және металл депозиттері;</w:t>
      </w:r>
      <w:r>
        <w:br/>
      </w:r>
      <w:r>
        <w:rPr>
          <w:rFonts w:ascii="Times New Roman"/>
          <w:b w:val="false"/>
          <w:i w:val="false"/>
          <w:color w:val="000000"/>
          <w:sz w:val="28"/>
        </w:rPr>
        <w:t>
</w:t>
      </w:r>
      <w:r>
        <w:rPr>
          <w:rFonts w:ascii="Times New Roman"/>
          <w:b w:val="false"/>
          <w:i w:val="false"/>
          <w:color w:val="000000"/>
          <w:sz w:val="28"/>
        </w:rPr>
        <w:t>
      19) ықтимал шығындар резервтерiн шегергендегi, бағалы қағаздармен сауда-саттықты ұйымдастырушылардың және бағалы қағаздар нарығының кәсіби қатысушылары акционерлері болып табылатын, бағалы қағаздар нарығы инфрақұрылымының бөлігі болып табылатын өзге де заңды тұлғалардың акциялары;</w:t>
      </w:r>
      <w:r>
        <w:br/>
      </w:r>
      <w:r>
        <w:rPr>
          <w:rFonts w:ascii="Times New Roman"/>
          <w:b w:val="false"/>
          <w:i w:val="false"/>
          <w:color w:val="000000"/>
          <w:sz w:val="28"/>
        </w:rPr>
        <w:t>
</w:t>
      </w:r>
      <w:r>
        <w:rPr>
          <w:rFonts w:ascii="Times New Roman"/>
          <w:b w:val="false"/>
          <w:i w:val="false"/>
          <w:color w:val="000000"/>
          <w:sz w:val="28"/>
        </w:rPr>
        <w:t>
      20) инвестициялық портфельді басқарушының балансы бойынша активтер сомасының он пайызынан аспайтын сомада шарт талаптары бойынша мерзімі өтпеген жұмысшылар мен басқа тұлғалардың дебиторлық берешегін шегергендегі, инвестициялық портфельді басқарушысына қатысты үлестес тұлғалар болып табылмайтын ұйымдардың дебиторлық берешегі (ықтимал шығындарға резервтерді шегергенде);</w:t>
      </w:r>
      <w:r>
        <w:br/>
      </w:r>
      <w:r>
        <w:rPr>
          <w:rFonts w:ascii="Times New Roman"/>
          <w:b w:val="false"/>
          <w:i w:val="false"/>
          <w:color w:val="000000"/>
          <w:sz w:val="28"/>
        </w:rPr>
        <w:t>
</w:t>
      </w:r>
      <w:r>
        <w:rPr>
          <w:rFonts w:ascii="Times New Roman"/>
          <w:b w:val="false"/>
          <w:i w:val="false"/>
          <w:color w:val="000000"/>
          <w:sz w:val="28"/>
        </w:rPr>
        <w:t>
      21) инвестициялық портфельді басқарушының балансы бойынша активтер сомасының бес пайызынан аспайтын сомадағы жылжымайтын мүлік түріндегі инвестициялық портфельді басқарушының негізгі қаражаты танылады.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Банкінің 2012.01.30 </w:t>
      </w:r>
      <w:r>
        <w:rPr>
          <w:rFonts w:ascii="Times New Roman"/>
          <w:b w:val="false"/>
          <w:i w:val="false"/>
          <w:color w:val="000000"/>
          <w:sz w:val="28"/>
        </w:rPr>
        <w:t>№ 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5. И нвестициялық портфельді басқарушы бағалы қағаздар рыногындағы кәсіби қызметті біріктіріп атқарған жағдайда,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біріктіріп атқаратын ұйымдар үшін пруденциалдық нормативтерді есептеу ережесін бекіту туралы" 2009 жылғы 26 қыркүйектегі № 215 </w:t>
      </w:r>
      <w:r>
        <w:rPr>
          <w:rFonts w:ascii="Times New Roman"/>
          <w:b w:val="false"/>
          <w:i w:val="false"/>
          <w:color w:val="000000"/>
          <w:sz w:val="28"/>
        </w:rPr>
        <w:t>қаулысымен</w:t>
      </w:r>
      <w:r>
        <w:rPr>
          <w:rFonts w:ascii="Times New Roman"/>
          <w:b w:val="false"/>
          <w:i w:val="false"/>
          <w:color w:val="000000"/>
          <w:sz w:val="28"/>
        </w:rPr>
        <w:t> (Нормативтік құқықтық актілерді мемлекеттік тіркеу тізілімінде № 5810 тіркелген), қаржы нарығын және қаржы ұйымдарын реттеу және қадағалауды жүзеге асыратын уәкілетті органның (әрі қарай – уәкілетті орган) нормативтік құқықтық актілерімен белгіленген ерекшеліктерді есепке ала отырып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Қаржы нарығын және қаржы ұйымдарын реттеу мен қадағалау агенттігі Басқармасының 2009.12.29 </w:t>
      </w:r>
      <w:r>
        <w:rPr>
          <w:rFonts w:ascii="Times New Roman"/>
          <w:b w:val="false"/>
          <w:i w:val="false"/>
          <w:color w:val="000000"/>
          <w:sz w:val="28"/>
        </w:rPr>
        <w:t>N 265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6. И нвестициялық портфельді басқарушы осы Ереженің қосымшасына сәйкес нысан бойынша, осы Ереженiң 12, 13-тармақтарында көрсетiлген талаптарды сақтай отырып, алдыңғы жұмыс күнінiң соңындағы жағдай бойынша әрбiр жұмыс күнi пруденциалдық нормативтiң есебiн жүргiзедi. Қағаз тасымалдағыштағы пруденциалдық нормативтiң есебiне бiрiншi басшы (ол жоқ болған кезеңде – оның орнындағы тұлға), бас бухгалтер қол қояды, мөрмен куәландырылады және инвестициялық портфельді басқарушыда сақталады.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7. Пруденциалдық норматив тоқсан сайын инвестициялық портфельді басқарушы уәкілетті орган </w:t>
      </w:r>
      <w:r>
        <w:rPr>
          <w:rFonts w:ascii="Times New Roman"/>
          <w:b w:val="false"/>
          <w:i w:val="false"/>
          <w:color w:val="000000"/>
          <w:sz w:val="28"/>
        </w:rPr>
        <w:t>нормативтік құқықтық актісіне</w:t>
      </w:r>
      <w:r>
        <w:rPr>
          <w:rFonts w:ascii="Times New Roman"/>
          <w:b w:val="false"/>
          <w:i w:val="false"/>
          <w:color w:val="000000"/>
          <w:sz w:val="28"/>
        </w:rPr>
        <w:t xml:space="preserve"> сәйкес электронды тасымалдағышта ұсынған қаржылық және өзге есептілігінің негізінде уәкілетті органмен есептеледі.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Қаржы нарығын және қаржы ұйымдарын реттеу мен қадағалау агенттігі Басқармасының 2009.12.29 </w:t>
      </w:r>
      <w:r>
        <w:rPr>
          <w:rFonts w:ascii="Times New Roman"/>
          <w:b w:val="false"/>
          <w:i w:val="false"/>
          <w:color w:val="000000"/>
          <w:sz w:val="28"/>
        </w:rPr>
        <w:t>N 265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r>
        <w:rPr>
          <w:rFonts w:ascii="Times New Roman"/>
          <w:b w:val="false"/>
          <w:i w:val="false"/>
          <w:color w:val="000000"/>
          <w:sz w:val="28"/>
        </w:rPr>
        <w:t> </w:t>
      </w:r>
    </w:p>
    <w:bookmarkEnd w:id="6"/>
    <w:bookmarkStart w:name="z43" w:id="7"/>
    <w:p>
      <w:pPr>
        <w:spacing w:after="0"/>
        <w:ind w:left="0"/>
        <w:jc w:val="left"/>
      </w:pPr>
      <w:r>
        <w:rPr>
          <w:rFonts w:ascii="Times New Roman"/>
          <w:b/>
          <w:i w:val="false"/>
          <w:color w:val="000000"/>
        </w:rPr>
        <w:t xml:space="preserve"> 
2-тарау. Пруденциалдық нормативтің есебі үшін пруденциалдық нормативтің есебін және қосымша мәлiметтердi ұсыну тәртiбi </w:t>
      </w:r>
    </w:p>
    <w:bookmarkEnd w:id="7"/>
    <w:bookmarkStart w:name="z44" w:id="8"/>
    <w:p>
      <w:pPr>
        <w:spacing w:after="0"/>
        <w:ind w:left="0"/>
        <w:jc w:val="both"/>
      </w:pPr>
      <w:r>
        <w:rPr>
          <w:rFonts w:ascii="Times New Roman"/>
          <w:b w:val="false"/>
          <w:i w:val="false"/>
          <w:color w:val="000000"/>
          <w:sz w:val="28"/>
        </w:rPr>
        <w:t xml:space="preserve">      8. Пруденциалдық нормативтің есебі үшін пруденциалдық нормативтің есебі мен қосымша мәлiметтер (бұдан әрi - қосымша мәлiметтер) осы Ереженің қосымшасына сәйкес есептік тоқсанның соңғы күнтізбелік күні үшін уәкілетті органға осы Ереженің қосымшасына сәйкес есептік тоқсаннан кейінгі айдың бесінші жұмыс күні Астана қаласының уақыты бойынша 18.00 сағаттан кешіктірмей ұсынылады. </w:t>
      </w:r>
      <w:r>
        <w:br/>
      </w:r>
      <w:r>
        <w:rPr>
          <w:rFonts w:ascii="Times New Roman"/>
          <w:b w:val="false"/>
          <w:i w:val="false"/>
          <w:color w:val="000000"/>
          <w:sz w:val="28"/>
        </w:rPr>
        <w:t>
      9. Пруденциалдық нормативтiң есебі қағаз және электронды тасымалдағышта беріледі.</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10. Қосымша мәлiметтер уәкiлеттi органға электрондық тасымалдағышта берiледi.</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11. Пруденциалдық нормативтiң есебіндегі және қосымша мәлiметтердегi деректер Қазақстан Республикасының ұлттық валютасы - теңгемен көрсетіледі. </w:t>
      </w:r>
      <w:r>
        <w:br/>
      </w:r>
      <w:r>
        <w:rPr>
          <w:rFonts w:ascii="Times New Roman"/>
          <w:b w:val="false"/>
          <w:i w:val="false"/>
          <w:color w:val="000000"/>
          <w:sz w:val="28"/>
        </w:rPr>
        <w:t>
</w:t>
      </w:r>
      <w:r>
        <w:rPr>
          <w:rFonts w:ascii="Times New Roman"/>
          <w:b w:val="false"/>
          <w:i w:val="false"/>
          <w:color w:val="000000"/>
          <w:sz w:val="28"/>
        </w:rPr>
        <w:t xml:space="preserve">
      12. Пруденциалдық нормативтiң есебін және қосымша мәлiметтердi толтырған кезде пайдаланылатын өлшеу бірлігі мыңдық теңгеде белгіленеді. Бес жүзден кем сома нөлге дейін дөңгелектенеді, ал бес жүз теңгеге тең немесе одан жоғары сома мың теңгеге дейін дөңгелектенеді. </w:t>
      </w:r>
      <w:r>
        <w:br/>
      </w:r>
      <w:r>
        <w:rPr>
          <w:rFonts w:ascii="Times New Roman"/>
          <w:b w:val="false"/>
          <w:i w:val="false"/>
          <w:color w:val="000000"/>
          <w:sz w:val="28"/>
        </w:rPr>
        <w:t>
</w:t>
      </w:r>
      <w:r>
        <w:rPr>
          <w:rFonts w:ascii="Times New Roman"/>
          <w:b w:val="false"/>
          <w:i w:val="false"/>
          <w:color w:val="000000"/>
          <w:sz w:val="28"/>
        </w:rPr>
        <w:t>
      13. Есепті күнгі жағдай бойынша қағаз тасымалдағышта инвестициялық портфельді басқарушының бірінші басшысы (ол жоқ болған кезеңде – оның орнындағы адам), бас бухгалтері қол қойып мөрмен куәландырылады және уәкілетті органға ұсынылады, сондай-ақ инвестициялық портфельді басқарушыда сақталады.</w:t>
      </w:r>
      <w:r>
        <w:br/>
      </w:r>
      <w:r>
        <w:rPr>
          <w:rFonts w:ascii="Times New Roman"/>
          <w:b w:val="false"/>
          <w:i w:val="false"/>
          <w:color w:val="000000"/>
          <w:sz w:val="28"/>
        </w:rPr>
        <w:t>
      Инвестициялық портфельді басқарушы уәкілетті органның талап етуі бойынша сұратуды алған күннен бастап екі жұмыс күннен кешіктірмей белгілі бір күнгі жағдай бойынша есептілікті қағаз тасымалдағышта ұсынады.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14. Электрондық тасымалдағыштағы қосымша мәлiметтер және пруденциалдық нормативтерді есептеу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пайдалана отырып ұсынылады.</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15. Электрондық тасымалдағышта ұсынылатын деректердің қағаз тасымалдағыштағы деректермен сәйкестігін инвестициялық портфельді басқарушының бірінші басшысы (ол жоқ болған кезеңде – оның орнындағы тұлға) және бас бухгалтер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8"/>
    <w:bookmarkStart w:name="z68" w:id="9"/>
    <w:p>
      <w:pPr>
        <w:spacing w:after="0"/>
        <w:ind w:left="0"/>
        <w:jc w:val="both"/>
      </w:pPr>
      <w:r>
        <w:rPr>
          <w:rFonts w:ascii="Times New Roman"/>
          <w:b w:val="false"/>
          <w:i w:val="false"/>
          <w:color w:val="000000"/>
          <w:sz w:val="28"/>
        </w:rPr>
        <w:t>
      15-1. Есептілікке өзгерістер және (немесе) толықтырулар енгізу қажеттілігіне байланысты, инвестициялық портфельді басқарушы есептілікті ұсынған күннен бастап үш жұмыс күн ішінде уәкілетті органға өзгерістер және (немесе) толықтырулар енгізу қажеттілігінің себептерін түсіндіре отырып жазбаша өтініш ұсынады.</w:t>
      </w:r>
      <w:r>
        <w:br/>
      </w:r>
      <w:r>
        <w:rPr>
          <w:rFonts w:ascii="Times New Roman"/>
          <w:b w:val="false"/>
          <w:i w:val="false"/>
          <w:color w:val="000000"/>
          <w:sz w:val="28"/>
        </w:rPr>
        <w:t>
      Инвестициялық портфельді басқарушы ұсынған есептілікте толық емес және (немесе) шынайы емес ақпаратты анықтаған кезде уәкілетті орган ол жайында инвестициялық портфельді басқарушыға хабарлайды. Инвестициялық портфельді басқарушы уәкілетті орган хабарлаған күннен бастап екі жұмыс күнінен кешіктірмей уәкілетті органның ескертулерін ескере отырып пысықталған есептілікті ұсынады.</w:t>
      </w:r>
      <w:r>
        <w:br/>
      </w:r>
      <w:r>
        <w:rPr>
          <w:rFonts w:ascii="Times New Roman"/>
          <w:b w:val="false"/>
          <w:i w:val="false"/>
          <w:color w:val="000000"/>
          <w:sz w:val="28"/>
        </w:rPr>
        <w:t>
</w:t>
      </w:r>
      <w:r>
        <w:rPr>
          <w:rFonts w:ascii="Times New Roman"/>
          <w:b w:val="false"/>
          <w:i w:val="false"/>
          <w:color w:val="ff0000"/>
          <w:sz w:val="28"/>
        </w:rPr>
        <w:t xml:space="preserve">      Ескерту. Ереже 15-1-тармақпен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16. "Меншікті капиталдың жеткіліктілік коэффициенті" пруденциалдық нормативті бұзған жағдайда, инвестициялық портфельді басқарушы бұзушылық болған сәттен бастап үш күнтізбелік күн ішінде уәкілетті органға пруденциалдық нормативті бұзу фактісі мен себептері туралы, оны жою шараларының жоспарын ұсына отырып хабарлайды. </w:t>
      </w:r>
    </w:p>
    <w:bookmarkEnd w:id="9"/>
    <w:bookmarkStart w:name="z52" w:id="10"/>
    <w:p>
      <w:pPr>
        <w:spacing w:after="0"/>
        <w:ind w:left="0"/>
        <w:jc w:val="left"/>
      </w:pPr>
      <w:r>
        <w:rPr>
          <w:rFonts w:ascii="Times New Roman"/>
          <w:b/>
          <w:i w:val="false"/>
          <w:color w:val="000000"/>
        </w:rPr>
        <w:t xml:space="preserve"> 
3-тарау. Қорытынды ережелер </w:t>
      </w:r>
    </w:p>
    <w:bookmarkEnd w:id="10"/>
    <w:p>
      <w:pPr>
        <w:spacing w:after="0"/>
        <w:ind w:left="0"/>
        <w:jc w:val="both"/>
      </w:pPr>
      <w:r>
        <w:rPr>
          <w:rFonts w:ascii="Times New Roman"/>
          <w:b w:val="false"/>
          <w:i w:val="false"/>
          <w:color w:val="000000"/>
          <w:sz w:val="28"/>
        </w:rPr>
        <w:t xml:space="preserve">      17. Осы Ережемен реттелмеген мәселелер Қазақстан Республикасының заңдарымен белгіленген тәртіпте шешіледі. </w:t>
      </w:r>
    </w:p>
    <w:bookmarkStart w:name="z53" w:id="11"/>
    <w:p>
      <w:pPr>
        <w:spacing w:after="0"/>
        <w:ind w:left="0"/>
        <w:jc w:val="both"/>
      </w:pPr>
      <w:r>
        <w:rPr>
          <w:rFonts w:ascii="Times New Roman"/>
          <w:b w:val="false"/>
          <w:i w:val="false"/>
          <w:color w:val="000000"/>
          <w:sz w:val="28"/>
        </w:rPr>
        <w:t xml:space="preserve">
                                         Инвестициялық портфельді </w:t>
      </w:r>
      <w:r>
        <w:br/>
      </w:r>
      <w:r>
        <w:rPr>
          <w:rFonts w:ascii="Times New Roman"/>
          <w:b w:val="false"/>
          <w:i w:val="false"/>
          <w:color w:val="000000"/>
          <w:sz w:val="28"/>
        </w:rPr>
        <w:t xml:space="preserve">
                                        басқаруды жүзеге асыратын </w:t>
      </w:r>
      <w:r>
        <w:br/>
      </w:r>
      <w:r>
        <w:rPr>
          <w:rFonts w:ascii="Times New Roman"/>
          <w:b w:val="false"/>
          <w:i w:val="false"/>
          <w:color w:val="000000"/>
          <w:sz w:val="28"/>
        </w:rPr>
        <w:t xml:space="preserve">
                                    ұйымдарға арналған пруденциалдық </w:t>
      </w:r>
      <w:r>
        <w:br/>
      </w:r>
      <w:r>
        <w:rPr>
          <w:rFonts w:ascii="Times New Roman"/>
          <w:b w:val="false"/>
          <w:i w:val="false"/>
          <w:color w:val="000000"/>
          <w:sz w:val="28"/>
        </w:rPr>
        <w:t xml:space="preserve">
                                      нормативті есептеу ережесіне </w:t>
      </w:r>
      <w:r>
        <w:br/>
      </w:r>
      <w:r>
        <w:rPr>
          <w:rFonts w:ascii="Times New Roman"/>
          <w:b w:val="false"/>
          <w:i w:val="false"/>
          <w:color w:val="000000"/>
          <w:sz w:val="28"/>
        </w:rPr>
        <w:t xml:space="preserve">
                                                 қосымша </w:t>
      </w:r>
    </w:p>
    <w:bookmarkEnd w:id="11"/>
    <w:p>
      <w:pPr>
        <w:spacing w:after="0"/>
        <w:ind w:left="0"/>
        <w:jc w:val="both"/>
      </w:pPr>
      <w:r>
        <w:rPr>
          <w:rFonts w:ascii="Times New Roman"/>
          <w:b w:val="false"/>
          <w:i w:val="false"/>
          <w:color w:val="ff0000"/>
          <w:sz w:val="28"/>
        </w:rPr>
        <w:t xml:space="preserve">      Ескерту. Қосымшаға өзгерту енгізілді - ҚР Қаржы нарығын және қаржы ұйымдарын реттеу мен қадағалау агенттігі Басқармасының 2009.01.26 </w:t>
      </w:r>
      <w:r>
        <w:rPr>
          <w:rFonts w:ascii="Times New Roman"/>
          <w:b w:val="false"/>
          <w:i w:val="false"/>
          <w:color w:val="ff0000"/>
          <w:sz w:val="28"/>
        </w:rPr>
        <w:t>N 5</w:t>
      </w:r>
      <w:r>
        <w:rPr>
          <w:rFonts w:ascii="Times New Roman"/>
          <w:b w:val="false"/>
          <w:i w:val="false"/>
          <w:color w:val="ff0000"/>
          <w:sz w:val="28"/>
        </w:rPr>
        <w:t xml:space="preserve">, 2009.08.05. </w:t>
      </w:r>
      <w:r>
        <w:rPr>
          <w:rFonts w:ascii="Times New Roman"/>
          <w:b w:val="false"/>
          <w:i w:val="false"/>
          <w:color w:val="ff0000"/>
          <w:sz w:val="28"/>
        </w:rPr>
        <w:t>N 185</w:t>
      </w:r>
      <w:r>
        <w:rPr>
          <w:rFonts w:ascii="Times New Roman"/>
          <w:b w:val="false"/>
          <w:i w:val="false"/>
          <w:color w:val="ff0000"/>
          <w:sz w:val="28"/>
        </w:rPr>
        <w:t xml:space="preserve">, 2009.12.29 </w:t>
      </w:r>
      <w:r>
        <w:rPr>
          <w:rFonts w:ascii="Times New Roman"/>
          <w:b w:val="false"/>
          <w:i w:val="false"/>
          <w:color w:val="ff0000"/>
          <w:sz w:val="28"/>
        </w:rPr>
        <w:t>N 265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 өзгеріс енгізілді - ҚР Ұлттық Банкінің 2012.01.30 </w:t>
      </w:r>
      <w:r>
        <w:rPr>
          <w:rFonts w:ascii="Times New Roman"/>
          <w:b w:val="false"/>
          <w:i w:val="false"/>
          <w:color w:val="ff0000"/>
          <w:sz w:val="28"/>
        </w:rPr>
        <w:t>№ 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p>
      <w:pPr>
        <w:spacing w:after="0"/>
        <w:ind w:left="0"/>
        <w:jc w:val="both"/>
      </w:pPr>
      <w:r>
        <w:rPr>
          <w:rFonts w:ascii="Times New Roman"/>
          <w:b/>
          <w:i w:val="false"/>
          <w:color w:val="000000"/>
          <w:sz w:val="28"/>
        </w:rPr>
        <w:t xml:space="preserve">     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(инвестициялық портфельді басқарушының атауы) </w:t>
      </w:r>
      <w:r>
        <w:br/>
      </w:r>
      <w:r>
        <w:rPr>
          <w:rFonts w:ascii="Times New Roman"/>
          <w:b w:val="false"/>
          <w:i w:val="false"/>
          <w:color w:val="000000"/>
          <w:sz w:val="28"/>
        </w:rPr>
        <w:t>
</w:t>
      </w:r>
      <w:r>
        <w:rPr>
          <w:rFonts w:ascii="Times New Roman"/>
          <w:b/>
          <w:i w:val="false"/>
          <w:color w:val="000000"/>
          <w:sz w:val="28"/>
        </w:rPr>
        <w:t xml:space="preserve">        20__ жылғы "___" ___________ жағдай бойынша </w:t>
      </w:r>
      <w:r>
        <w:br/>
      </w:r>
      <w:r>
        <w:rPr>
          <w:rFonts w:ascii="Times New Roman"/>
          <w:b w:val="false"/>
          <w:i w:val="false"/>
          <w:color w:val="000000"/>
          <w:sz w:val="28"/>
        </w:rPr>
        <w:t>
</w:t>
      </w:r>
      <w:r>
        <w:rPr>
          <w:rFonts w:ascii="Times New Roman"/>
          <w:b/>
          <w:i w:val="false"/>
          <w:color w:val="000000"/>
          <w:sz w:val="28"/>
        </w:rPr>
        <w:t xml:space="preserve">             пруденциалдық нормативінің есебі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5698"/>
        <w:gridCol w:w="2248"/>
        <w:gridCol w:w="2365"/>
        <w:gridCol w:w="2248"/>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бойынша сома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Ескерілетін мөлшер (%)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алынатын сома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Ақша-барлығы (жол сомасы 1.1.-1.5.), оның ішінде: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ақша (5-бағанда инвестициялық портфельді басқарушының балансы бойынша актив сомасының он пайызынан аспайтын мөлшері есепке алынады)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екінші деңгейдегі банктердің ағымдағы шоттарындағы ақша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орталық депозитарийінің шоттарындағы ақша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"ВВВ-" санатынан төмен емес ұзақ мерзімді және/немесе қысқа мерзімді, жеке рейтингі немесе басқа рейтингтік агенттіктерінің бірінің ұқсас деңгейдегі рейтингтік бағасы бар резидент емес банктердің ағымдағы шоттарындағы ақша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ұйымдасқан рыногында операцияларды жүзеге асыру үшін ұйымдарға банктік қызметті көрсететін резидент емес ұйымдар шоттарындағы ақша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талаптардың бiреуiне сәйкес келгенде, Қазақстан Республикасының екiншi деңгейдегi банктерiндегi салымдар:</w:t>
            </w:r>
            <w:r>
              <w:br/>
            </w:r>
            <w:r>
              <w:rPr>
                <w:rFonts w:ascii="Times New Roman"/>
                <w:b w:val="false"/>
                <w:i w:val="false"/>
                <w:color w:val="000000"/>
                <w:sz w:val="20"/>
              </w:rPr>
              <w:t>
банктердің Standard &amp; Poor's агенттігінің халықаралық шәкілі бойынша «ВВ-»-тен төмен емес ұзақ мерзімді кредиттік рейтингі, немесе басқа рейтингілік агенттіктердің ұқсас деңгейдегі рейтингі бар немесе Standard &amp; Poor's-тың ұлттық шәкілі бойынша «kzBB-»-тен төмен емес рейтингілік бағасы, немесе басқа рейтингілік агенттіктердің бірінің ұлттық шәкілі бойынша осыған ұқсас деңгейдегі рейтингі бар;</w:t>
            </w:r>
            <w:r>
              <w:br/>
            </w:r>
            <w:r>
              <w:rPr>
                <w:rFonts w:ascii="Times New Roman"/>
                <w:b w:val="false"/>
                <w:i w:val="false"/>
                <w:color w:val="000000"/>
                <w:sz w:val="20"/>
              </w:rPr>
              <w:t>
ықтимал шығындарға резервтердi шегергенде, банктер Standard &amp; Poor's агенттігінің халықаралық шәкілі бойынша «А-»-тен төмен емес ұзақ мерзімді кредиттік рейтингі немесе басқа рейтингілік агенттіктердің бірінің осыған ұқсас деңгейдегі рейтингі бар резидент емес - бас банктің еншілес резидент - банктері болып табылады (негiзгi борыштың сомасын және есептелген сыйақыны ескерiп)</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Қолданушылар назарына!</w:t>
            </w:r>
            <w:r>
              <w:br/>
            </w:r>
            <w:r>
              <w:rPr>
                <w:rFonts w:ascii="Times New Roman"/>
                <w:b w:val="false"/>
                <w:i w:val="false"/>
                <w:color w:val="000000"/>
                <w:sz w:val="20"/>
              </w:rPr>
              <w:t>
</w:t>
            </w:r>
            <w:r>
              <w:rPr>
                <w:rFonts w:ascii="Times New Roman"/>
                <w:b w:val="false"/>
                <w:i w:val="false"/>
                <w:color w:val="ff0000"/>
                <w:sz w:val="20"/>
              </w:rPr>
              <w:t>2-1-жолдың қолданысы 2012.01.01 дейін таралады.</w:t>
            </w:r>
          </w:p>
          <w:p>
            <w:pPr>
              <w:spacing w:after="20"/>
              <w:ind w:left="20"/>
              <w:jc w:val="both"/>
            </w:pPr>
            <w:r>
              <w:rPr>
                <w:rFonts w:ascii="Times New Roman"/>
                <w:b w:val="false"/>
                <w:i w:val="false"/>
                <w:color w:val="000000"/>
                <w:sz w:val="20"/>
              </w:rPr>
              <w:t>Осы банктерде "Standard &amp; Poor's" агенттігінің халықаралық шәкілі бойынша "В+"-тен "В" дейінгі ұзақ мерзімді кредиттік рейтингі бар немесе басқа рейтингтік агенттіктерінің бірінің ұқсас деңгейдегі рейтингі бар немесе "Standard &amp; Poor's" ұлттық шәкілі бойынша "kzВВ-"-тен "kzВ+" дейінгі рейтингтік бағасы бар деген талаппен Қазақстан Республикасының екінші деңгейдегі банктеріндегі салымдар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РҚАО-ның ескертпесі!</w:t>
            </w:r>
            <w:r>
              <w:br/>
            </w:r>
            <w:r>
              <w:rPr>
                <w:rFonts w:ascii="Times New Roman"/>
                <w:b w:val="false"/>
                <w:i w:val="false"/>
                <w:color w:val="000000"/>
                <w:sz w:val="20"/>
              </w:rPr>
              <w:t>
</w:t>
            </w:r>
            <w:r>
              <w:rPr>
                <w:rFonts w:ascii="Times New Roman"/>
                <w:b w:val="false"/>
                <w:i w:val="false"/>
                <w:color w:val="ff0000"/>
                <w:sz w:val="20"/>
              </w:rPr>
              <w:t>2-2-жол 2013.01.01 дейін қолданыста болады.</w:t>
            </w:r>
          </w:p>
          <w:p>
            <w:pPr>
              <w:spacing w:after="20"/>
              <w:ind w:left="20"/>
              <w:jc w:val="both"/>
            </w:pPr>
            <w:r>
              <w:rPr>
                <w:rFonts w:ascii="Times New Roman"/>
                <w:b w:val="false"/>
                <w:i w:val="false"/>
                <w:color w:val="000000"/>
                <w:sz w:val="20"/>
              </w:rPr>
              <w:t>Ықтимал шығындарға резервтердi шегергенде, осы банктерде Standard &amp; Poor's агенттігінің халықаралық шәкілі бойынша «В+»-тен «В»-ға дейінгі ұзақ мерзімді кредиттік рейтингі немесе басқа рейтингілік агенттіктердің бірінің осыған ұқсас деңгейіндегі рейтингі, немесе Standard &amp; Poor's-тың ұлттық шәкілі бойынша «kzBB-»-тен «kzB+»-ке дейінгі рейтингілік бағасы, немесе басқа рейтингілік агенттіктердің бірінің ұлттық шәкілі бойынша осыған ұқсас деңгейдегі рейтингі бар деген талаппен Қазақстан Республикасының екiншi деңгейдегi банктерiндегi салымдар (негiзгi борыштың сомасын және есептелген сыйақыны ескерiп)</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банктер қор биржасының ресми тізімінің "акциялар" секторының бірінші санатына енгізілген деген талаппен, негізгі борыш сомасын және есептелген сыйақыны ескеріп, ықтимал шығындарға резервтерді шегергенде, Қазақстан Республикасының екінші деңгейдегі банктеріндегі салымдары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банктер қор биржасының ресми тізімінің "акциялар" секторының екінші санатына енгізілген деген талаппен, негізгі борыш сомасын және есептелген сыйақыны ескеріп, ықтимал шығындарға резервтерді шегергенде, Қазақстан Республикасының екінші деңгейдегі банктеріндегі салымдары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сомаларын және есептелген сыйақыны ескеріп, ықтимал шығындарға резервтерді шегергендегі "Standard &amp; Poor's" агенттігінің халықаралық шәкілі бойынша "ВВВ-"-тен төмен емес ұзақ мерзімді және/немесе қысқа мерзімді, жеке рейтингі немесе басқа рейтингтік агенттіктерінің бірінің ұқсас деңгейдегі рейтингтік бағасы бар резидент емес банктердегі салымдары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шегергендегі басқа мемлекеттердің заңнамасына сәйкес айналымға шығарылғандарды қоса алғанда Қазақстан Республикасының мемлекеттік бағалы қағаздары (негізгі борыш пен есептелген сыйақының сомаларын есепке ала отырып)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бойынша резервтерді шегергендегі, "Самұрық-Қазына" ұлттық әл-ауқат қоры" акционерлік қоғамы шығарған борыштық бағалы қағаздар (негізгі борыш пен есептелген сыйақы сомаларын есепке ала отырып)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резервтердi шегергенде, инвестициялық портфельді басқарушыға қатысты Standard &amp; Poor's агенттігінің халықаралық шәкілі бойынша «ВВ-»-тен төмен емес рейтингілік бағасы немесе басқа рейтингілік агенттіктердің бірінің осыған ұқсас деңгейдегі рейтингі, немесе Standard &amp; Poor's-тың ұлттық шәкілі бойынша «kzВВ-»-тен төмен емес рейтингілік бағасы, немесе басқа рейтингілік агенттіктердің бірінің ұлттық шәкілі бойынша осыған ұқсас деңгейдегі рейтингі бар үлестес тұлға болып табылмайтын Қазақстан Республикасының заңды тұлғаларының акциялары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 77 </w:t>
            </w:r>
            <w:r>
              <w:rPr>
                <w:rFonts w:ascii="Times New Roman"/>
                <w:b w:val="false"/>
                <w:i w:val="false"/>
                <w:color w:val="000000"/>
                <w:sz w:val="20"/>
              </w:rPr>
              <w:t>қаулымен</w:t>
            </w:r>
            <w:r>
              <w:rPr>
                <w:rFonts w:ascii="Times New Roman"/>
                <w:b w:val="false"/>
                <w:i w:val="false"/>
                <w:color w:val="000000"/>
                <w:sz w:val="20"/>
              </w:rPr>
              <w:t xml:space="preserve"> көзделген «акциялар» секторының бірінші (ең жоғары) санатының талаптарына сәйкес келетін қор биржасының ресми тізіміне енгізілген инвестициялық портфельді басқарушыға қатынасы бойынша аффилиирленген тұлғалар болып табылмайтын заңды тұлғалардың акциялары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 77 </w:t>
            </w:r>
            <w:r>
              <w:rPr>
                <w:rFonts w:ascii="Times New Roman"/>
                <w:b w:val="false"/>
                <w:i w:val="false"/>
                <w:color w:val="000000"/>
                <w:sz w:val="20"/>
              </w:rPr>
              <w:t>қаулымен</w:t>
            </w:r>
            <w:r>
              <w:rPr>
                <w:rFonts w:ascii="Times New Roman"/>
                <w:b w:val="false"/>
                <w:i w:val="false"/>
                <w:color w:val="000000"/>
                <w:sz w:val="20"/>
              </w:rPr>
              <w:t xml:space="preserve"> көзделген «акциялар» секторының екінші (ең жоғары) санатының талаптарына сәйкес келетін қор биржасының ресми тізіміне енгізілген инвестициялық портфельді басқарушыға қатынасы бойынша аффилиирленген тұлғалар болып табылмайтын заңды тұлғалардың акциялары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шегеріп, Қазақстан Республикасының және басқа мемлекеттердің заңнамасына сәйкес шығарылған, Standard &amp; Poor's агенттігінің халықаралық шәкілі бойынша «ВВ-»-тен төмен емес рейтингілік бағасы бар немесе басқа рейтингілік агенттіктерінің бірінің ұқсас деңгейдегі рейтингілік бағасы бар немесе Standard &amp; Poor's-тың ұлттық шәкілі бойынша «kzBB-»-тен төмен емес рейтингілік бағасы немесе басқа рейтингілік агенттіктердің бірінің ұлттық шәкілі бойынша осыған ұқсас деңгейдегі рейтингі бар, инвестициялық портфельді басқарушыға қатысты үлестес тұлғалар болып табылмайтын, Қазақстан Республикасының заңды тұлғаларының мемлекеттік емес борыштық бағалы қағаздары (негізгі борыш пен есептелген сыйақының сомаларын есепке ала отырып)</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резервтердi шегергенде, инвестициялық портфельді басқарушыға қатысты Қазақстан Республикасының және басқа мемлекеттердің заңнамасына сәйкес шығарылған, № 77 </w:t>
            </w:r>
            <w:r>
              <w:rPr>
                <w:rFonts w:ascii="Times New Roman"/>
                <w:b w:val="false"/>
                <w:i w:val="false"/>
                <w:color w:val="000000"/>
                <w:sz w:val="20"/>
              </w:rPr>
              <w:t>қаулыға</w:t>
            </w:r>
            <w:r>
              <w:rPr>
                <w:rFonts w:ascii="Times New Roman"/>
                <w:b w:val="false"/>
                <w:i w:val="false"/>
                <w:color w:val="000000"/>
                <w:sz w:val="20"/>
              </w:rPr>
              <w:t xml:space="preserve"> сәйкес қор биржасының ресми тізімінің «рейтингілік бағасы бар борыштық бағалы қағаздар (ең жоғарғы санат)» санатына енгізілген, Standard &amp; Poor's агенттігінің халықаралық шәкілі бойынша «В+»-тен «В-»-ке дейінгі рейтингілік бағасы немесе басқа рейтингілік агенттіктерінің бірінің осыған ұқсас деңгейдегі рейтингілік бағасы, немесе Standard &amp; Poor's-тың ұлттық шәкілі бойынша «kzВ+»-тен «kzВ-»-ке дейінгі рейтингілік бағасы, немесе басқа рейтингілік агенттіктердің бірінің ұлттық шәкілі бойынша осыған ұқсас деңгейдегі рейтингі бар үлестес тұлға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(негізгі борыш сомасы мен есептелген сыйақыны ескере отырып), № 77 </w:t>
            </w:r>
            <w:r>
              <w:rPr>
                <w:rFonts w:ascii="Times New Roman"/>
                <w:b w:val="false"/>
                <w:i w:val="false"/>
                <w:color w:val="000000"/>
                <w:sz w:val="20"/>
              </w:rPr>
              <w:t>қаулымен</w:t>
            </w:r>
            <w:r>
              <w:rPr>
                <w:rFonts w:ascii="Times New Roman"/>
                <w:b w:val="false"/>
                <w:i w:val="false"/>
                <w:color w:val="000000"/>
                <w:sz w:val="20"/>
              </w:rPr>
              <w:t xml:space="preserve"> көзделген «бірінші шағын санаттың рейтингтік бағасы жоқ борыштық бағалы қағаздар (ең жоғарғы санат)» санатының талаптарына сәйкес келетін қор биржасының ресми тізіміне енгізілген Қазақстан Республикасының және басқа мемлекеттердің заңнамасына сәйкес шығарылған инвестициялық портфельді басқарушыға қатынасы бойынша аффилиирленген тұлғалар болып табылмайтын Қазақстан Республикасының заңды тұлғаларының мемлекеттік емес борыштық бағалы қағаздары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осы Ереженің 4-тармағының 10) тармақшасының талаптарына сәйкес келетін қор биржасының ресми тізіміне енгізілген Қазақстан Республикасының және басқа мемлекеттердің заңнамасына сәйкес шығарылған, инвестициялық портфельді басқарушыға қатысты үлестес тұлға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шегергендегі "Standard &amp; Poor's" агенттігінің халықаралық шәкілі бойынша "ВВВ-"-тен төмен емес тәуелсіз рейтингі немесе басқа рейтинг агенттіктерінің осыған ұқсас деңгейдегі рейтингтік бағасы бар шет мемлекеттердің бағалы қағаздары (негізгі борыш пен есептелген сыйақы сомаларын ескере отырып)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шегергендегі "Standard &amp; Poor's" агенттігінің халықаралық шәкілі бойынша "ВВВ-"-тен төмен емес рейтингтік бағасы немесе басқа рейтинг агенттіктерінің бірінің осыған ұқсас деңгейдегі рейтингі бар шетел эмитенттерінің мемлекеттік емес борыштық бағалы қағаздары (негізгі борыш пен есептелген сыйақы сомаларын ескере отырып)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шегергендегі "Standard &amp; Poor's" агенттігінің халықаралық шәкілі бойынша "ВВВ-"-тен төмен емес рейтингтік бағасы немесе басқа рейтинг агенттіктерінің бірінің осыған ұқсас деңгейдегі рейтингі бар шетел эмитенттерінің акциялары (негізгі борыш пен есептелген сыйақы сомаларын ескере отырып)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шегергендегі базалық активі "Standard &amp; Poor's" агенттігінің халықаралық шәкілі бойынша "ВВВ-"-тен төмен емес рейтингтік бағасы немесе басқа рейтинг агенттіктерінің бірінің осыған ұқсас деңгейдегі рейтингі бар шетел эмитенттерінің акциялары болып табылатын депозитарлық қолхаттар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Standard &amp; Poor's агенттігінің халықаралық шәкілі бойынша «ВВ-»-тен төмен емес рейтингілік бағасы немесе басқа рейтингілік агенттіктердің бірінің осыған ұқсас деңгейдегі рейтингі немесе Standard &amp; Poor's-тың ұлттық шәкілі бойынша «kzBB-»-тен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Республикасының эмитенттерінің акциялары базалық активтері болып табылатын депозитарлық қолхаттар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шегергендегі қор биржасының ресми тізімінің "акциялар" секторының бірінші санатына енгізілген заңды тұлғалардың акциялары базалық активі болып табылатын депозитарлы қ қолхаттар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шегергендегі қор биржасының ресми тізімінің "акциялар" секторының екінші санатына енгізілген заңды тұлғалардың акциялары базалық активі болып табылатын депозитарлы қ қолхаттар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шегергендегі, "Standard &amp; Poor's" агенттігінің "ВВВ-" кем емес халықаралық рейтинг бағасы немесе басқа рейтинг агенттіктерінің бірінің осыған ұқсас деңгейдегі рейтингі бар (негізгі борыш пен есептелген сыйақы сомаларын ескере отырып) халықаралық қаржы ұйымдары шығарған борыштық бағалы қағаздар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және металл депозиттері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шегергендегі бағалы қағаздармен сауда-саттық ұйымдастырушылардың және бағалы қағаздар рыногының кәсіби қатысушылары акционерлері болып табылатын, бағалы қағаздар рыногы инфрақұрылымының бөлігі болып табылатын өзге де заңды тұлғалардың акциялары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портфельді басқарушының балансы бойынша активтер сомасының он пайызынан аспайтын сомада шарт талаптары бойынша мерзімі ұзартылмаған қызметкерлердің және басқа тұлғалардың дебиторлық берешегін шегергендегі инвестициялық портфельді басқарушыға қатынасы бойынша аффилиирленген тұлғалар болып табылмайтын ұйымдардың дебиторлық берешегі (ықтимал шығындарға резервтерді шегергендегі)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(2010.04.01 бастап қолданысқа енгізіледі) Қаулысымен.</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(2010.04.01 бастап қолданысқа енгізіледі) Қаулысымен.</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портфельді басқарушының балансы бойынша активтер сомасының бес пайызынан аспайтын сомада жылжымайтын мүлік түріндегі инвестициялық портфельді басқарушының негізгі қаражаты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(2011.01.01 бастап қолданысқа енгізіледі) Қаулысымен.</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(2011.01.01 бастап қолданысқа енгізіледі) Қаулысымен.</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(2011.01.01 бастап қолданысқа енгізіледі) Қаулысымен.</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активтердің жиынтығы (1-24 жолдардың сомасы) – ӨА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бойынша міндеттемелер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капиталының барынша төмен мөлшері (МКТМ)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К1 "Меншікті капиталының жеткіліктілік нормативі" ((25-жол - 26-жол)/ 27-жол) 1-ден кем емес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оны ауыстыратын тұлға _______ күні _____________ </w:t>
      </w:r>
      <w:r>
        <w:br/>
      </w:r>
      <w:r>
        <w:rPr>
          <w:rFonts w:ascii="Times New Roman"/>
          <w:b w:val="false"/>
          <w:i w:val="false"/>
          <w:color w:val="000000"/>
          <w:sz w:val="28"/>
        </w:rPr>
        <w:t xml:space="preserve">
Бас бухгалтер _____________ күні _____________ </w:t>
      </w:r>
      <w:r>
        <w:br/>
      </w:r>
      <w:r>
        <w:rPr>
          <w:rFonts w:ascii="Times New Roman"/>
          <w:b w:val="false"/>
          <w:i w:val="false"/>
          <w:color w:val="000000"/>
          <w:sz w:val="28"/>
        </w:rPr>
        <w:t xml:space="preserve">
Орындаушы _____________ күні _____________ </w:t>
      </w:r>
      <w:r>
        <w:br/>
      </w:r>
      <w:r>
        <w:rPr>
          <w:rFonts w:ascii="Times New Roman"/>
          <w:b w:val="false"/>
          <w:i w:val="false"/>
          <w:color w:val="000000"/>
          <w:sz w:val="28"/>
        </w:rPr>
        <w:t xml:space="preserve">
Телефон: ___________ </w:t>
      </w:r>
      <w:r>
        <w:br/>
      </w:r>
      <w:r>
        <w:rPr>
          <w:rFonts w:ascii="Times New Roman"/>
          <w:b w:val="false"/>
          <w:i w:val="false"/>
          <w:color w:val="000000"/>
          <w:sz w:val="28"/>
        </w:rPr>
        <w:t xml:space="preserve">
Мөр орны </w:t>
      </w:r>
    </w:p>
    <w:p>
      <w:pPr>
        <w:spacing w:after="0"/>
        <w:ind w:left="0"/>
        <w:jc w:val="both"/>
      </w:pPr>
      <w:r>
        <w:rPr>
          <w:rFonts w:ascii="Times New Roman"/>
          <w:b/>
          <w:i w:val="false"/>
          <w:color w:val="000000"/>
          <w:sz w:val="28"/>
        </w:rPr>
        <w:t xml:space="preserve">       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(инвестициялық портфельді басқарушының атауы) </w:t>
      </w:r>
      <w:r>
        <w:br/>
      </w:r>
      <w:r>
        <w:rPr>
          <w:rFonts w:ascii="Times New Roman"/>
          <w:b w:val="false"/>
          <w:i w:val="false"/>
          <w:color w:val="000000"/>
          <w:sz w:val="28"/>
        </w:rPr>
        <w:t>
</w:t>
      </w:r>
      <w:r>
        <w:rPr>
          <w:rFonts w:ascii="Times New Roman"/>
          <w:b/>
          <w:i w:val="false"/>
          <w:color w:val="000000"/>
          <w:sz w:val="28"/>
        </w:rPr>
        <w:t xml:space="preserve">        200__ жылғы "___" ___________ жағдай бойынша </w:t>
      </w:r>
      <w:r>
        <w:br/>
      </w:r>
      <w:r>
        <w:rPr>
          <w:rFonts w:ascii="Times New Roman"/>
          <w:b w:val="false"/>
          <w:i w:val="false"/>
          <w:color w:val="000000"/>
          <w:sz w:val="28"/>
        </w:rPr>
        <w:t>
</w:t>
      </w:r>
      <w:r>
        <w:rPr>
          <w:rFonts w:ascii="Times New Roman"/>
          <w:b/>
          <w:i w:val="false"/>
          <w:color w:val="000000"/>
          <w:sz w:val="28"/>
        </w:rPr>
        <w:t xml:space="preserve">     пруденциалдық нормативті есептеуге арналған қосымша </w:t>
      </w:r>
      <w:r>
        <w:br/>
      </w:r>
      <w:r>
        <w:rPr>
          <w:rFonts w:ascii="Times New Roman"/>
          <w:b w:val="false"/>
          <w:i w:val="false"/>
          <w:color w:val="000000"/>
          <w:sz w:val="28"/>
        </w:rPr>
        <w:t>
</w:t>
      </w:r>
      <w:r>
        <w:rPr>
          <w:rFonts w:ascii="Times New Roman"/>
          <w:b/>
          <w:i w:val="false"/>
          <w:color w:val="000000"/>
          <w:sz w:val="28"/>
        </w:rPr>
        <w:t xml:space="preserve">                         мәліметтер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9105"/>
        <w:gridCol w:w="2007"/>
      </w:tblGrid>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Белгіні ң N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ө рсеткішті ң атауы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бойынша сома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портфельді басқарушының балансы бойынша активтер сомасының бес пайызынан аспайтын сомада жылжымайтын мүлік түріндегі инвестициялық портфельді басқарушының негізгі қаражаты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(2011.01.01 бастап қолданысқа енгізіледі) Қаулысымен.</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(2011.01.01 бастап қолданысқа енгізіледі) Қаулысымен.</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8004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негізгі қаражаттар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8005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портфельді басқарушының балансы бойынша активтер сомасының он пайызынан аспайтын сомада шарт талаптары бойынша мерзімі өтпеген жұмыскерлер мен басқа да тұлғалардың дебиторлық қарыздарын шегеріп тастағандағы инвестициялық портфельді басқарушыға қатысты аффилирленген тұлғалар болып табылмайтын ұйымдардың дебиторлық қарыздары (ықтимал шығындардың резервтерін шегеріп тастағанда)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2009.12.29 </w:t>
            </w:r>
            <w:r>
              <w:rPr>
                <w:rFonts w:ascii="Times New Roman"/>
                <w:b w:val="false"/>
                <w:i w:val="false"/>
                <w:color w:val="ff0000"/>
                <w:sz w:val="20"/>
              </w:rPr>
              <w:t>N 265</w:t>
            </w:r>
            <w:r>
              <w:rPr>
                <w:rFonts w:ascii="Times New Roman"/>
                <w:b w:val="false"/>
                <w:i w:val="false"/>
                <w:color w:val="ff0000"/>
                <w:sz w:val="20"/>
              </w:rPr>
              <w:t xml:space="preserve"> (2010.04.01 бастап қолданысқа енгізіледі) Қаулысымен.</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8007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дебиторлық қарыз (ықтимал шығындардың резервтерін шегеріп тастағанда)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8008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және металл депозиттері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8009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 зге материалды қ емес активтер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талаптардың бiреуiне сәйкес келгенде, Қазақстан Республикасының екiншi деңгейдегi банктерiндегi салымдар:</w:t>
            </w:r>
            <w:r>
              <w:br/>
            </w:r>
            <w:r>
              <w:rPr>
                <w:rFonts w:ascii="Times New Roman"/>
                <w:b w:val="false"/>
                <w:i w:val="false"/>
                <w:color w:val="000000"/>
                <w:sz w:val="20"/>
              </w:rPr>
              <w:t>
банктердің Standard &amp; Poor's агенттігінің халықаралық шәкілі бойынша «ВВ-»-тен төмен емес ұзақ мерзімді кредиттік рейтингі, немесе басқа рейтингілік агенттіктердің ұқсас деңгейдегі рейтингі бар немесе Standard &amp; Poor's-тың ұлттық шәкілі бойынша «kzBB-»-тен төмен емес рейтингілік бағасы, немесе басқа рейтингілік агенттіктердің бірінің ұлттық шәкілі бойынша осыған ұқсас деңгейдегі рейтингі бар;</w:t>
            </w:r>
            <w:r>
              <w:br/>
            </w:r>
            <w:r>
              <w:rPr>
                <w:rFonts w:ascii="Times New Roman"/>
                <w:b w:val="false"/>
                <w:i w:val="false"/>
                <w:color w:val="000000"/>
                <w:sz w:val="20"/>
              </w:rPr>
              <w:t>
ықтимал шығындарға резервтердi шегергенде, банктер Standard &amp; Poor's агенттігінің халықаралық шәкілі бойынша «А-»-тен төмен емес ұзақ мерзімді кредиттік рейтингі немесе басқа рейтингілік агенттіктердің бірінің осыған ұқсас деңгейдегі рейтингі бар резидент емес - бас банктің еншілес резидент - банктері болып табылады (негiзгi борыштың сомасын және есептелген сыйақыны ескерiп)</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2011 жылғы 1 қаңтардан 8010-1 жолдың күші жойылды - ҚР Қаржы нарығын және қаржы ұйымдарын реттеу мен қадағалау агенттігі Басқармасының 2009.08.05 </w:t>
            </w:r>
            <w:r>
              <w:rPr>
                <w:rFonts w:ascii="Times New Roman"/>
                <w:b w:val="false"/>
                <w:i w:val="false"/>
                <w:color w:val="ff0000"/>
                <w:sz w:val="20"/>
              </w:rPr>
              <w:t>N 185</w:t>
            </w:r>
            <w:r>
              <w:rPr>
                <w:rFonts w:ascii="Times New Roman"/>
                <w:b w:val="false"/>
                <w:i w:val="false"/>
                <w:color w:val="ff0000"/>
                <w:sz w:val="20"/>
              </w:rPr>
              <w:t xml:space="preserve"> Қаулысымен.</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8010-2</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РҚАО-ның ескертпесі!</w:t>
            </w:r>
            <w:r>
              <w:br/>
            </w:r>
            <w:r>
              <w:rPr>
                <w:rFonts w:ascii="Times New Roman"/>
                <w:b w:val="false"/>
                <w:i w:val="false"/>
                <w:color w:val="000000"/>
                <w:sz w:val="20"/>
              </w:rPr>
              <w:t>
</w:t>
            </w:r>
            <w:r>
              <w:rPr>
                <w:rFonts w:ascii="Times New Roman"/>
                <w:b w:val="false"/>
                <w:i w:val="false"/>
                <w:color w:val="ff0000"/>
                <w:sz w:val="20"/>
              </w:rPr>
              <w:t>8010-2-жол 2013.01.01 дейін қолданыста болады.</w:t>
            </w:r>
          </w:p>
          <w:p>
            <w:pPr>
              <w:spacing w:after="20"/>
              <w:ind w:left="20"/>
              <w:jc w:val="both"/>
            </w:pPr>
            <w:r>
              <w:rPr>
                <w:rFonts w:ascii="Times New Roman"/>
                <w:b w:val="false"/>
                <w:i w:val="false"/>
                <w:color w:val="000000"/>
                <w:sz w:val="20"/>
              </w:rPr>
              <w:t>Ықтимал шығындарға резервтердi шегергенде, осы банктерде Standard &amp; Poor's агенттігінің халықаралық шәкілі бойынша «В+»-тен «В»-ға дейінгі ұзақ мерзімді кредиттік рейтингі немесе басқа рейтингілік агенттіктердің бірінің осыған ұқсас деңгейіндегі рейтингі, немесе Standard &amp; Poor's-тың ұлттық шәкілі бойынша «kzBB-»-тен «kzB+»-ке дейінгі рейтингілік бағасы, немесе басқа рейтингілік агенттіктердің бірінің ұлттық шәкілі бойынша осыған ұқсас деңгейдегі рейтингі бар деген талаппен Қазақстан Республикасының екiншi деңгейдегi банктерiндегi салымдар (негiзгi борыштың сомасын және есептелген сыйақыны ескерiп)</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банктер қор биржасының ресми тізімінің "акциялар" секторының бірінші санатына енгізілген деген талаппен, ықтимал шығындарға резервтерді шегергенде, негізгі борыштың сомасын және есептелген сыйақыны ескеріп, Қазақстан Республикасының екінші деңгейдегі банктеріндегі салымдары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8012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банктер қор биржасының ресми тізімінің "акциялар" секторының екінші санатына енгізілген деген талаппен, ықтимал шығындарға резервтерді шегергенде, негізгі борыштың сомасын және есептелген сыйақыны ескеріп, Қазақстан Республикасының екінші деңгейдегі банктеріндегі салымдар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8013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борыштың сомаларын және есептелген сыйақыны ескеріп, ықтимал шығындарға резервтерді шегеріп, "Standard &amp; Poor's" агенттігінің халықаралық шәкілі бойынша "ВВВ-"-тен төмен емес ұзақ мерзімді және/немесе қысқа мерзімді, жеке рейтингі бар немесе басқа рейтингтік агенттіктерінің бірінің ұқсас деңгейдегі рейтингтік бағасы бар резидент емес банктердегі салымдары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8014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екінші деңгейдегі банктерінің ағымдағы шоттарындағы ақша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8015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орталық депозитарийінің шоттарындағы ақша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8016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"ВВВ-" санатынан төмен емес ұзақ мерзімді және/немесе қысқа мерзімді, жеке рейтингі бар немесе басқа рейтингтік агенттіктерінің бірінің ұқсас деңгейдегі рейтингтік бағасы бар резидент емес банктердің ағымдағы шоттарындағы ақша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ұйымдасқан рыногында операцияларды жүзеге асыру үшін ұйымдарға банктік қызметті көрсететін резидент емес ұйымдар шоттарындағы ақша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инвестициялық портфельді басқарушының балансы бойынша активтер сомасының он пайызынан аспайтын мөлшерде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ақша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8019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шегеріп, басқа мемлекеттердің заңнамасына сәйкес айналымға шығарылғандарды қоса алғанда Қазақстан Республикасының мемлекеттік бағалы қағаздары (негізгі борыш пен есептелген сыйақының сомаларын есепке ала отырып)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8019-1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бойынша резервтерді шегергендегі, "Самұрық-Қазына" ұлттық әл-ауқат қоры" акционерлік қоғамы шығарған борыштық бағалы қағаздар (негізгі борыш пен есептелген сыйақы сомаларын есепке ала отырып)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шегергенде, инвестициялық портфельді басқарушыға қатысты Standard &amp; Poor's агенттігінің халықаралық шәкілі бойынша «ВВ-»-тен төмен емес немесе Standard &amp; Poor's ұлттық шәкілі бойынша «kzBB-»-тен төмен емес рейтингілік бағасы, немесе басқа рейтингілік агенттіктердің бірінің осыған ұқсас деңгейдегі ұлттық шәкілі бойынша рейтингі бар үлестес тұлға болып табылмайтын, Қазақстан Республикасының заңды тұлғаларының акциялары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8021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 77 </w:t>
            </w:r>
            <w:r>
              <w:rPr>
                <w:rFonts w:ascii="Times New Roman"/>
                <w:b w:val="false"/>
                <w:i w:val="false"/>
                <w:color w:val="000000"/>
                <w:sz w:val="20"/>
              </w:rPr>
              <w:t>қаулымен</w:t>
            </w:r>
            <w:r>
              <w:rPr>
                <w:rFonts w:ascii="Times New Roman"/>
                <w:b w:val="false"/>
                <w:i w:val="false"/>
                <w:color w:val="000000"/>
                <w:sz w:val="20"/>
              </w:rPr>
              <w:t xml:space="preserve"> көзделген «акциялар» секторының бірінші (ең жоғары) санатының талаптарына сәйкес келетін қор биржасының ресми тізіміне енгізілген инвестициялық портфельді басқарушыға қатынасы бойынша аффилиирленген тұлғалар болып табылмайтын заңды тұлғалардың акциялары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8022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 77 </w:t>
            </w:r>
            <w:r>
              <w:rPr>
                <w:rFonts w:ascii="Times New Roman"/>
                <w:b w:val="false"/>
                <w:i w:val="false"/>
                <w:color w:val="000000"/>
                <w:sz w:val="20"/>
              </w:rPr>
              <w:t>қаулымен</w:t>
            </w:r>
            <w:r>
              <w:rPr>
                <w:rFonts w:ascii="Times New Roman"/>
                <w:b w:val="false"/>
                <w:i w:val="false"/>
                <w:color w:val="000000"/>
                <w:sz w:val="20"/>
              </w:rPr>
              <w:t xml:space="preserve"> көзделген «акциялар» секторының екінші (ең жоғары) санатының талаптарына сәйкес келетін қор биржасының ресми тізіміне енгізілген инвестициялық портфельді басқарушыға қатынасы бойынша аффилиирленген тұлғалар болып табылмайтын заңды тұлғалардың акциялары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8023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 инвестициялық портфельді басқарушыға қатысты Қазақстан Республикасының және басқа мемлекеттердің заңнамасына сәйкес шығарылған, Standard &amp; Poor's агенттігінің халықаралық шәкілі бойынша «ВВ-»-тен төмен емес рейтингілік бағасы бар немесе басқа рейтингілік агенттіктедің бірінің осыған ұқсас деңгейдегі рейтингі бар немесе Standard &amp; Poor's-тың ұлттық шәкілі бойынша «kzBВ-»-тен төмен емес рейтингілік бағасы, немесе басқа рейтингілік агенттіктердің бірінің ұлттық шәкілі бойынша осыған ұқсас деңгейдегі рейтингі бар үлестес тұлға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8024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резервтердi шегергенде, Қазақстан Республикасының және басқа мемлекеттердің заңнамасына сәйкес шығарылған, № 77 </w:t>
            </w:r>
            <w:r>
              <w:rPr>
                <w:rFonts w:ascii="Times New Roman"/>
                <w:b w:val="false"/>
                <w:i w:val="false"/>
                <w:color w:val="000000"/>
                <w:sz w:val="20"/>
              </w:rPr>
              <w:t>қаулыға</w:t>
            </w:r>
            <w:r>
              <w:rPr>
                <w:rFonts w:ascii="Times New Roman"/>
                <w:b w:val="false"/>
                <w:i w:val="false"/>
                <w:color w:val="000000"/>
                <w:sz w:val="20"/>
              </w:rPr>
              <w:t xml:space="preserve"> сәйкес қор биржасының ресми тізімінің «рейтингілік бағасы бар борыштық бағалы қағаздар (ең жоғарғы санат)» санатына енгізілген, инвестициялық портфельді басқарушыға қатысты Standard &amp; Poor's агенттігінің халықаралық шәкілі бойынша «В+»-тен «В-»-ке дейінгі рейтингілік бағасы немесе басқа рейтингілік агенттіктердің бірінің осыған ұқсас деңгейдегі рейтингі, немесе Standard &amp; Poor's-тың ұлттық шәкілі бойынша «kzВ+»-тен «kzВ-»-ке дейінгі рейтингілік бағасы, немесе басқа рейтингілік агенттіктердің бірінің ұлттық шәкілі бойынша осыған ұқсас деңгейдегі рейтингі бар үлестес тұлға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8025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(негізгі борыш сомасы мен есептелген сыйақыны ескере отырып), № 77 </w:t>
            </w:r>
            <w:r>
              <w:rPr>
                <w:rFonts w:ascii="Times New Roman"/>
                <w:b w:val="false"/>
                <w:i w:val="false"/>
                <w:color w:val="000000"/>
                <w:sz w:val="20"/>
              </w:rPr>
              <w:t>қаулымен</w:t>
            </w:r>
            <w:r>
              <w:rPr>
                <w:rFonts w:ascii="Times New Roman"/>
                <w:b w:val="false"/>
                <w:i w:val="false"/>
                <w:color w:val="000000"/>
                <w:sz w:val="20"/>
              </w:rPr>
              <w:t xml:space="preserve"> көзделген «бірінші шағын санаттың рейтингтік бағасы жоқ борыштық бағалы қағаздар (ең жоғарғы санат)» санатының талаптарына сәйкес келетін қор биржасының ресми тізіміне енгізілген Қазақстан Республикасының және басқа мемлекеттердің заңнамасына сәйкес шығарылған, инвестициялық портфельді басқарушыға қатынасы бойынша аффилиирленген тұлғалар болып табылмайтын Қазақстан Республикасының заңды тұлғаларының мемлекеттік емес борыштық бағалы қағаздары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шығындарға резервтерді шегергенде, осы Ереженің 4-тармағының 10) тармақшасының талаптарына сәйкес келетін, қор биржасының ресми тізіміне енгізілген, Қазақстан Республикасының және басқа мемлекеттердің заңнамасына сәйкес шығарылған, инвестициялық портфельді басқарушыға қатысты үлестес тұлға болып табылмайтын Қазақстан Республикасының заңды тұлғаларының мемлекеттік емес борыштық бағалы қағаздары (негізгі борыш пен есептелген сыйақы сомаларын ескергенде)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8026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шегергендегі "Standard &amp; Poor's" агенттігінің халықаралық шәкілі бойынша "ВВВ-"-тен төмен емес рейтингтік бағасы бар немесе басқа рейтингтік агенттіктерінің бірінің ұқсас деңгейдегі рейтингтік бағасы бар шетел эмитенттерінің мемлекеттік емес борыштық бағалы қағаздары (негізгі борыш пен есептелген сыйақының сомаларын есепке ала отырып)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8027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шегергендегі "Standard &amp; Poor's" агенттігінің халықаралық шәкілі бойынша "ВВВ-"-тен төмен емес рейтингтік бағасы бар немесе басқа рейтинг агенттіктерінің бірінің осыған ұқсас деңгейдегі рейтингі бар шетел эмитенттерінің акциялары (негізгі борыш пен есептелген сыйақы сомаларын ескере отырып)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8028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шегергендегі бағалы қағаздармен сауда-саттық ұйымдастырушылардың және бағалы қағаздар рыногының кәсіби қатысушылары акционерлері болып табылатын, бағалы қағаздар рыногы инфрақұрылымының бөлігі болып табылатын өзге де заңды тұлғалардың акциялары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8029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шегергендегі базалық активі "Standard &amp; Poor's" агенттігінің халықаралық шәкілі бойынша "ВВВ-"-тен төмен емес рейтингтік бағасы бар немесе басқа рейтинг агенттіктерінің бірінің осыған ұқсас деңгейдегі рейтингі бар шетел эмитенттерінің акциялары болып табылатын депозитарлық қолхаттар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шығындар резервтерін шегергендегі, Standard &amp; Poor's агенттігінің халықаралық шәкілі бойынша «ВВ-»-тен төмен емес рейтингілік бағасы бар немесе басқа рейтингілік агенттіктердің бірінің осыған ұқсас деңгейдегі рейтингілік бағасы бар, немесе Standard &amp; Poor's-тың ұлттық шәкілі бойынша «kzBB-»-тен төмен емес рейтингілік бағасы, немесе басқа рейтингілік агенттіктердің бірінің ұлттық шәкілі бойынша осыған ұқсас деңгейдегі рейтингі бар Қазақстан Республикасы эмитенттерінің акциялары базалық активі болып табылатын депозитарлық қолхаттар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8031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шегергендегі қор биржасының ресми тізімінің "акциялар" секторының бірінші санатына енгізілген заңды тұлғалардың акциялары базалық активі болып табылатын депозитарлы қ қ олхаттар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8032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шегергендегі қор биржасының ресми тізімінің "акциялар" секторының екінші санатына енгізілген заңды тұлғалардың акциялары базалық активі болып табылатын депозитарлы қ қ олхаттар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8033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шығындарға резервтерді шегергендегі "Standard &amp; Poor's" агенттігінің халықаралық шәкілі бойынша "ВВВ-"-тен төмен емес тәуелсіз рейтингі бар немесе басқа рейтинг агенттіктерінің осыған ұқсас деңгейдегі рейтингтік бағасы бар шет мемлекеттердің бағалы қағаздары (негізгі борыш пен есептелген сыйақы сомаларын ескере отырып)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8034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шегергендегі, "Standard &amp; Poor's" агенттігінің "ВВВ-" кем емес халықаралық рейтинг бағасы немесе басқа рейтинг агенттіктерінің бірінің осыған ұқсас деңгейдегі рейтингі бар (негізгі борыш пен есептелген сыйақы сомаларын ескере отырып) халықаралық қаржы ұйымдары шығарған борыштық бағалы қағаздар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8035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бағалы қағаздар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жоқ болған кезеңде – оның орнындағы тұлға)</w:t>
      </w:r>
      <w:r>
        <w:br/>
      </w:r>
      <w:r>
        <w:rPr>
          <w:rFonts w:ascii="Times New Roman"/>
          <w:b w:val="false"/>
          <w:i w:val="false"/>
          <w:color w:val="000000"/>
          <w:sz w:val="28"/>
        </w:rPr>
        <w:t xml:space="preserve">
_______ күні____________ </w:t>
      </w:r>
      <w:r>
        <w:br/>
      </w:r>
      <w:r>
        <w:rPr>
          <w:rFonts w:ascii="Times New Roman"/>
          <w:b w:val="false"/>
          <w:i w:val="false"/>
          <w:color w:val="000000"/>
          <w:sz w:val="28"/>
        </w:rPr>
        <w:t xml:space="preserve">
Бас бухгалтер _____________ күні_____________ </w:t>
      </w:r>
      <w:r>
        <w:br/>
      </w:r>
      <w:r>
        <w:rPr>
          <w:rFonts w:ascii="Times New Roman"/>
          <w:b w:val="false"/>
          <w:i w:val="false"/>
          <w:color w:val="000000"/>
          <w:sz w:val="28"/>
        </w:rPr>
        <w:t xml:space="preserve">
Орындаушы _____________ күні_____________ </w:t>
      </w:r>
      <w:r>
        <w:br/>
      </w:r>
      <w:r>
        <w:rPr>
          <w:rFonts w:ascii="Times New Roman"/>
          <w:b w:val="false"/>
          <w:i w:val="false"/>
          <w:color w:val="000000"/>
          <w:sz w:val="28"/>
        </w:rPr>
        <w:t xml:space="preserve">
Телефон: ___________ </w:t>
      </w:r>
      <w:r>
        <w:br/>
      </w: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