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4daf2" w14:textId="9a4da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Бірегей, элиталық тұқым, бірінші, екінші және үшінші көбейтілген тұқым өндірушілерді және тұқым өткізушілерді аттестаттау ережесін бекіту және Қазақстан Республикасы Ауыл шаруашылығы министрінің кейбір бұйрықтарының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2008 жылғы 12 қыркүйектегі N 575 Бұйрығы. Қазақстан Республикасының Әділет министрлігінде 2008 жылғы 14 қазанда Нормативтік құқықтық кесімдерді мемлекеттік тіркеудің тізіліміне N 5342 болып енгізілді.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ff0000"/>
          <w:sz w:val="28"/>
        </w:rPr>
        <w:t xml:space="preserve">
      Ескерту. Бұйрықтың атауына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4-тармақтан </w:t>
      </w:r>
      <w:r>
        <w:rPr>
          <w:rFonts w:ascii="Times New Roman"/>
          <w:b w:val="false"/>
          <w:i w:val="false"/>
          <w:color w:val="ff0000"/>
          <w:sz w:val="28"/>
        </w:rPr>
        <w:t xml:space="preserve">қараңыз. </w:t>
      </w:r>
    </w:p>
    <w:bookmarkStart w:name="z2" w:id="1"/>
    <w:p>
      <w:pPr>
        <w:spacing w:after="0"/>
        <w:ind w:left="0"/>
        <w:jc w:val="both"/>
      </w:pPr>
      <w:r>
        <w:rPr>
          <w:rFonts w:ascii="Times New Roman"/>
          <w:b w:val="false"/>
          <w:i w:val="false"/>
          <w:color w:val="000000"/>
          <w:sz w:val="28"/>
        </w:rPr>
        <w:t>      "Тұқым шаруашылығы туралы" Қазақстан Республикасы Заңының   </w:t>
      </w:r>
      <w:r>
        <w:rPr>
          <w:rFonts w:ascii="Times New Roman"/>
          <w:b w:val="false"/>
          <w:i w:val="false"/>
          <w:color w:val="000000"/>
          <w:sz w:val="28"/>
        </w:rPr>
        <w:t xml:space="preserve">6-бабына </w:t>
      </w:r>
      <w:r>
        <w:rPr>
          <w:rFonts w:ascii="Times New Roman"/>
          <w:b w:val="false"/>
          <w:i w:val="false"/>
          <w:color w:val="000000"/>
          <w:sz w:val="28"/>
        </w:rPr>
        <w:t xml:space="preserve">сәйкес </w:t>
      </w:r>
      <w:r>
        <w:rPr>
          <w:rFonts w:ascii="Times New Roman"/>
          <w:b/>
          <w:i w:val="false"/>
          <w:color w:val="000000"/>
          <w:sz w:val="28"/>
        </w:rPr>
        <w:t xml:space="preserve">БҰЙЫРАМЫН: </w:t>
      </w:r>
      <w:r>
        <w:br/>
      </w:r>
      <w:r>
        <w:rPr>
          <w:rFonts w:ascii="Times New Roman"/>
          <w:b w:val="false"/>
          <w:i w:val="false"/>
          <w:color w:val="000000"/>
          <w:sz w:val="28"/>
        </w:rPr>
        <w:t>
</w:t>
      </w:r>
      <w:r>
        <w:rPr>
          <w:rFonts w:ascii="Times New Roman"/>
          <w:b w:val="false"/>
          <w:i w:val="false"/>
          <w:color w:val="000000"/>
          <w:sz w:val="28"/>
        </w:rPr>
        <w:t>
      1. Қоса беріліп отырған Бірегей, элиталық тұқымдарды, бірінші, екінші және үшінші көбейтілген тұқымдарды өндірушілерді және тұқым өткізушілерді аттестаттау ережесі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 Осы бұйрыққа қосымшаға сәйкес Қазақстан Республикасы Ауыл шаруашылығы министрінің кейбір бұйрықтарының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3. Егіншілік және фитосанитариялық қауіпсіздік департаменті (Буць А.А.) осы бұйрықтың заңнамада белгіленген тәртіппен Қазақстан Республикасы Әділет министрлігінде мемлекеттік тіркелуін және ресми жариялануын қамтамасыз етсін. </w:t>
      </w:r>
      <w:r>
        <w:br/>
      </w:r>
      <w:r>
        <w:rPr>
          <w:rFonts w:ascii="Times New Roman"/>
          <w:b w:val="false"/>
          <w:i w:val="false"/>
          <w:color w:val="000000"/>
          <w:sz w:val="28"/>
        </w:rPr>
        <w:t>
</w:t>
      </w:r>
      <w:r>
        <w:rPr>
          <w:rFonts w:ascii="Times New Roman"/>
          <w:b w:val="false"/>
          <w:i w:val="false"/>
          <w:color w:val="000000"/>
          <w:sz w:val="28"/>
        </w:rPr>
        <w:t xml:space="preserve">
      4. Осы бұйрық алғаш рет ресми жарияланған күнінен бастап он күнтізбелік күн өткен соң қолданысқа енгізіледі.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Министрдің м.а.                            М. Оразаев </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2008 жылғы 12 қыркүйектегі    </w:t>
      </w:r>
      <w:r>
        <w:br/>
      </w:r>
      <w:r>
        <w:rPr>
          <w:rFonts w:ascii="Times New Roman"/>
          <w:b w:val="false"/>
          <w:i w:val="false"/>
          <w:color w:val="000000"/>
          <w:sz w:val="28"/>
        </w:rPr>
        <w:t xml:space="preserve">
N 575 бұйрығына          </w:t>
      </w:r>
      <w:r>
        <w:br/>
      </w:r>
      <w:r>
        <w:rPr>
          <w:rFonts w:ascii="Times New Roman"/>
          <w:b w:val="false"/>
          <w:i w:val="false"/>
          <w:color w:val="000000"/>
          <w:sz w:val="28"/>
        </w:rPr>
        <w:t xml:space="preserve">
қосымша              </w:t>
      </w:r>
    </w:p>
    <w:bookmarkEnd w:id="2"/>
    <w:p>
      <w:pPr>
        <w:spacing w:after="0"/>
        <w:ind w:left="0"/>
        <w:jc w:val="left"/>
      </w:pPr>
      <w:r>
        <w:rPr>
          <w:rFonts w:ascii="Times New Roman"/>
          <w:b/>
          <w:i w:val="false"/>
          <w:color w:val="000000"/>
        </w:rPr>
        <w:t xml:space="preserve"> Қазақстан Республикасы Ауыл шаруашылығы министрінің кейбір күші жойылған бұйрықтарының тізбесі </w:t>
      </w:r>
    </w:p>
    <w:bookmarkStart w:name="z7" w:id="3"/>
    <w:p>
      <w:pPr>
        <w:spacing w:after="0"/>
        <w:ind w:left="0"/>
        <w:jc w:val="both"/>
      </w:pPr>
      <w:r>
        <w:rPr>
          <w:rFonts w:ascii="Times New Roman"/>
          <w:b w:val="false"/>
          <w:i w:val="false"/>
          <w:color w:val="000000"/>
          <w:sz w:val="28"/>
        </w:rPr>
        <w:t>
      1. "Элиталық тұқым шаруашылығының кейбір мәселелері туралы" Қазақстан Республикасы Ауыл шаруашылығы министрінің 2000 жылғы 7 шілдедегі N 178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1236 болып тіркелген). </w:t>
      </w:r>
      <w:r>
        <w:br/>
      </w:r>
      <w:r>
        <w:rPr>
          <w:rFonts w:ascii="Times New Roman"/>
          <w:b w:val="false"/>
          <w:i w:val="false"/>
          <w:color w:val="000000"/>
          <w:sz w:val="28"/>
        </w:rPr>
        <w:t>
</w:t>
      </w:r>
      <w:r>
        <w:rPr>
          <w:rFonts w:ascii="Times New Roman"/>
          <w:b w:val="false"/>
          <w:i w:val="false"/>
          <w:color w:val="000000"/>
          <w:sz w:val="28"/>
        </w:rPr>
        <w:t>
      2. "Элиталық тұқым шаруашылығының кейбір мәселелері туралы" Қазақстан Республикасы Ауыл шаруашылығы министрінің 2000 жылғы 7 шілдедегі N 178 бұйрығына өзгерістер мен толықтырулар енгізу туралы" Қазақстан Республикасы Ауыл шаруашылығы министрінің 2001 жылғы 19 қазандағы N 336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1693 болып тіркелген, Қазақстан Республикасы Орталық атқарушы және өзге де мемлекеттік органдарының нормативтік құқықтық актілері бюллетенінде жарияланған, 2002 ж., N 12, 558-бет). </w:t>
      </w:r>
      <w:r>
        <w:br/>
      </w:r>
      <w:r>
        <w:rPr>
          <w:rFonts w:ascii="Times New Roman"/>
          <w:b w:val="false"/>
          <w:i w:val="false"/>
          <w:color w:val="000000"/>
          <w:sz w:val="28"/>
        </w:rPr>
        <w:t>
</w:t>
      </w:r>
      <w:r>
        <w:rPr>
          <w:rFonts w:ascii="Times New Roman"/>
          <w:b w:val="false"/>
          <w:i w:val="false"/>
          <w:color w:val="000000"/>
          <w:sz w:val="28"/>
        </w:rPr>
        <w:t>
      3. "Элиталық тұқым шаруашылығының кейбір мәселелері туралы" Қазақстан Республикасы Ауыл шаруашылығы министрінің 2000 жылғы 7 шілдедегі N 178 бұйрығына өзгерістер мен толықтыру енгізу туралы" Қазақстан Республикасы Ауыл шаруашылығы министрінің 2003 жылғы 29 сәуірдегі N 236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2265 болып тіркелген). </w:t>
      </w:r>
      <w:r>
        <w:br/>
      </w:r>
      <w:r>
        <w:rPr>
          <w:rFonts w:ascii="Times New Roman"/>
          <w:b w:val="false"/>
          <w:i w:val="false"/>
          <w:color w:val="000000"/>
          <w:sz w:val="28"/>
        </w:rPr>
        <w:t>
</w:t>
      </w:r>
      <w:r>
        <w:rPr>
          <w:rFonts w:ascii="Times New Roman"/>
          <w:b w:val="false"/>
          <w:i w:val="false"/>
          <w:color w:val="000000"/>
          <w:sz w:val="28"/>
        </w:rPr>
        <w:t>
      4. "Бірегей тұқым өндірушілерді аттестаттау (қайта аттестаттау) және бірегей тұқым өндірушінің куәлігі бланкының нысанын бекіту туралы" Қазақстан Республикасы Ауыл шаруашылығы министрінің 2003 жылғы 17 қазандағы N 539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2542 болып тіркелген, Қазақстан Республикасының Орталық атқарушы және басқа мемлекеттік органдардың нормативтік құқықтық актілер бюллетенінде жарияланған, 2004 ж., N 25-28, 947-бет). </w:t>
      </w:r>
      <w:r>
        <w:br/>
      </w:r>
      <w:r>
        <w:rPr>
          <w:rFonts w:ascii="Times New Roman"/>
          <w:b w:val="false"/>
          <w:i w:val="false"/>
          <w:color w:val="000000"/>
          <w:sz w:val="28"/>
        </w:rPr>
        <w:t>
</w:t>
      </w:r>
      <w:r>
        <w:rPr>
          <w:rFonts w:ascii="Times New Roman"/>
          <w:b w:val="false"/>
          <w:i w:val="false"/>
          <w:color w:val="000000"/>
          <w:sz w:val="28"/>
        </w:rPr>
        <w:t>
      5. "Бірінші, екінші және үшінші көбейтілген тұқым өндірушілерді аттестаттау (қайта аттестаттау) ережесін және бірінші, екінші және үшінші көбейтілген тұқым өндірушінің куәлігі бланкының нысанын бекіту туралы" Қазақстан Республикасы Ауыл шаруашылығы министрінің 2004 жылғы 2 наурыздағы N 103 </w:t>
      </w:r>
      <w:r>
        <w:rPr>
          <w:rFonts w:ascii="Times New Roman"/>
          <w:b w:val="false"/>
          <w:i w:val="false"/>
          <w:color w:val="000000"/>
          <w:sz w:val="28"/>
        </w:rPr>
        <w:t xml:space="preserve">бұйрығы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2782 болып тіркелген, Қазақстан Республикасының Орталық атқарушы және басқа мемлекеттік органдардың нормативтік құқықтық актілер бюллетенінде жарияланған, 2004 ж., N 25-28, 950-бет). </w:t>
      </w:r>
    </w:p>
    <w:bookmarkEnd w:id="3"/>
    <w:bookmarkStart w:name="z12"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Ауыл шаруашылығы министрінің м.а. </w:t>
      </w:r>
      <w:r>
        <w:br/>
      </w:r>
      <w:r>
        <w:rPr>
          <w:rFonts w:ascii="Times New Roman"/>
          <w:b w:val="false"/>
          <w:i w:val="false"/>
          <w:color w:val="000000"/>
          <w:sz w:val="28"/>
        </w:rPr>
        <w:t xml:space="preserve">
2008 жылғы 12 қыркүйектегі    </w:t>
      </w:r>
      <w:r>
        <w:br/>
      </w:r>
      <w:r>
        <w:rPr>
          <w:rFonts w:ascii="Times New Roman"/>
          <w:b w:val="false"/>
          <w:i w:val="false"/>
          <w:color w:val="000000"/>
          <w:sz w:val="28"/>
        </w:rPr>
        <w:t xml:space="preserve">
N 575 бұйрығымен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Бірегей, элиталық тұқым, бірінші, екінші және үшінші көбейтілген тұқым өндірушілерді және тұқым өткізушілерді аттестаттау ережесі</w:t>
      </w:r>
    </w:p>
    <w:p>
      <w:pPr>
        <w:spacing w:after="0"/>
        <w:ind w:left="0"/>
        <w:jc w:val="both"/>
      </w:pPr>
      <w:r>
        <w:rPr>
          <w:rFonts w:ascii="Times New Roman"/>
          <w:b w:val="false"/>
          <w:i w:val="false"/>
          <w:color w:val="ff0000"/>
          <w:sz w:val="28"/>
        </w:rPr>
        <w:t xml:space="preserve">      Ескерту. Ереженің атауына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 </w:t>
      </w:r>
    </w:p>
    <w:bookmarkStart w:name="z13" w:id="5"/>
    <w:p>
      <w:pPr>
        <w:spacing w:after="0"/>
        <w:ind w:left="0"/>
        <w:jc w:val="both"/>
      </w:pPr>
      <w:r>
        <w:rPr>
          <w:rFonts w:ascii="Times New Roman"/>
          <w:b w:val="false"/>
          <w:i w:val="false"/>
          <w:color w:val="000000"/>
          <w:sz w:val="28"/>
        </w:rPr>
        <w:t>
      1. Осы бірегей, элиталық тұқым, бірінші, екінші және үшінші көбейтілген тұқым өндірушілерді және тұқым өткізушілерді аттестаттау ережесі (бұдан әрі – Ереже) "Тұқым шаруашылығы туралы" Қазақстан Республикасының 2003 жылғы 8 ақпандағы </w:t>
      </w:r>
      <w:r>
        <w:rPr>
          <w:rFonts w:ascii="Times New Roman"/>
          <w:b w:val="false"/>
          <w:i w:val="false"/>
          <w:color w:val="000000"/>
          <w:sz w:val="28"/>
        </w:rPr>
        <w:t xml:space="preserve">Заңына </w:t>
      </w:r>
      <w:r>
        <w:rPr>
          <w:rFonts w:ascii="Times New Roman"/>
          <w:b w:val="false"/>
          <w:i w:val="false"/>
          <w:color w:val="000000"/>
          <w:sz w:val="28"/>
        </w:rPr>
        <w:t>сәйкес әзірленген және бірегей, элиталық тұқым, бірінші, екінші және үшінші көбейтілген тұқым өндірушілерді аттестаттау тәртібін және шарттарын белгілейді.</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 Осы Ережеде мынадай негізгі ұғымдар пайдаланылады: </w:t>
      </w:r>
      <w:r>
        <w:br/>
      </w:r>
      <w:r>
        <w:rPr>
          <w:rFonts w:ascii="Times New Roman"/>
          <w:b w:val="false"/>
          <w:i w:val="false"/>
          <w:color w:val="000000"/>
          <w:sz w:val="28"/>
        </w:rPr>
        <w:t>
</w:t>
      </w:r>
      <w:r>
        <w:rPr>
          <w:rFonts w:ascii="Times New Roman"/>
          <w:b w:val="false"/>
          <w:i w:val="false"/>
          <w:color w:val="000000"/>
          <w:sz w:val="28"/>
        </w:rPr>
        <w:t xml:space="preserve">
      1) аттестаттау – жеке және (немесе) заңды тұлғалардың тұқым шаруашылығы субьектісінің мәртебесіне сәйкестігін анықтау (растау); </w:t>
      </w:r>
      <w:r>
        <w:br/>
      </w:r>
      <w:r>
        <w:rPr>
          <w:rFonts w:ascii="Times New Roman"/>
          <w:b w:val="false"/>
          <w:i w:val="false"/>
          <w:color w:val="000000"/>
          <w:sz w:val="28"/>
        </w:rPr>
        <w:t>
</w:t>
      </w:r>
      <w:r>
        <w:rPr>
          <w:rFonts w:ascii="Times New Roman"/>
          <w:b w:val="false"/>
          <w:i w:val="false"/>
          <w:color w:val="000000"/>
          <w:sz w:val="28"/>
        </w:rPr>
        <w:t xml:space="preserve">
      2) тұқым өндірушілер - тұқым шаруашылығы саласындағы қызметті жүзеге асыратын жеке және заңды тұлғалар; </w:t>
      </w:r>
      <w:r>
        <w:br/>
      </w:r>
      <w:r>
        <w:rPr>
          <w:rFonts w:ascii="Times New Roman"/>
          <w:b w:val="false"/>
          <w:i w:val="false"/>
          <w:color w:val="000000"/>
          <w:sz w:val="28"/>
        </w:rPr>
        <w:t>
</w:t>
      </w:r>
      <w:r>
        <w:rPr>
          <w:rFonts w:ascii="Times New Roman"/>
          <w:b w:val="false"/>
          <w:i w:val="false"/>
          <w:color w:val="000000"/>
          <w:sz w:val="28"/>
        </w:rPr>
        <w:t xml:space="preserve">
      3) элиталық тұқым өсіру шаруашылығы – облыстың (республикалық маңызы бар қаланың, астананың) жергілікті атқарушы органы атестаттаған, элиталық тұқымды өндіру мен сатуды жүзеге асыратын шаруашылық жүргізуші субъект; </w:t>
      </w:r>
      <w:r>
        <w:br/>
      </w:r>
      <w:r>
        <w:rPr>
          <w:rFonts w:ascii="Times New Roman"/>
          <w:b w:val="false"/>
          <w:i w:val="false"/>
          <w:color w:val="000000"/>
          <w:sz w:val="28"/>
        </w:rPr>
        <w:t>
</w:t>
      </w:r>
      <w:r>
        <w:rPr>
          <w:rFonts w:ascii="Times New Roman"/>
          <w:b w:val="false"/>
          <w:i w:val="false"/>
          <w:color w:val="000000"/>
          <w:sz w:val="28"/>
        </w:rPr>
        <w:t xml:space="preserve">
      4) аттестаттау туралы куәлік - облыстың (республикалық маңызы бар қаланың, астананың) жергілікті атқарушы органы берген, тұқым шаруашылығы саласында қызмет ететін аттестатталған субъектілерді мемлекеттің тануы туралы куәландыратын құжат; </w:t>
      </w:r>
      <w:r>
        <w:br/>
      </w:r>
      <w:r>
        <w:rPr>
          <w:rFonts w:ascii="Times New Roman"/>
          <w:b w:val="false"/>
          <w:i w:val="false"/>
          <w:color w:val="000000"/>
          <w:sz w:val="28"/>
        </w:rPr>
        <w:t>
</w:t>
      </w:r>
      <w:r>
        <w:rPr>
          <w:rFonts w:ascii="Times New Roman"/>
          <w:b w:val="false"/>
          <w:i w:val="false"/>
          <w:color w:val="000000"/>
          <w:sz w:val="28"/>
        </w:rPr>
        <w:t xml:space="preserve">
      5) бiрегей тұқымдар - ауыл шаруашылығы өсiмдiгi сортының авторы, ол уәкiлдiк берген адам немесе сорттың оригинаторы өсiрiп шығарған және элиталық тұқымдарды өндiруге арналған тұқым; </w:t>
      </w:r>
      <w:r>
        <w:br/>
      </w:r>
      <w:r>
        <w:rPr>
          <w:rFonts w:ascii="Times New Roman"/>
          <w:b w:val="false"/>
          <w:i w:val="false"/>
          <w:color w:val="000000"/>
          <w:sz w:val="28"/>
        </w:rPr>
        <w:t>
</w:t>
      </w:r>
      <w:r>
        <w:rPr>
          <w:rFonts w:ascii="Times New Roman"/>
          <w:b w:val="false"/>
          <w:i w:val="false"/>
          <w:color w:val="000000"/>
          <w:sz w:val="28"/>
        </w:rPr>
        <w:t xml:space="preserve">
      6) элиталық тұқымдар – ауыл шаруашылығы өсімдіктерінің бірегей немесе суперэлиталық тұқымнан алынған және Қазақстан Республикасының тұқым шаруашылығы туралы заңнамасының талаптарына сай келетін тұқымдар; </w:t>
      </w:r>
      <w:r>
        <w:br/>
      </w:r>
      <w:r>
        <w:rPr>
          <w:rFonts w:ascii="Times New Roman"/>
          <w:b w:val="false"/>
          <w:i w:val="false"/>
          <w:color w:val="000000"/>
          <w:sz w:val="28"/>
        </w:rPr>
        <w:t>
</w:t>
      </w:r>
      <w:r>
        <w:rPr>
          <w:rFonts w:ascii="Times New Roman"/>
          <w:b w:val="false"/>
          <w:i w:val="false"/>
          <w:color w:val="000000"/>
          <w:sz w:val="28"/>
        </w:rPr>
        <w:t xml:space="preserve">
      7) суперэлиталық тұқымдар – бірегей тұқымдарға жататын, өсіріп-өндіру көшеттігінің өнімінен алынған, мемлекеттік стандарттар мен тұқым шаруашылығы саласындағы өзге де нормативтік құжаттардың талаптарына сай келетін және элиталық тұқымдарды өндіруге арналған тұқымдар; </w:t>
      </w:r>
      <w:r>
        <w:br/>
      </w:r>
      <w:r>
        <w:rPr>
          <w:rFonts w:ascii="Times New Roman"/>
          <w:b w:val="false"/>
          <w:i w:val="false"/>
          <w:color w:val="000000"/>
          <w:sz w:val="28"/>
        </w:rPr>
        <w:t>
</w:t>
      </w:r>
      <w:r>
        <w:rPr>
          <w:rFonts w:ascii="Times New Roman"/>
          <w:b w:val="false"/>
          <w:i w:val="false"/>
          <w:color w:val="000000"/>
          <w:sz w:val="28"/>
        </w:rPr>
        <w:t xml:space="preserve">
      8) бiрiншi, екiншi және үшiншi көбейтiлген тұқымдар - тұқымдар элитасының жылдар бойынша кейiннен өсiрiп-өндiрiлуi: бiрiншi жыл - бiрiншi көбейтiлген тұқым, екiншi жыл - екiншi көбейтiлген тұқым, үшiншi жыл – үшiншi көбейтiлген тұқым; </w:t>
      </w:r>
      <w:r>
        <w:br/>
      </w:r>
      <w:r>
        <w:rPr>
          <w:rFonts w:ascii="Times New Roman"/>
          <w:b w:val="false"/>
          <w:i w:val="false"/>
          <w:color w:val="000000"/>
          <w:sz w:val="28"/>
        </w:rPr>
        <w:t>
</w:t>
      </w:r>
      <w:r>
        <w:rPr>
          <w:rFonts w:ascii="Times New Roman"/>
          <w:b w:val="false"/>
          <w:i w:val="false"/>
          <w:color w:val="000000"/>
          <w:sz w:val="28"/>
        </w:rPr>
        <w:t>
      9) тұқым өсiру шаруашылығы - облыстың (республикалық маңызы бар қаланың, астананың) жергiлiктi атқарушы органы аттестаттаған, бiрiншi, екiншi және үшiншi көбейтiлген тұқымдарды өндiру мен сатуды жүзеге асыратын шаруашылық жүргiзушi субъект.</w:t>
      </w:r>
      <w:r>
        <w:br/>
      </w:r>
      <w:r>
        <w:rPr>
          <w:rFonts w:ascii="Times New Roman"/>
          <w:b w:val="false"/>
          <w:i w:val="false"/>
          <w:color w:val="000000"/>
          <w:sz w:val="28"/>
        </w:rPr>
        <w:t>
</w:t>
      </w:r>
      <w:r>
        <w:rPr>
          <w:rFonts w:ascii="Times New Roman"/>
          <w:b w:val="false"/>
          <w:i w:val="false"/>
          <w:color w:val="000000"/>
          <w:sz w:val="28"/>
        </w:rPr>
        <w:t>
      10) тұқым өткізуші – облыстың (республикалық маңызы бар қаланың, астананың) жергілікті атқарушы органы аттестаттаған, ауыл шаруашылығы өсімдіктері тұқымдарының партияларын өткізу және (немесе) тұқым несиесін беру жөніндегі қызметті жүзеге асырушы жеке немесе заңды тұлға.</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3. Бірегей, элиталық тұқым (бұдан әрі – элиталық тұқым өсіру шаруашылығы), бірінші, екінші және үшінші көбейтілген тұқым (бұдан әрі – тұқым өсіру шаруашылығы) өндіруші, тұқым өткізуші мәртебесін алуға үміткер жеке және заңды тұлғалар осы Ережемен айқындалатын біліктілік талаптарына сай болуы керек.</w:t>
      </w:r>
      <w:r>
        <w:br/>
      </w:r>
      <w:r>
        <w:rPr>
          <w:rFonts w:ascii="Times New Roman"/>
          <w:b w:val="false"/>
          <w:i w:val="false"/>
          <w:color w:val="000000"/>
          <w:sz w:val="28"/>
        </w:rPr>
        <w:t>
      </w:t>
      </w:r>
      <w:r>
        <w:rPr>
          <w:rFonts w:ascii="Times New Roman"/>
          <w:b w:val="false"/>
          <w:i w:val="false"/>
          <w:color w:val="ff0000"/>
          <w:sz w:val="28"/>
        </w:rPr>
        <w:t xml:space="preserve">Ескерту. 3-тармаққа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4. Бірегей тұқым өндіруші, элиталық тұқым өсіру шаруашылығы, тұқым өсіру шаруашылығы, тұқым өткізуші мәртебесі облыстың (республикалық маңызы бар қаланың, астананың) жергілікті атқарушы органының (бұдан әрі – облыстың жергілікті атқарушы органы) шешімімен беріледі. </w:t>
      </w:r>
      <w:r>
        <w:br/>
      </w:r>
      <w:r>
        <w:rPr>
          <w:rFonts w:ascii="Times New Roman"/>
          <w:b w:val="false"/>
          <w:i w:val="false"/>
          <w:color w:val="000000"/>
          <w:sz w:val="28"/>
        </w:rPr>
        <w:t>
      Облыстың жергілікті атқару органының тиісті құрылымдық бөлімшелері облыстың жергілікті атқару органының жұмыс органы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4-тармаққа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5. Бірегей тұқым өндірушіге қойылатын біліктілік талаптарына жауап беретін элиталық тұқым өсіру шаруашылығы мәртебесі бар шаруашылық жүргізуші субъектілер бірегей тұқым өндіруші мәртебесін алуға үміттене алады. </w:t>
      </w:r>
      <w:r>
        <w:br/>
      </w:r>
      <w:r>
        <w:rPr>
          <w:rFonts w:ascii="Times New Roman"/>
          <w:b w:val="false"/>
          <w:i w:val="false"/>
          <w:color w:val="000000"/>
          <w:sz w:val="28"/>
        </w:rPr>
        <w:t>
</w:t>
      </w:r>
      <w:r>
        <w:rPr>
          <w:rFonts w:ascii="Times New Roman"/>
          <w:b w:val="false"/>
          <w:i w:val="false"/>
          <w:color w:val="000000"/>
          <w:sz w:val="28"/>
        </w:rPr>
        <w:t xml:space="preserve">
      6. Тұқым өсіру шаруашылығына қойылатын біліктілік талаптарына жауап беретін элиталық тұқым өсіру шаруашылығы мәртебесі бар шаруашылық жүргізуші субъектілер тұқым өсіру шаруашылығы мәртебесін алуға үміттене алады. </w:t>
      </w:r>
    </w:p>
    <w:bookmarkEnd w:id="5"/>
    <w:bookmarkStart w:name="z28" w:id="6"/>
    <w:p>
      <w:pPr>
        <w:spacing w:after="0"/>
        <w:ind w:left="0"/>
        <w:jc w:val="left"/>
      </w:pPr>
      <w:r>
        <w:rPr>
          <w:rFonts w:ascii="Times New Roman"/>
          <w:b/>
          <w:i w:val="false"/>
          <w:color w:val="000000"/>
        </w:rPr>
        <w:t xml:space="preserve"> 
2. Бірегей тұқым өндірушілерге, элиталық тұқым өсіру шаруашылықтарына, тұқым өсіру шаруашылықтарына, тұқым өткізушілерге қойылатын біліктілік талаптары</w:t>
      </w:r>
    </w:p>
    <w:bookmarkEnd w:id="6"/>
    <w:p>
      <w:pPr>
        <w:spacing w:after="0"/>
        <w:ind w:left="0"/>
        <w:jc w:val="both"/>
      </w:pPr>
      <w:r>
        <w:rPr>
          <w:rFonts w:ascii="Times New Roman"/>
          <w:b w:val="false"/>
          <w:i w:val="false"/>
          <w:color w:val="ff0000"/>
          <w:sz w:val="28"/>
        </w:rPr>
        <w:t xml:space="preserve">      Ескерту. 2-бөлімнің атауына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bookmarkStart w:name="z122" w:id="7"/>
    <w:p>
      <w:pPr>
        <w:spacing w:after="0"/>
        <w:ind w:left="0"/>
        <w:jc w:val="both"/>
      </w:pPr>
      <w:r>
        <w:rPr>
          <w:rFonts w:ascii="Times New Roman"/>
          <w:b w:val="false"/>
          <w:i w:val="false"/>
          <w:color w:val="000000"/>
          <w:sz w:val="28"/>
        </w:rPr>
        <w:t xml:space="preserve">
      7. Бірегей тұқым өндірушіге қойылатын біліктілік талаптарына мыналар енеді: </w:t>
      </w:r>
      <w:r>
        <w:br/>
      </w:r>
      <w:r>
        <w:rPr>
          <w:rFonts w:ascii="Times New Roman"/>
          <w:b w:val="false"/>
          <w:i w:val="false"/>
          <w:color w:val="000000"/>
          <w:sz w:val="28"/>
        </w:rPr>
        <w:t>
</w:t>
      </w:r>
      <w:r>
        <w:rPr>
          <w:rFonts w:ascii="Times New Roman"/>
          <w:b w:val="false"/>
          <w:i w:val="false"/>
          <w:color w:val="000000"/>
          <w:sz w:val="28"/>
        </w:rPr>
        <w:t xml:space="preserve">
      1) бірегей тұқымды өндіруге қойылатын талаптарға сәйкес оны өндіруді жүргізу үшін жеткілікті егістік алқаптың (суармалы жерлерде - сумен қамтамасыз етілген ауыспалы егіс егістігінің) болуы; </w:t>
      </w:r>
      <w:r>
        <w:br/>
      </w:r>
      <w:r>
        <w:rPr>
          <w:rFonts w:ascii="Times New Roman"/>
          <w:b w:val="false"/>
          <w:i w:val="false"/>
          <w:color w:val="000000"/>
          <w:sz w:val="28"/>
        </w:rPr>
        <w:t>
</w:t>
      </w:r>
      <w:r>
        <w:rPr>
          <w:rFonts w:ascii="Times New Roman"/>
          <w:b w:val="false"/>
          <w:i w:val="false"/>
          <w:color w:val="000000"/>
          <w:sz w:val="28"/>
        </w:rPr>
        <w:t xml:space="preserve">
      2) бірегей тұқым өндіру жүргізілетін ауыл шаруашылығы өсімдігінің ерекшеліктерін ескере отырып нақты топырақ-климаттық аймаққа арналған ғылыми негізделген ұсыныстарға сәйкес салынған және бірден кем емес айналымнан өткен игерілген тұқым шаруашылығы ауыспалы егістердің болуы; </w:t>
      </w:r>
      <w:r>
        <w:br/>
      </w:r>
      <w:r>
        <w:rPr>
          <w:rFonts w:ascii="Times New Roman"/>
          <w:b w:val="false"/>
          <w:i w:val="false"/>
          <w:color w:val="000000"/>
          <w:sz w:val="28"/>
        </w:rPr>
        <w:t>
</w:t>
      </w:r>
      <w:r>
        <w:rPr>
          <w:rFonts w:ascii="Times New Roman"/>
          <w:b w:val="false"/>
          <w:i w:val="false"/>
          <w:color w:val="000000"/>
          <w:sz w:val="28"/>
        </w:rPr>
        <w:t xml:space="preserve">
      3) соңғы үш жылдағы егістік құрылымындағы сүрі жерлердің (суармалы жерлерге және жеміс-жидек дақылдары мен жүзімнің питомниктеріне бұл талап қолданылмайды; дәнді-сүре жерлі ауыспалы егісті көпжылдық шөптердің жер қыртысымен алмастыруға жол беріледі): </w:t>
      </w:r>
      <w:r>
        <w:br/>
      </w:r>
      <w:r>
        <w:rPr>
          <w:rFonts w:ascii="Times New Roman"/>
          <w:b w:val="false"/>
          <w:i w:val="false"/>
          <w:color w:val="000000"/>
          <w:sz w:val="28"/>
        </w:rPr>
        <w:t xml:space="preserve">
      шаруашылық бойынша орташа есеппен - 20 пайыздан кем емес көлемде болуы; </w:t>
      </w:r>
      <w:r>
        <w:br/>
      </w:r>
      <w:r>
        <w:rPr>
          <w:rFonts w:ascii="Times New Roman"/>
          <w:b w:val="false"/>
          <w:i w:val="false"/>
          <w:color w:val="000000"/>
          <w:sz w:val="28"/>
        </w:rPr>
        <w:t xml:space="preserve">
      тұқым шаруашылығы бастапқы звеноларының учаскелерінде (іріктеу, көбейту көшеттері) - 50 пайыздан кем емес болуы; </w:t>
      </w:r>
      <w:r>
        <w:br/>
      </w:r>
      <w:r>
        <w:rPr>
          <w:rFonts w:ascii="Times New Roman"/>
          <w:b w:val="false"/>
          <w:i w:val="false"/>
          <w:color w:val="000000"/>
          <w:sz w:val="28"/>
        </w:rPr>
        <w:t>
</w:t>
      </w:r>
      <w:r>
        <w:rPr>
          <w:rFonts w:ascii="Times New Roman"/>
          <w:b w:val="false"/>
          <w:i w:val="false"/>
          <w:color w:val="000000"/>
          <w:sz w:val="28"/>
        </w:rPr>
        <w:t xml:space="preserve">
      4) тұқым шаруашылығы егістіктерінің жалпы егістік алқапта 30 пайыздан кем болмауы; </w:t>
      </w:r>
      <w:r>
        <w:br/>
      </w:r>
      <w:r>
        <w:rPr>
          <w:rFonts w:ascii="Times New Roman"/>
          <w:b w:val="false"/>
          <w:i w:val="false"/>
          <w:color w:val="000000"/>
          <w:sz w:val="28"/>
        </w:rPr>
        <w:t>
</w:t>
      </w:r>
      <w:r>
        <w:rPr>
          <w:rFonts w:ascii="Times New Roman"/>
          <w:b w:val="false"/>
          <w:i w:val="false"/>
          <w:color w:val="000000"/>
          <w:sz w:val="28"/>
        </w:rPr>
        <w:t xml:space="preserve">
      5) бірегей тұқым өндірісі (бастапқы тұқым шаруашылығы) бойынша жұмыс тәжірибесі 6 жылдан кем болмауы; </w:t>
      </w:r>
      <w:r>
        <w:br/>
      </w:r>
      <w:r>
        <w:rPr>
          <w:rFonts w:ascii="Times New Roman"/>
          <w:b w:val="false"/>
          <w:i w:val="false"/>
          <w:color w:val="000000"/>
          <w:sz w:val="28"/>
        </w:rPr>
        <w:t>
</w:t>
      </w:r>
      <w:r>
        <w:rPr>
          <w:rFonts w:ascii="Times New Roman"/>
          <w:b w:val="false"/>
          <w:i w:val="false"/>
          <w:color w:val="000000"/>
          <w:sz w:val="28"/>
        </w:rPr>
        <w:t xml:space="preserve">
      6) жоғары деңгейлі сорттық агротехниканың болуы; </w:t>
      </w:r>
      <w:r>
        <w:br/>
      </w:r>
      <w:r>
        <w:rPr>
          <w:rFonts w:ascii="Times New Roman"/>
          <w:b w:val="false"/>
          <w:i w:val="false"/>
          <w:color w:val="000000"/>
          <w:sz w:val="28"/>
        </w:rPr>
        <w:t>
</w:t>
      </w:r>
      <w:r>
        <w:rPr>
          <w:rFonts w:ascii="Times New Roman"/>
          <w:b w:val="false"/>
          <w:i w:val="false"/>
          <w:color w:val="000000"/>
          <w:sz w:val="28"/>
        </w:rPr>
        <w:t xml:space="preserve">
      7) бірегей тұқым өндірушілердің аумағында карантиндік объектілердің болмауы, бұл ретте карантиндік объектілер бірегей тұқым өндірушілердің аумағында сондай-ақ аттестаттау сәтіне дейін кемінде үш жыл кезеңде болмауы тиіс; </w:t>
      </w:r>
      <w:r>
        <w:br/>
      </w:r>
      <w:r>
        <w:rPr>
          <w:rFonts w:ascii="Times New Roman"/>
          <w:b w:val="false"/>
          <w:i w:val="false"/>
          <w:color w:val="000000"/>
          <w:sz w:val="28"/>
        </w:rPr>
        <w:t>
</w:t>
      </w:r>
      <w:r>
        <w:rPr>
          <w:rFonts w:ascii="Times New Roman"/>
          <w:b w:val="false"/>
          <w:i w:val="false"/>
          <w:color w:val="000000"/>
          <w:sz w:val="28"/>
        </w:rPr>
        <w:t xml:space="preserve">
      8) бес жылдан кем емес жұмыс тәжірибесі бар дақыл жөніндегі маман-селекционерлердің немесе бірегей тұқым өндіру жөнінде бірлесіп іске асыратын жеке және заңды тұлғамен ауыл шаруашылығы өсімдіктері селекциясы саласында ғылыми-зерттеу жұмыстарын атқару туралы шарттың болуы; </w:t>
      </w:r>
      <w:r>
        <w:br/>
      </w:r>
      <w:r>
        <w:rPr>
          <w:rFonts w:ascii="Times New Roman"/>
          <w:b w:val="false"/>
          <w:i w:val="false"/>
          <w:color w:val="000000"/>
          <w:sz w:val="28"/>
        </w:rPr>
        <w:t>
</w:t>
      </w:r>
      <w:r>
        <w:rPr>
          <w:rFonts w:ascii="Times New Roman"/>
          <w:b w:val="false"/>
          <w:i w:val="false"/>
          <w:color w:val="000000"/>
          <w:sz w:val="28"/>
        </w:rPr>
        <w:t xml:space="preserve">
      9) агроном-тұқымшының және әр дақыл бойынша маман – кемінде біреу жәнеде дақыл мен сорттың тұқым шаруашылығы жөніндегі спецификалық жұмыс әдістерін білетін техникалық персонал - кемінде үш адам болуы; </w:t>
      </w:r>
      <w:r>
        <w:br/>
      </w:r>
      <w:r>
        <w:rPr>
          <w:rFonts w:ascii="Times New Roman"/>
          <w:b w:val="false"/>
          <w:i w:val="false"/>
          <w:color w:val="000000"/>
          <w:sz w:val="28"/>
        </w:rPr>
        <w:t>
</w:t>
      </w:r>
      <w:r>
        <w:rPr>
          <w:rFonts w:ascii="Times New Roman"/>
          <w:b w:val="false"/>
          <w:i w:val="false"/>
          <w:color w:val="000000"/>
          <w:sz w:val="28"/>
        </w:rPr>
        <w:t xml:space="preserve">
      10) дақыл мен сорттың биологиялық белгілері мен қасиеттерін ескеретін сызбаларға қатаң сәйкестікте бірегей тұқым өндіруді қамтамасыз ету; </w:t>
      </w:r>
      <w:r>
        <w:br/>
      </w:r>
      <w:r>
        <w:rPr>
          <w:rFonts w:ascii="Times New Roman"/>
          <w:b w:val="false"/>
          <w:i w:val="false"/>
          <w:color w:val="000000"/>
          <w:sz w:val="28"/>
        </w:rPr>
        <w:t>
</w:t>
      </w:r>
      <w:r>
        <w:rPr>
          <w:rFonts w:ascii="Times New Roman"/>
          <w:b w:val="false"/>
          <w:i w:val="false"/>
          <w:color w:val="000000"/>
          <w:sz w:val="28"/>
        </w:rPr>
        <w:t xml:space="preserve">
      11) келесі элиталық тұқым өндірісін қамтамасыз ету мақсатында бірегей тұқымның жоспарланған көлемін өндіруге қажетті түр-түрде және көлемде сорттың негізгі тұқымдық материалының (жеміс, жидек дақылдарының және жүзімнің тұқымын өндірушілер үшін тұқымдық екпе ағаштардың) болуы; </w:t>
      </w:r>
      <w:r>
        <w:br/>
      </w:r>
      <w:r>
        <w:rPr>
          <w:rFonts w:ascii="Times New Roman"/>
          <w:b w:val="false"/>
          <w:i w:val="false"/>
          <w:color w:val="000000"/>
          <w:sz w:val="28"/>
        </w:rPr>
        <w:t>
</w:t>
      </w:r>
      <w:r>
        <w:rPr>
          <w:rFonts w:ascii="Times New Roman"/>
          <w:b w:val="false"/>
          <w:i w:val="false"/>
          <w:color w:val="000000"/>
          <w:sz w:val="28"/>
        </w:rPr>
        <w:t xml:space="preserve">
      12) бастапқы звенолардың негізін қалау үшін - 100 пайыз; </w:t>
      </w:r>
      <w:r>
        <w:br/>
      </w:r>
      <w:r>
        <w:rPr>
          <w:rFonts w:ascii="Times New Roman"/>
          <w:b w:val="false"/>
          <w:i w:val="false"/>
          <w:color w:val="000000"/>
          <w:sz w:val="28"/>
        </w:rPr>
        <w:t xml:space="preserve">
      суперэлита үшін - 50 пайыз қажеттілікте тұқым сақтандыру қорларының болуы; </w:t>
      </w:r>
      <w:r>
        <w:br/>
      </w:r>
      <w:r>
        <w:rPr>
          <w:rFonts w:ascii="Times New Roman"/>
          <w:b w:val="false"/>
          <w:i w:val="false"/>
          <w:color w:val="000000"/>
          <w:sz w:val="28"/>
        </w:rPr>
        <w:t>
</w:t>
      </w:r>
      <w:r>
        <w:rPr>
          <w:rFonts w:ascii="Times New Roman"/>
          <w:b w:val="false"/>
          <w:i w:val="false"/>
          <w:color w:val="000000"/>
          <w:sz w:val="28"/>
        </w:rPr>
        <w:t xml:space="preserve">
      13) бірегей тұқым өндірісі жүргізілетін ауыл шаруашылығы өсімдіктері түрлерінің бірегей тұқымын өндіру жөніндегі жұмыстар кешенін қамтамасыз етуге арналған, меншіктік құқықтағы, лизинг немесе мүліктік қарызда (ұзақ мерзімде жалгерлік) тұрған арнайы селекциялық және тұқым шаруашылығы техникасының қажетті санының болуы; </w:t>
      </w:r>
      <w:r>
        <w:br/>
      </w:r>
      <w:r>
        <w:rPr>
          <w:rFonts w:ascii="Times New Roman"/>
          <w:b w:val="false"/>
          <w:i w:val="false"/>
          <w:color w:val="000000"/>
          <w:sz w:val="28"/>
        </w:rPr>
        <w:t>
</w:t>
      </w:r>
      <w:r>
        <w:rPr>
          <w:rFonts w:ascii="Times New Roman"/>
          <w:b w:val="false"/>
          <w:i w:val="false"/>
          <w:color w:val="000000"/>
          <w:sz w:val="28"/>
        </w:rPr>
        <w:t xml:space="preserve">
      14) жеткілікті көлемде мамандандырылған қырмандардың, жабық асфальтталған алаңдардың; қоймалардың (жеміс дақылдары мен жүзімге арналған көміп қою алаңдарының) араласуына жол бермей тұқым партияларын орналастыруға мүмкіндік беретін арнайы ыдыстың болуы; </w:t>
      </w:r>
      <w:r>
        <w:br/>
      </w:r>
      <w:r>
        <w:rPr>
          <w:rFonts w:ascii="Times New Roman"/>
          <w:b w:val="false"/>
          <w:i w:val="false"/>
          <w:color w:val="000000"/>
          <w:sz w:val="28"/>
        </w:rPr>
        <w:t>
</w:t>
      </w:r>
      <w:r>
        <w:rPr>
          <w:rFonts w:ascii="Times New Roman"/>
          <w:b w:val="false"/>
          <w:i w:val="false"/>
          <w:color w:val="000000"/>
          <w:sz w:val="28"/>
        </w:rPr>
        <w:t xml:space="preserve">
      15) бірегей тұқым өндірісі жүргізілетін ауыл шаруашылығы өсімдіктерінің әр сорты бойынша өндірілген, сатылған және өз шаруашылығында пайдаланылған бірегей тұқымның саны мен сапасына, шыққан тегіне (себу, іріктеу, сорттық, түрлік және фитопатологиялық отаулар (тазалаулар), егістіктерді қабылдау және (немесе) байқаудан өткізу, бірегей тұқымды жинау, кіріске алу, тазалау және өңдеу, сату актілері,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тиісті), тұқымның сапасы туралы куәлік, тұқым аттестаты және т.с.) есеп жүргізу; </w:t>
      </w:r>
      <w:r>
        <w:br/>
      </w:r>
      <w:r>
        <w:rPr>
          <w:rFonts w:ascii="Times New Roman"/>
          <w:b w:val="false"/>
          <w:i w:val="false"/>
          <w:color w:val="000000"/>
          <w:sz w:val="28"/>
        </w:rPr>
        <w:t>
</w:t>
      </w:r>
      <w:r>
        <w:rPr>
          <w:rFonts w:ascii="Times New Roman"/>
          <w:b w:val="false"/>
          <w:i w:val="false"/>
          <w:color w:val="000000"/>
          <w:sz w:val="28"/>
        </w:rPr>
        <w:t xml:space="preserve">
      16) сортты шығару әдісін, ата-аналық нысандар, сорттың белгілерінің ерекше белгілері туралы мәліметтерді көрсететін сорт жөніндегі құжаттаманы жүргізу; </w:t>
      </w:r>
      <w:r>
        <w:br/>
      </w:r>
      <w:r>
        <w:rPr>
          <w:rFonts w:ascii="Times New Roman"/>
          <w:b w:val="false"/>
          <w:i w:val="false"/>
          <w:color w:val="000000"/>
          <w:sz w:val="28"/>
        </w:rPr>
        <w:t>
</w:t>
      </w:r>
      <w:r>
        <w:rPr>
          <w:rFonts w:ascii="Times New Roman"/>
          <w:b w:val="false"/>
          <w:i w:val="false"/>
          <w:color w:val="000000"/>
          <w:sz w:val="28"/>
        </w:rPr>
        <w:t xml:space="preserve">
      17) тұқым шаруашылығы жөніндегі есеп материалдарының алты жылдан кем емес мерзім ішінде сақталуын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18) материалды-техникалық базаның өндірістік қызметті жүзеге асыруға жарамдылығы туралы: </w:t>
      </w:r>
      <w:r>
        <w:br/>
      </w:r>
      <w:r>
        <w:rPr>
          <w:rFonts w:ascii="Times New Roman"/>
          <w:b w:val="false"/>
          <w:i w:val="false"/>
          <w:color w:val="000000"/>
          <w:sz w:val="28"/>
        </w:rPr>
        <w:t xml:space="preserve">
      санитарлық-эпидемиологиялық саулығы және қоршаған ортаны қорғау саласындағы органдарының өндірістік базаның санитарлық-эпидемиологиялық және экологиялық қауіпсіздік талаптарына сәйкестігі туралы; </w:t>
      </w:r>
      <w:r>
        <w:br/>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r>
        <w:br/>
      </w:r>
      <w:r>
        <w:rPr>
          <w:rFonts w:ascii="Times New Roman"/>
          <w:b w:val="false"/>
          <w:i w:val="false"/>
          <w:color w:val="000000"/>
          <w:sz w:val="28"/>
        </w:rPr>
        <w:t>
      </w:t>
      </w:r>
      <w:r>
        <w:rPr>
          <w:rFonts w:ascii="Times New Roman"/>
          <w:b w:val="false"/>
          <w:i w:val="false"/>
          <w:color w:val="ff0000"/>
          <w:sz w:val="28"/>
        </w:rPr>
        <w:t xml:space="preserve">Ескерту. 7-тармаққа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w:t>
      </w:r>
      <w:r>
        <w:rPr>
          <w:rFonts w:ascii="Times New Roman"/>
          <w:b w:val="false"/>
          <w:i w:val="false"/>
          <w:color w:val="ff0000"/>
          <w:sz w:val="28"/>
        </w:rPr>
        <w:t xml:space="preserve">2010.05.12 </w:t>
      </w:r>
      <w:r>
        <w:rPr>
          <w:rFonts w:ascii="Times New Roman"/>
          <w:b w:val="false"/>
          <w:i w:val="false"/>
          <w:color w:val="000000"/>
          <w:sz w:val="28"/>
        </w:rPr>
        <w:t>N 319</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xml:space="preserve">
      8. Элиталық тұқым өсіру шаруашылықтарына қойылатын біліктілік талаптары мыналарды қамтиды: </w:t>
      </w:r>
      <w:r>
        <w:br/>
      </w:r>
      <w:r>
        <w:rPr>
          <w:rFonts w:ascii="Times New Roman"/>
          <w:b w:val="false"/>
          <w:i w:val="false"/>
          <w:color w:val="000000"/>
          <w:sz w:val="28"/>
        </w:rPr>
        <w:t>
</w:t>
      </w:r>
      <w:r>
        <w:rPr>
          <w:rFonts w:ascii="Times New Roman"/>
          <w:b w:val="false"/>
          <w:i w:val="false"/>
          <w:color w:val="000000"/>
          <w:sz w:val="28"/>
        </w:rPr>
        <w:t xml:space="preserve">
      1) соңғы үш жылдағы жыртылған жер құрылымындағы сүрі жерлер алқабы (суармалы жерлерге және жеміс-жидек дақылдары мен жүзімнің питомниктеріне талап қолданылмайды; дәнді-сүрі жерлі ауыспалы егісті көпжылдық шөптердің жер қыртысымен алмастыруға жол беріледі) – 20 пайыздан кем болмауы; </w:t>
      </w:r>
      <w:r>
        <w:br/>
      </w:r>
      <w:r>
        <w:rPr>
          <w:rFonts w:ascii="Times New Roman"/>
          <w:b w:val="false"/>
          <w:i w:val="false"/>
          <w:color w:val="000000"/>
          <w:sz w:val="28"/>
        </w:rPr>
        <w:t>
</w:t>
      </w:r>
      <w:r>
        <w:rPr>
          <w:rFonts w:ascii="Times New Roman"/>
          <w:b w:val="false"/>
          <w:i w:val="false"/>
          <w:color w:val="000000"/>
          <w:sz w:val="28"/>
        </w:rPr>
        <w:t xml:space="preserve">
      2) элиталы тұқым өндіру жүргізілетін және кемінде бір ротациядан өткен ауыл шаруашылығы өсімдігінің ерекшеліктерін ескере отырып, нақты топырақ-климаттық аймаққа арналған ғылыми негізделген ұсынымдарға сәйкес салынған, игерілген тұқым шаруашылығы ауыспалы егістерінің болуы; </w:t>
      </w:r>
      <w:r>
        <w:br/>
      </w:r>
      <w:r>
        <w:rPr>
          <w:rFonts w:ascii="Times New Roman"/>
          <w:b w:val="false"/>
          <w:i w:val="false"/>
          <w:color w:val="000000"/>
          <w:sz w:val="28"/>
        </w:rPr>
        <w:t>
</w:t>
      </w:r>
      <w:r>
        <w:rPr>
          <w:rFonts w:ascii="Times New Roman"/>
          <w:b w:val="false"/>
          <w:i w:val="false"/>
          <w:color w:val="000000"/>
          <w:sz w:val="28"/>
        </w:rPr>
        <w:t xml:space="preserve">
      3) жоғары деңгейлі сорттық агротехниканың болуы; </w:t>
      </w:r>
      <w:r>
        <w:br/>
      </w:r>
      <w:r>
        <w:rPr>
          <w:rFonts w:ascii="Times New Roman"/>
          <w:b w:val="false"/>
          <w:i w:val="false"/>
          <w:color w:val="000000"/>
          <w:sz w:val="28"/>
        </w:rPr>
        <w:t>
</w:t>
      </w:r>
      <w:r>
        <w:rPr>
          <w:rFonts w:ascii="Times New Roman"/>
          <w:b w:val="false"/>
          <w:i w:val="false"/>
          <w:color w:val="000000"/>
          <w:sz w:val="28"/>
        </w:rPr>
        <w:t xml:space="preserve">
      4) жалпы егіс алқабындағы тұқымдық егістік жер – 25 пайыздан кем болмауы: </w:t>
      </w:r>
      <w:r>
        <w:br/>
      </w:r>
      <w:r>
        <w:rPr>
          <w:rFonts w:ascii="Times New Roman"/>
          <w:b w:val="false"/>
          <w:i w:val="false"/>
          <w:color w:val="000000"/>
          <w:sz w:val="28"/>
        </w:rPr>
        <w:t>
</w:t>
      </w:r>
      <w:r>
        <w:rPr>
          <w:rFonts w:ascii="Times New Roman"/>
          <w:b w:val="false"/>
          <w:i w:val="false"/>
          <w:color w:val="000000"/>
          <w:sz w:val="28"/>
        </w:rPr>
        <w:t xml:space="preserve">
      5) соңғы үш жылдағы өнімділік – орташа облыстық көрсеткіштен жоғары; </w:t>
      </w:r>
      <w:r>
        <w:br/>
      </w:r>
      <w:r>
        <w:rPr>
          <w:rFonts w:ascii="Times New Roman"/>
          <w:b w:val="false"/>
          <w:i w:val="false"/>
          <w:color w:val="000000"/>
          <w:sz w:val="28"/>
        </w:rPr>
        <w:t>
</w:t>
      </w:r>
      <w:r>
        <w:rPr>
          <w:rFonts w:ascii="Times New Roman"/>
          <w:b w:val="false"/>
          <w:i w:val="false"/>
          <w:color w:val="000000"/>
          <w:sz w:val="28"/>
        </w:rPr>
        <w:t xml:space="preserve">
      6) тұқым шаруашылығы бойынша жұмыс тәжірибесі – төрт жылдан кем болмауы; </w:t>
      </w:r>
      <w:r>
        <w:br/>
      </w:r>
      <w:r>
        <w:rPr>
          <w:rFonts w:ascii="Times New Roman"/>
          <w:b w:val="false"/>
          <w:i w:val="false"/>
          <w:color w:val="000000"/>
          <w:sz w:val="28"/>
        </w:rPr>
        <w:t>
</w:t>
      </w:r>
      <w:r>
        <w:rPr>
          <w:rFonts w:ascii="Times New Roman"/>
          <w:b w:val="false"/>
          <w:i w:val="false"/>
          <w:color w:val="000000"/>
          <w:sz w:val="28"/>
        </w:rPr>
        <w:t xml:space="preserve">
      7) жалпы өндіріс көлеміндегі қызметтің негізгі түрінің (элиталық тұқым шаруашылығы) үлес салмағын қамтамасыз ету – 25 пайыздан кем емес; </w:t>
      </w:r>
      <w:r>
        <w:br/>
      </w:r>
      <w:r>
        <w:rPr>
          <w:rFonts w:ascii="Times New Roman"/>
          <w:b w:val="false"/>
          <w:i w:val="false"/>
          <w:color w:val="000000"/>
          <w:sz w:val="28"/>
        </w:rPr>
        <w:t>
</w:t>
      </w:r>
      <w:r>
        <w:rPr>
          <w:rFonts w:ascii="Times New Roman"/>
          <w:b w:val="false"/>
          <w:i w:val="false"/>
          <w:color w:val="000000"/>
          <w:sz w:val="28"/>
        </w:rPr>
        <w:t xml:space="preserve">
      8) тұқым шаруашылығы жүргізілетін өңделетін дақылдардың саны – 4-тен көп емес; </w:t>
      </w:r>
      <w:r>
        <w:br/>
      </w:r>
      <w:r>
        <w:rPr>
          <w:rFonts w:ascii="Times New Roman"/>
          <w:b w:val="false"/>
          <w:i w:val="false"/>
          <w:color w:val="000000"/>
          <w:sz w:val="28"/>
        </w:rPr>
        <w:t>
</w:t>
      </w:r>
      <w:r>
        <w:rPr>
          <w:rFonts w:ascii="Times New Roman"/>
          <w:b w:val="false"/>
          <w:i w:val="false"/>
          <w:color w:val="000000"/>
          <w:sz w:val="28"/>
        </w:rPr>
        <w:t xml:space="preserve">
      9) аттестаттау мәніне сәйкес тұқым шаруашылығы жүргізілетін әр дақыл бойынша сорттардың саны – 3-тен көп емес; </w:t>
      </w:r>
      <w:r>
        <w:br/>
      </w:r>
      <w:r>
        <w:rPr>
          <w:rFonts w:ascii="Times New Roman"/>
          <w:b w:val="false"/>
          <w:i w:val="false"/>
          <w:color w:val="000000"/>
          <w:sz w:val="28"/>
        </w:rPr>
        <w:t>
</w:t>
      </w:r>
      <w:r>
        <w:rPr>
          <w:rFonts w:ascii="Times New Roman"/>
          <w:b w:val="false"/>
          <w:i w:val="false"/>
          <w:color w:val="000000"/>
          <w:sz w:val="28"/>
        </w:rPr>
        <w:t xml:space="preserve">
      10) суперэлиталық тұқымды егуге қажетті тұқымның сақтандыру қоры – 50 пайыз болуы; </w:t>
      </w:r>
      <w:r>
        <w:br/>
      </w:r>
      <w:r>
        <w:rPr>
          <w:rFonts w:ascii="Times New Roman"/>
          <w:b w:val="false"/>
          <w:i w:val="false"/>
          <w:color w:val="000000"/>
          <w:sz w:val="28"/>
        </w:rPr>
        <w:t>
</w:t>
      </w:r>
      <w:r>
        <w:rPr>
          <w:rFonts w:ascii="Times New Roman"/>
          <w:b w:val="false"/>
          <w:i w:val="false"/>
          <w:color w:val="000000"/>
          <w:sz w:val="28"/>
        </w:rPr>
        <w:t xml:space="preserve">
      11) дақылдар мен сорттар бойынша сорт жаңарту жоспарының болуы; </w:t>
      </w:r>
      <w:r>
        <w:br/>
      </w:r>
      <w:r>
        <w:rPr>
          <w:rFonts w:ascii="Times New Roman"/>
          <w:b w:val="false"/>
          <w:i w:val="false"/>
          <w:color w:val="000000"/>
          <w:sz w:val="28"/>
        </w:rPr>
        <w:t>
</w:t>
      </w:r>
      <w:r>
        <w:rPr>
          <w:rFonts w:ascii="Times New Roman"/>
          <w:b w:val="false"/>
          <w:i w:val="false"/>
          <w:color w:val="000000"/>
          <w:sz w:val="28"/>
        </w:rPr>
        <w:t xml:space="preserve">
      12) аудандастырылғандар тізбесіне енгізілген тұқым сорттарын өсіру схемасының болуы; </w:t>
      </w:r>
      <w:r>
        <w:br/>
      </w:r>
      <w:r>
        <w:rPr>
          <w:rFonts w:ascii="Times New Roman"/>
          <w:b w:val="false"/>
          <w:i w:val="false"/>
          <w:color w:val="000000"/>
          <w:sz w:val="28"/>
        </w:rPr>
        <w:t>
</w:t>
      </w:r>
      <w:r>
        <w:rPr>
          <w:rFonts w:ascii="Times New Roman"/>
          <w:b w:val="false"/>
          <w:i w:val="false"/>
          <w:color w:val="000000"/>
          <w:sz w:val="28"/>
        </w:rPr>
        <w:t xml:space="preserve">
      13) тұқым материалдарын өсіру жұмыстарының барлық түрлері мен оның сапалық көрсеткіштері көрсетілетін құжаттаманы жүргізу және есепке алуды ұйымдастыру; </w:t>
      </w:r>
      <w:r>
        <w:br/>
      </w:r>
      <w:r>
        <w:rPr>
          <w:rFonts w:ascii="Times New Roman"/>
          <w:b w:val="false"/>
          <w:i w:val="false"/>
          <w:color w:val="000000"/>
          <w:sz w:val="28"/>
        </w:rPr>
        <w:t>
</w:t>
      </w:r>
      <w:r>
        <w:rPr>
          <w:rFonts w:ascii="Times New Roman"/>
          <w:b w:val="false"/>
          <w:i w:val="false"/>
          <w:color w:val="000000"/>
          <w:sz w:val="28"/>
        </w:rPr>
        <w:t xml:space="preserve">
      14) элиталық тұқымның жоспарланған мөлшерін өндіруге қажетті көлемде және түр-түрде аудандастырылған және перспективті сорттардың негізгі тұқым материалдарының (бірегей тұқым) болуы; </w:t>
      </w:r>
      <w:r>
        <w:br/>
      </w:r>
      <w:r>
        <w:rPr>
          <w:rFonts w:ascii="Times New Roman"/>
          <w:b w:val="false"/>
          <w:i w:val="false"/>
          <w:color w:val="000000"/>
          <w:sz w:val="28"/>
        </w:rPr>
        <w:t>
</w:t>
      </w:r>
      <w:r>
        <w:rPr>
          <w:rFonts w:ascii="Times New Roman"/>
          <w:b w:val="false"/>
          <w:i w:val="false"/>
          <w:color w:val="000000"/>
          <w:sz w:val="28"/>
        </w:rPr>
        <w:t xml:space="preserve">
      15) аттестаттауға өтініш берген сәттен бастап кемінде екі жылда элиталық тұқымның жоспарланған мөлшерін өндіру үшін қажетті түр-түрде және көлемде аудандастырылған және перспективті сорттардың бірегей немесе суперэлиталық тұқымдарын жеткізу туралы бірегей тұқым өндірушілермен жасалған шарттың болуы; </w:t>
      </w:r>
      <w:r>
        <w:br/>
      </w:r>
      <w:r>
        <w:rPr>
          <w:rFonts w:ascii="Times New Roman"/>
          <w:b w:val="false"/>
          <w:i w:val="false"/>
          <w:color w:val="000000"/>
          <w:sz w:val="28"/>
        </w:rPr>
        <w:t>
</w:t>
      </w:r>
      <w:r>
        <w:rPr>
          <w:rFonts w:ascii="Times New Roman"/>
          <w:b w:val="false"/>
          <w:i w:val="false"/>
          <w:color w:val="000000"/>
          <w:sz w:val="28"/>
        </w:rPr>
        <w:t xml:space="preserve">
      16) Элиталық тұқым өндірудегі ғылыми сүйемелдеу туралы жеке және заңды тұлғамен ауыл шаруашылығы өсімдіктері селекциясы саласында ғылыми-зерттеу жұмыстарын іске асыратын шарттың болуы; </w:t>
      </w:r>
      <w:r>
        <w:br/>
      </w:r>
      <w:r>
        <w:rPr>
          <w:rFonts w:ascii="Times New Roman"/>
          <w:b w:val="false"/>
          <w:i w:val="false"/>
          <w:color w:val="000000"/>
          <w:sz w:val="28"/>
        </w:rPr>
        <w:t>
</w:t>
      </w:r>
      <w:r>
        <w:rPr>
          <w:rFonts w:ascii="Times New Roman"/>
          <w:b w:val="false"/>
          <w:i w:val="false"/>
          <w:color w:val="000000"/>
          <w:sz w:val="28"/>
        </w:rPr>
        <w:t xml:space="preserve">
      17) элиталық тұқымның жоспарланған көлемін өндіру жөніндегі жұмыстар кешенін қамтамасыз етуге арналған меншіктік құқықтағы, лизинг немесе мүліктік қарызда (ұзақ уақыттық жалгерлік) тұрған тұқым тазалайтын техниканы және тұқымды дәрілейтін техниканы қоса алғанда арнайы ауыл шаруашылығы техникасының қажетті санының болуы; </w:t>
      </w:r>
      <w:r>
        <w:br/>
      </w:r>
      <w:r>
        <w:rPr>
          <w:rFonts w:ascii="Times New Roman"/>
          <w:b w:val="false"/>
          <w:i w:val="false"/>
          <w:color w:val="000000"/>
          <w:sz w:val="28"/>
        </w:rPr>
        <w:t>
</w:t>
      </w:r>
      <w:r>
        <w:rPr>
          <w:rFonts w:ascii="Times New Roman"/>
          <w:b w:val="false"/>
          <w:i w:val="false"/>
          <w:color w:val="000000"/>
          <w:sz w:val="28"/>
        </w:rPr>
        <w:t xml:space="preserve">
      18) мамандандырылған қырмандардың, төбесі жабық асфальттанған алаңдардың, араласуына жол бермей тұқымдардың партияларын орналастыруға мүмкіндік беретін қоймалардың болуы; </w:t>
      </w:r>
      <w:r>
        <w:br/>
      </w:r>
      <w:r>
        <w:rPr>
          <w:rFonts w:ascii="Times New Roman"/>
          <w:b w:val="false"/>
          <w:i w:val="false"/>
          <w:color w:val="000000"/>
          <w:sz w:val="28"/>
        </w:rPr>
        <w:t>
</w:t>
      </w:r>
      <w:r>
        <w:rPr>
          <w:rFonts w:ascii="Times New Roman"/>
          <w:b w:val="false"/>
          <w:i w:val="false"/>
          <w:color w:val="000000"/>
          <w:sz w:val="28"/>
        </w:rPr>
        <w:t xml:space="preserve">
      19)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нөмірленуге, тігілуге, қолы қойылуға тиісті)) есеп жүргізу; </w:t>
      </w:r>
      <w:r>
        <w:br/>
      </w:r>
      <w:r>
        <w:rPr>
          <w:rFonts w:ascii="Times New Roman"/>
          <w:b w:val="false"/>
          <w:i w:val="false"/>
          <w:color w:val="000000"/>
          <w:sz w:val="28"/>
        </w:rPr>
        <w:t>
</w:t>
      </w:r>
      <w:r>
        <w:rPr>
          <w:rFonts w:ascii="Times New Roman"/>
          <w:b w:val="false"/>
          <w:i w:val="false"/>
          <w:color w:val="000000"/>
          <w:sz w:val="28"/>
        </w:rPr>
        <w:t xml:space="preserve">
      20) тұқым шаруашылығы бойынша есеп материалдарының кемінде бес жыл сақталуын ұйымдастыру; </w:t>
      </w:r>
      <w:r>
        <w:br/>
      </w:r>
      <w:r>
        <w:rPr>
          <w:rFonts w:ascii="Times New Roman"/>
          <w:b w:val="false"/>
          <w:i w:val="false"/>
          <w:color w:val="000000"/>
          <w:sz w:val="28"/>
        </w:rPr>
        <w:t>
</w:t>
      </w:r>
      <w:r>
        <w:rPr>
          <w:rFonts w:ascii="Times New Roman"/>
          <w:b w:val="false"/>
          <w:i w:val="false"/>
          <w:color w:val="000000"/>
          <w:sz w:val="28"/>
        </w:rPr>
        <w:t xml:space="preserve">
      21) жоспарланған жұмыс көлемін білікті атқару үшін тиісті білімі бар штат кестесінде көзделген арнайы мамандар санының, оның ішінде кемінде бір агроном-тұқымшының болуы; </w:t>
      </w:r>
      <w:r>
        <w:br/>
      </w:r>
      <w:r>
        <w:rPr>
          <w:rFonts w:ascii="Times New Roman"/>
          <w:b w:val="false"/>
          <w:i w:val="false"/>
          <w:color w:val="000000"/>
          <w:sz w:val="28"/>
        </w:rPr>
        <w:t>
</w:t>
      </w:r>
      <w:r>
        <w:rPr>
          <w:rFonts w:ascii="Times New Roman"/>
          <w:b w:val="false"/>
          <w:i w:val="false"/>
          <w:color w:val="000000"/>
          <w:sz w:val="28"/>
        </w:rPr>
        <w:t xml:space="preserve">
      22) өндірістік қызметті жүзеге асыруға материалды-техникалық базаның жарамдылығы туралы: </w:t>
      </w:r>
      <w:r>
        <w:br/>
      </w:r>
      <w:r>
        <w:rPr>
          <w:rFonts w:ascii="Times New Roman"/>
          <w:b w:val="false"/>
          <w:i w:val="false"/>
          <w:color w:val="000000"/>
          <w:sz w:val="28"/>
        </w:rPr>
        <w:t xml:space="preserve">
      халықтың санитарлық-эпидемиалық саулығы және қоршаған ортаны қорғау органдарының - өндірістік базаның санитарлық-эпидемиологиялық және экологиялық қауіпсіздік талаптарына сәйкестігі туралы; </w:t>
      </w:r>
      <w:r>
        <w:br/>
      </w:r>
      <w:r>
        <w:rPr>
          <w:rFonts w:ascii="Times New Roman"/>
          <w:b w:val="false"/>
          <w:i w:val="false"/>
          <w:color w:val="000000"/>
          <w:sz w:val="28"/>
        </w:rPr>
        <w:t>
      Қазақстан Республикасы Ауыл шаруашылығы министрлігінің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r>
        <w:br/>
      </w:r>
      <w:r>
        <w:rPr>
          <w:rFonts w:ascii="Times New Roman"/>
          <w:b w:val="false"/>
          <w:i w:val="false"/>
          <w:color w:val="000000"/>
          <w:sz w:val="28"/>
        </w:rPr>
        <w:t>
      </w:t>
      </w:r>
      <w:r>
        <w:rPr>
          <w:rFonts w:ascii="Times New Roman"/>
          <w:b w:val="false"/>
          <w:i w:val="false"/>
          <w:color w:val="ff0000"/>
          <w:sz w:val="28"/>
        </w:rPr>
        <w:t xml:space="preserve">Ескерту. 8-тармаққа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w:t>
      </w:r>
      <w:r>
        <w:rPr>
          <w:rFonts w:ascii="Times New Roman"/>
          <w:b w:val="false"/>
          <w:i w:val="false"/>
          <w:color w:val="ff0000"/>
          <w:sz w:val="28"/>
        </w:rPr>
        <w:t xml:space="preserve">2010.05.12 </w:t>
      </w:r>
      <w:r>
        <w:rPr>
          <w:rFonts w:ascii="Times New Roman"/>
          <w:b w:val="false"/>
          <w:i w:val="false"/>
          <w:color w:val="000000"/>
          <w:sz w:val="28"/>
        </w:rPr>
        <w:t>N 319</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xml:space="preserve">
      9. Тұқым өсіру шаруашылықтарына қойылатын біліктілік талаптарына мыналар енеді: </w:t>
      </w:r>
      <w:r>
        <w:br/>
      </w:r>
      <w:r>
        <w:rPr>
          <w:rFonts w:ascii="Times New Roman"/>
          <w:b w:val="false"/>
          <w:i w:val="false"/>
          <w:color w:val="000000"/>
          <w:sz w:val="28"/>
        </w:rPr>
        <w:t>
</w:t>
      </w:r>
      <w:r>
        <w:rPr>
          <w:rFonts w:ascii="Times New Roman"/>
          <w:b w:val="false"/>
          <w:i w:val="false"/>
          <w:color w:val="000000"/>
          <w:sz w:val="28"/>
        </w:rPr>
        <w:t xml:space="preserve">
      1) тұқым шаруашылығы жөніндегі жұмыс тәжірибесі - екі жылдан кем болмауы; </w:t>
      </w:r>
      <w:r>
        <w:br/>
      </w:r>
      <w:r>
        <w:rPr>
          <w:rFonts w:ascii="Times New Roman"/>
          <w:b w:val="false"/>
          <w:i w:val="false"/>
          <w:color w:val="000000"/>
          <w:sz w:val="28"/>
        </w:rPr>
        <w:t>
</w:t>
      </w:r>
      <w:r>
        <w:rPr>
          <w:rFonts w:ascii="Times New Roman"/>
          <w:b w:val="false"/>
          <w:i w:val="false"/>
          <w:color w:val="000000"/>
          <w:sz w:val="28"/>
        </w:rPr>
        <w:t xml:space="preserve">
      2) бірінші, екінші және үшінші көбейтілген тұқымды өндіруге қойылатын талаптарға сәйкес оны өндіруді жүргізу үшін жеткілікті егістік алқаптың (суармалы жерлерде - сумен қамтамасыз етілген ауыспалы егістігінің) болуы; </w:t>
      </w:r>
      <w:r>
        <w:br/>
      </w:r>
      <w:r>
        <w:rPr>
          <w:rFonts w:ascii="Times New Roman"/>
          <w:b w:val="false"/>
          <w:i w:val="false"/>
          <w:color w:val="000000"/>
          <w:sz w:val="28"/>
        </w:rPr>
        <w:t>
</w:t>
      </w:r>
      <w:r>
        <w:rPr>
          <w:rFonts w:ascii="Times New Roman"/>
          <w:b w:val="false"/>
          <w:i w:val="false"/>
          <w:color w:val="000000"/>
          <w:sz w:val="28"/>
        </w:rPr>
        <w:t xml:space="preserve">
      3) бірінші, екінші және үшінші көбейтілген тұқым өндіру жүргізілетін ауыл шаруашылығы өсімдігінің ерекшеліктерін ескере отырып нақты топырақ-климаттық аймаққа арналған ғылыми негізделген ұсыныстарға сәйкес салынған тұқым шаруашылығы ауыспалы егістердің болуы; </w:t>
      </w:r>
      <w:r>
        <w:br/>
      </w:r>
      <w:r>
        <w:rPr>
          <w:rFonts w:ascii="Times New Roman"/>
          <w:b w:val="false"/>
          <w:i w:val="false"/>
          <w:color w:val="000000"/>
          <w:sz w:val="28"/>
        </w:rPr>
        <w:t>
</w:t>
      </w:r>
      <w:r>
        <w:rPr>
          <w:rFonts w:ascii="Times New Roman"/>
          <w:b w:val="false"/>
          <w:i w:val="false"/>
          <w:color w:val="000000"/>
          <w:sz w:val="28"/>
        </w:rPr>
        <w:t xml:space="preserve">
      4) соңғы үш жылдағы егістік құрылымындағы сүрі жерлер алқабы (суармалы жерлерге және жеміс-жидек дақылдары мен жүзімнің питомниктеріне талап жүрмейді; астықты-отамалы дақылда ауыспалы егістерде сүрі жерлерді көпжылдық шөптердің жер қыртысымен алмастыруға жол беріледі) шаруашылық бойынша орташа есеппен 16 пайыздан кем болмауы; </w:t>
      </w:r>
      <w:r>
        <w:br/>
      </w:r>
      <w:r>
        <w:rPr>
          <w:rFonts w:ascii="Times New Roman"/>
          <w:b w:val="false"/>
          <w:i w:val="false"/>
          <w:color w:val="000000"/>
          <w:sz w:val="28"/>
        </w:rPr>
        <w:t>
</w:t>
      </w:r>
      <w:r>
        <w:rPr>
          <w:rFonts w:ascii="Times New Roman"/>
          <w:b w:val="false"/>
          <w:i w:val="false"/>
          <w:color w:val="000000"/>
          <w:sz w:val="28"/>
        </w:rPr>
        <w:t xml:space="preserve">
      5) жалпы егістік алқаптағы тұқым шаруашылығы егістіктері 20 пайыздан кем болмауы; </w:t>
      </w:r>
      <w:r>
        <w:br/>
      </w:r>
      <w:r>
        <w:rPr>
          <w:rFonts w:ascii="Times New Roman"/>
          <w:b w:val="false"/>
          <w:i w:val="false"/>
          <w:color w:val="000000"/>
          <w:sz w:val="28"/>
        </w:rPr>
        <w:t>
</w:t>
      </w:r>
      <w:r>
        <w:rPr>
          <w:rFonts w:ascii="Times New Roman"/>
          <w:b w:val="false"/>
          <w:i w:val="false"/>
          <w:color w:val="000000"/>
          <w:sz w:val="28"/>
        </w:rPr>
        <w:t xml:space="preserve">
      6) тұқым шаруашылығы жүргізілетін өңделетін дақылдардың саны 3-тен артық болмауы тиіс; </w:t>
      </w:r>
      <w:r>
        <w:br/>
      </w:r>
      <w:r>
        <w:rPr>
          <w:rFonts w:ascii="Times New Roman"/>
          <w:b w:val="false"/>
          <w:i w:val="false"/>
          <w:color w:val="000000"/>
          <w:sz w:val="28"/>
        </w:rPr>
        <w:t>
</w:t>
      </w:r>
      <w:r>
        <w:rPr>
          <w:rFonts w:ascii="Times New Roman"/>
          <w:b w:val="false"/>
          <w:i w:val="false"/>
          <w:color w:val="000000"/>
          <w:sz w:val="28"/>
        </w:rPr>
        <w:t xml:space="preserve">
      7) тұқым шаруашылығы жүргізілетін әрбір өңделетін дақыл бойынша сорттардың саны 3-тен артық болмауы тиіс; </w:t>
      </w:r>
      <w:r>
        <w:br/>
      </w:r>
      <w:r>
        <w:rPr>
          <w:rFonts w:ascii="Times New Roman"/>
          <w:b w:val="false"/>
          <w:i w:val="false"/>
          <w:color w:val="000000"/>
          <w:sz w:val="28"/>
        </w:rPr>
        <w:t>
</w:t>
      </w:r>
      <w:r>
        <w:rPr>
          <w:rFonts w:ascii="Times New Roman"/>
          <w:b w:val="false"/>
          <w:i w:val="false"/>
          <w:color w:val="000000"/>
          <w:sz w:val="28"/>
        </w:rPr>
        <w:t xml:space="preserve">
      8) аттестаттауға өтініш берген сәттен бастап үш жылдан кем емес мерзімге бірінші, екінші және үшінші көбейтілген тұқым өндіру үшін элиталық тұқым жеткізу туралы элиталық тұқым өндіруші шаруашылықпен жасалған шарттың болуы; </w:t>
      </w:r>
      <w:r>
        <w:br/>
      </w:r>
      <w:r>
        <w:rPr>
          <w:rFonts w:ascii="Times New Roman"/>
          <w:b w:val="false"/>
          <w:i w:val="false"/>
          <w:color w:val="000000"/>
          <w:sz w:val="28"/>
        </w:rPr>
        <w:t>
</w:t>
      </w:r>
      <w:r>
        <w:rPr>
          <w:rFonts w:ascii="Times New Roman"/>
          <w:b w:val="false"/>
          <w:i w:val="false"/>
          <w:color w:val="000000"/>
          <w:sz w:val="28"/>
        </w:rPr>
        <w:t xml:space="preserve">
      9) Бірінші, екінші және үшінші көбейтілген тұқым өндірудегі ғылыми сүйемелдеу туралы жеке және заңды тұлғамен ауыл шаруашылығы өсімдіктері селекциясы саласында ғылыми-зерттеу жұмыстарын іске асыратын шарттың болуы; </w:t>
      </w:r>
      <w:r>
        <w:br/>
      </w:r>
      <w:r>
        <w:rPr>
          <w:rFonts w:ascii="Times New Roman"/>
          <w:b w:val="false"/>
          <w:i w:val="false"/>
          <w:color w:val="000000"/>
          <w:sz w:val="28"/>
        </w:rPr>
        <w:t>
</w:t>
      </w:r>
      <w:r>
        <w:rPr>
          <w:rFonts w:ascii="Times New Roman"/>
          <w:b w:val="false"/>
          <w:i w:val="false"/>
          <w:color w:val="000000"/>
          <w:sz w:val="28"/>
        </w:rPr>
        <w:t xml:space="preserve">
      10) нақты агроэкологиялық аймақ үшін ұсынылған ауыл шаруашылығы өсімдіктерін өңдеу агротехнологиясын сақтау; </w:t>
      </w:r>
      <w:r>
        <w:br/>
      </w:r>
      <w:r>
        <w:rPr>
          <w:rFonts w:ascii="Times New Roman"/>
          <w:b w:val="false"/>
          <w:i w:val="false"/>
          <w:color w:val="000000"/>
          <w:sz w:val="28"/>
        </w:rPr>
        <w:t>
</w:t>
      </w:r>
      <w:r>
        <w:rPr>
          <w:rFonts w:ascii="Times New Roman"/>
          <w:b w:val="false"/>
          <w:i w:val="false"/>
          <w:color w:val="000000"/>
          <w:sz w:val="28"/>
        </w:rPr>
        <w:t xml:space="preserve">
      11) тұқым шаруашылығы аумағында карантиндік объектілердің болмауы, бұл ретте карантиндік объектілер тұқым шаруашылығы аумағында сонымен қатар аттестаттау сәтіне дейін кемінде үш жыл кезеңде болмауы тиіс; </w:t>
      </w:r>
      <w:r>
        <w:br/>
      </w:r>
      <w:r>
        <w:rPr>
          <w:rFonts w:ascii="Times New Roman"/>
          <w:b w:val="false"/>
          <w:i w:val="false"/>
          <w:color w:val="000000"/>
          <w:sz w:val="28"/>
        </w:rPr>
        <w:t>
</w:t>
      </w:r>
      <w:r>
        <w:rPr>
          <w:rFonts w:ascii="Times New Roman"/>
          <w:b w:val="false"/>
          <w:i w:val="false"/>
          <w:color w:val="000000"/>
          <w:sz w:val="28"/>
        </w:rPr>
        <w:t xml:space="preserve">
      12) кемінде бір агроном-тұқымшының болуы; </w:t>
      </w:r>
      <w:r>
        <w:br/>
      </w:r>
      <w:r>
        <w:rPr>
          <w:rFonts w:ascii="Times New Roman"/>
          <w:b w:val="false"/>
          <w:i w:val="false"/>
          <w:color w:val="000000"/>
          <w:sz w:val="28"/>
        </w:rPr>
        <w:t>
</w:t>
      </w:r>
      <w:r>
        <w:rPr>
          <w:rFonts w:ascii="Times New Roman"/>
          <w:b w:val="false"/>
          <w:i w:val="false"/>
          <w:color w:val="000000"/>
          <w:sz w:val="28"/>
        </w:rPr>
        <w:t xml:space="preserve">
      13) дақылдар мен сорттар бойынша сорт жаңарту жоспарының болуы; </w:t>
      </w:r>
      <w:r>
        <w:br/>
      </w:r>
      <w:r>
        <w:rPr>
          <w:rFonts w:ascii="Times New Roman"/>
          <w:b w:val="false"/>
          <w:i w:val="false"/>
          <w:color w:val="000000"/>
          <w:sz w:val="28"/>
        </w:rPr>
        <w:t>
</w:t>
      </w:r>
      <w:r>
        <w:rPr>
          <w:rFonts w:ascii="Times New Roman"/>
          <w:b w:val="false"/>
          <w:i w:val="false"/>
          <w:color w:val="000000"/>
          <w:sz w:val="28"/>
        </w:rPr>
        <w:t xml:space="preserve">
      14) бірінші, екінші және үшінші көбейтілген сорттық тұқымдарды өсіру жөніндегі схеманың болуы; </w:t>
      </w:r>
      <w:r>
        <w:br/>
      </w:r>
      <w:r>
        <w:rPr>
          <w:rFonts w:ascii="Times New Roman"/>
          <w:b w:val="false"/>
          <w:i w:val="false"/>
          <w:color w:val="000000"/>
          <w:sz w:val="28"/>
        </w:rPr>
        <w:t>
</w:t>
      </w:r>
      <w:r>
        <w:rPr>
          <w:rFonts w:ascii="Times New Roman"/>
          <w:b w:val="false"/>
          <w:i w:val="false"/>
          <w:color w:val="000000"/>
          <w:sz w:val="28"/>
        </w:rPr>
        <w:t xml:space="preserve">
      15) бірінші, екінші және үшінші көбейтілген тұқымның жоспарланған мөлшерін өндіру үшін қажетті түр-түрде және көлемде негізгі тұқымдық материалдың болуы; </w:t>
      </w:r>
      <w:r>
        <w:br/>
      </w:r>
      <w:r>
        <w:rPr>
          <w:rFonts w:ascii="Times New Roman"/>
          <w:b w:val="false"/>
          <w:i w:val="false"/>
          <w:color w:val="000000"/>
          <w:sz w:val="28"/>
        </w:rPr>
        <w:t>
</w:t>
      </w:r>
      <w:r>
        <w:rPr>
          <w:rFonts w:ascii="Times New Roman"/>
          <w:b w:val="false"/>
          <w:i w:val="false"/>
          <w:color w:val="000000"/>
          <w:sz w:val="28"/>
        </w:rPr>
        <w:t xml:space="preserve">
      16) бірінші, екінші және үшінші көбейтілген тұқымның жоспарланған көлемін өндіру жөніндегі жұмыстардың кешенін қамтамасыз етуге арналған меншіктік құқықтағы, лизинг немесе мүліктік қарызда (ұзақ мерзімді жалгерлік) тұрған тұқым тазалайтын техниканы және тұқымды дәрілейтін техниканы қоса алғанда, арнайы ауыл шаруашылығы техникасының қажетті санының болуы; </w:t>
      </w:r>
      <w:r>
        <w:br/>
      </w:r>
      <w:r>
        <w:rPr>
          <w:rFonts w:ascii="Times New Roman"/>
          <w:b w:val="false"/>
          <w:i w:val="false"/>
          <w:color w:val="000000"/>
          <w:sz w:val="28"/>
        </w:rPr>
        <w:t>
</w:t>
      </w:r>
      <w:r>
        <w:rPr>
          <w:rFonts w:ascii="Times New Roman"/>
          <w:b w:val="false"/>
          <w:i w:val="false"/>
          <w:color w:val="000000"/>
          <w:sz w:val="28"/>
        </w:rPr>
        <w:t xml:space="preserve">
      17) жеткілікті көлемде мамандандырылған қырмандардың, жабық асфальттанған алаңдардың, араласуына жол бермей тұқым партияларын орналастыруға мүмкіндік беретін қоймалардың болуы; </w:t>
      </w:r>
      <w:r>
        <w:br/>
      </w:r>
      <w:r>
        <w:rPr>
          <w:rFonts w:ascii="Times New Roman"/>
          <w:b w:val="false"/>
          <w:i w:val="false"/>
          <w:color w:val="000000"/>
          <w:sz w:val="28"/>
        </w:rPr>
        <w:t>
</w:t>
      </w:r>
      <w:r>
        <w:rPr>
          <w:rFonts w:ascii="Times New Roman"/>
          <w:b w:val="false"/>
          <w:i w:val="false"/>
          <w:color w:val="000000"/>
          <w:sz w:val="28"/>
        </w:rPr>
        <w:t xml:space="preserve">
      18) ауыл шаруашылығы өсімдіктерінің әр сорты бойынша өндірілген, сатылған және өз шаруашылығында пайдаланылған тұқымның саны мен сапасына, шыққан тегіне (себу, егістіктерді қабылдау және (немесе) байқаудан өткізу, тұқымды жинау, кіріске алу, тазалау және өңдеу, сату актілері, тұқым аттестаты, тұқым куәлігі, тұқымның сапасы туралы куәлік, тұқымдарды есепке алу журналы (ол Қазақстан Республикасы Ауыл шаруашылығы министрлігі Агроөнеркәсіптік кешендегі мемлекеттік инспекция комитетінің аудандық аумақтық инспекциясының тұқым шаруашылығы жөніндегі мемлекеттік инспекторымен нөмірленуге, тігілуге, қолы қойылуға тиісті)) есеп жүргізу; </w:t>
      </w:r>
      <w:r>
        <w:br/>
      </w:r>
      <w:r>
        <w:rPr>
          <w:rFonts w:ascii="Times New Roman"/>
          <w:b w:val="false"/>
          <w:i w:val="false"/>
          <w:color w:val="000000"/>
          <w:sz w:val="28"/>
        </w:rPr>
        <w:t>
</w:t>
      </w:r>
      <w:r>
        <w:rPr>
          <w:rFonts w:ascii="Times New Roman"/>
          <w:b w:val="false"/>
          <w:i w:val="false"/>
          <w:color w:val="000000"/>
          <w:sz w:val="28"/>
        </w:rPr>
        <w:t xml:space="preserve">
      19) тұқым шаруашылығы бойынша есеп материалдарының кемінде үш жыл сақталуын қамтамасыз ету; </w:t>
      </w:r>
      <w:r>
        <w:br/>
      </w:r>
      <w:r>
        <w:rPr>
          <w:rFonts w:ascii="Times New Roman"/>
          <w:b w:val="false"/>
          <w:i w:val="false"/>
          <w:color w:val="000000"/>
          <w:sz w:val="28"/>
        </w:rPr>
        <w:t>
</w:t>
      </w:r>
      <w:r>
        <w:rPr>
          <w:rFonts w:ascii="Times New Roman"/>
          <w:b w:val="false"/>
          <w:i w:val="false"/>
          <w:color w:val="000000"/>
          <w:sz w:val="28"/>
        </w:rPr>
        <w:t xml:space="preserve">
      20) өндірістік қызметті жүзеге асыруға материалды-техникалық базаның жарамдылығы туралы: </w:t>
      </w:r>
      <w:r>
        <w:br/>
      </w:r>
      <w:r>
        <w:rPr>
          <w:rFonts w:ascii="Times New Roman"/>
          <w:b w:val="false"/>
          <w:i w:val="false"/>
          <w:color w:val="000000"/>
          <w:sz w:val="28"/>
        </w:rPr>
        <w:t xml:space="preserve">
      халықтың санитарлық-эпидемиалық саулығы және қоршаған ортаны қорғау органдарының - өндірістік базаның санитарлық-эпидемиологиялық және экологиялық қауіпсіздігік талаптарына сәйкестігі туралы; </w:t>
      </w:r>
      <w:r>
        <w:br/>
      </w:r>
      <w:r>
        <w:rPr>
          <w:rFonts w:ascii="Times New Roman"/>
          <w:b w:val="false"/>
          <w:i w:val="false"/>
          <w:color w:val="000000"/>
          <w:sz w:val="28"/>
        </w:rPr>
        <w:t>
      Қазақстан Республикасы Ауыл шаруашылығы министрлігінің Агроөнеркәсіп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r>
        <w:br/>
      </w:r>
      <w:r>
        <w:rPr>
          <w:rFonts w:ascii="Times New Roman"/>
          <w:b w:val="false"/>
          <w:i w:val="false"/>
          <w:color w:val="000000"/>
          <w:sz w:val="28"/>
        </w:rPr>
        <w:t>
      </w:t>
      </w:r>
      <w:r>
        <w:rPr>
          <w:rFonts w:ascii="Times New Roman"/>
          <w:b w:val="false"/>
          <w:i w:val="false"/>
          <w:color w:val="ff0000"/>
          <w:sz w:val="28"/>
        </w:rPr>
        <w:t xml:space="preserve">Ескерту. 9-тармаққа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w:t>
      </w:r>
      <w:r>
        <w:rPr>
          <w:rFonts w:ascii="Times New Roman"/>
          <w:b w:val="false"/>
          <w:i w:val="false"/>
          <w:color w:val="ff0000"/>
          <w:sz w:val="28"/>
        </w:rPr>
        <w:t xml:space="preserve">2010.05.12 </w:t>
      </w:r>
      <w:r>
        <w:rPr>
          <w:rFonts w:ascii="Times New Roman"/>
          <w:b w:val="false"/>
          <w:i w:val="false"/>
          <w:color w:val="000000"/>
          <w:sz w:val="28"/>
        </w:rPr>
        <w:t>N 319</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9-1. Тұқым өткізушілерге қойылатын біліктілік талаптарына мыналар енеді:</w:t>
      </w:r>
      <w:r>
        <w:br/>
      </w:r>
      <w:r>
        <w:rPr>
          <w:rFonts w:ascii="Times New Roman"/>
          <w:b w:val="false"/>
          <w:i w:val="false"/>
          <w:color w:val="000000"/>
          <w:sz w:val="28"/>
        </w:rPr>
        <w:t>
</w:t>
      </w:r>
      <w:r>
        <w:rPr>
          <w:rFonts w:ascii="Times New Roman"/>
          <w:b w:val="false"/>
          <w:i w:val="false"/>
          <w:color w:val="000000"/>
          <w:sz w:val="28"/>
        </w:rPr>
        <w:t>
      1) тұқым өткізу бойынша жоспарланған жұмыс көлемін орындау үшін штат кестесінде көзделген тиісті білімі бар мамандардың, оның ішінде кемінде бір агроном-тұқымшының болуы;</w:t>
      </w:r>
      <w:r>
        <w:br/>
      </w:r>
      <w:r>
        <w:rPr>
          <w:rFonts w:ascii="Times New Roman"/>
          <w:b w:val="false"/>
          <w:i w:val="false"/>
          <w:color w:val="000000"/>
          <w:sz w:val="28"/>
        </w:rPr>
        <w:t>
</w:t>
      </w:r>
      <w:r>
        <w:rPr>
          <w:rFonts w:ascii="Times New Roman"/>
          <w:b w:val="false"/>
          <w:i w:val="false"/>
          <w:color w:val="000000"/>
          <w:sz w:val="28"/>
        </w:rPr>
        <w:t>
      2) әрі қарай сату үшін ауыл шаруашылығы өсімдіктерінің тұқымын жеткізу туралы тұқым өндірушілермен (тұқым жеткізушілермен тұқымды шетелдік жеткізушілерден сатып алған (импорт бойынша) жағдайда) жыл сайынғы шарттың болуы;</w:t>
      </w:r>
      <w:r>
        <w:br/>
      </w:r>
      <w:r>
        <w:rPr>
          <w:rFonts w:ascii="Times New Roman"/>
          <w:b w:val="false"/>
          <w:i w:val="false"/>
          <w:color w:val="000000"/>
          <w:sz w:val="28"/>
        </w:rPr>
        <w:t>
</w:t>
      </w:r>
      <w:r>
        <w:rPr>
          <w:rFonts w:ascii="Times New Roman"/>
          <w:b w:val="false"/>
          <w:i w:val="false"/>
          <w:color w:val="000000"/>
          <w:sz w:val="28"/>
        </w:rPr>
        <w:t>
      3) тұқым партияларын араласуға жол бермей орналастыруға мүмкіндік беретін мамандандырылған қырмандардың, асфальтталған жабық алаңдардың, қоймалардың (жеміс дақылдары мен жүзімге арналған көміп қою алаңдарының), арнайы ыдыстың болуы;</w:t>
      </w:r>
      <w:r>
        <w:br/>
      </w:r>
      <w:r>
        <w:rPr>
          <w:rFonts w:ascii="Times New Roman"/>
          <w:b w:val="false"/>
          <w:i w:val="false"/>
          <w:color w:val="000000"/>
          <w:sz w:val="28"/>
        </w:rPr>
        <w:t>
</w:t>
      </w:r>
      <w:r>
        <w:rPr>
          <w:rFonts w:ascii="Times New Roman"/>
          <w:b w:val="false"/>
          <w:i w:val="false"/>
          <w:color w:val="000000"/>
          <w:sz w:val="28"/>
        </w:rPr>
        <w:t>
      4) ауыл шаруашылығы өсімдіктерінің тұқымдарын сақтау, тазалау және өткізу жөніндегі барлық жұмыстар кешенін қамтамасыз ету үшін, меншік құқығындағы, лизинг немесе мүліктік жалдауда (ұзақ мерзімді жалдау) арнайы техниканың қажетті санының болуы;</w:t>
      </w:r>
      <w:r>
        <w:br/>
      </w:r>
      <w:r>
        <w:rPr>
          <w:rFonts w:ascii="Times New Roman"/>
          <w:b w:val="false"/>
          <w:i w:val="false"/>
          <w:color w:val="000000"/>
          <w:sz w:val="28"/>
        </w:rPr>
        <w:t>
</w:t>
      </w:r>
      <w:r>
        <w:rPr>
          <w:rFonts w:ascii="Times New Roman"/>
          <w:b w:val="false"/>
          <w:i w:val="false"/>
          <w:color w:val="000000"/>
          <w:sz w:val="28"/>
        </w:rPr>
        <w:t>
      5) ауыл шаруашылығы өсімдіктерінің тұқымының әр партиясы бойынша өткізілетін тұқымның саны мен сапасының, шыққан тегінің есебін, тұқымды құжаттандыруды, Қазақстан Республикасы Ауыл шаруашылығы министрлігі Агроөнеркәсіптік кешендегі мемлекеттік инспекция комитетінің облыстық аумақтық инспекциясының тұқым шаруашылығы жөніндегі мемлекеттік инспекторымен нөмірленген, тігілген және қолы қойылған тұқымдарды есепке алу журналын жүргізу»;</w:t>
      </w:r>
      <w:r>
        <w:br/>
      </w:r>
      <w:r>
        <w:rPr>
          <w:rFonts w:ascii="Times New Roman"/>
          <w:b w:val="false"/>
          <w:i w:val="false"/>
          <w:color w:val="000000"/>
          <w:sz w:val="28"/>
        </w:rPr>
        <w:t>
</w:t>
      </w:r>
      <w:r>
        <w:rPr>
          <w:rFonts w:ascii="Times New Roman"/>
          <w:b w:val="false"/>
          <w:i w:val="false"/>
          <w:color w:val="000000"/>
          <w:sz w:val="28"/>
        </w:rPr>
        <w:t>
      6) тұқымдарды сақтау және өткізу материалдарының кемінде үш жыл бойында сақталуын қамтамасыз ету;</w:t>
      </w:r>
      <w:r>
        <w:br/>
      </w:r>
      <w:r>
        <w:rPr>
          <w:rFonts w:ascii="Times New Roman"/>
          <w:b w:val="false"/>
          <w:i w:val="false"/>
          <w:color w:val="000000"/>
          <w:sz w:val="28"/>
        </w:rPr>
        <w:t>
</w:t>
      </w:r>
      <w:r>
        <w:rPr>
          <w:rFonts w:ascii="Times New Roman"/>
          <w:b w:val="false"/>
          <w:i w:val="false"/>
          <w:color w:val="000000"/>
          <w:sz w:val="28"/>
        </w:rPr>
        <w:t>
      7) Қазақстан Республикасы қорғалатын өсімдіктер сорттарының мемлекеттік тізіліміне енгізілген ауыл шаруашылығы өсімдіктері сорттарының тұқымдарын сатқан жағдайда Қазақстан Республикасының «Селекциялық жетістіктерді қорғау туралы» 1999 жылғы 13 шілдедегі </w:t>
      </w:r>
      <w:r>
        <w:rPr>
          <w:rFonts w:ascii="Times New Roman"/>
          <w:b w:val="false"/>
          <w:i w:val="false"/>
          <w:color w:val="000000"/>
          <w:sz w:val="28"/>
        </w:rPr>
        <w:t>Заңына</w:t>
      </w:r>
      <w:r>
        <w:rPr>
          <w:rFonts w:ascii="Times New Roman"/>
          <w:b w:val="false"/>
          <w:i w:val="false"/>
          <w:color w:val="000000"/>
          <w:sz w:val="28"/>
        </w:rPr>
        <w:t xml:space="preserve"> сәйкес патент иесі (лицензиар) тұқым өткізушіге (лицензиатқа) селекциялық жетістікті уақытша пайдалану құқығын беретін лицензиялық шарттың болуы;</w:t>
      </w:r>
      <w:r>
        <w:br/>
      </w:r>
      <w:r>
        <w:rPr>
          <w:rFonts w:ascii="Times New Roman"/>
          <w:b w:val="false"/>
          <w:i w:val="false"/>
          <w:color w:val="000000"/>
          <w:sz w:val="28"/>
        </w:rPr>
        <w:t>
</w:t>
      </w:r>
      <w:r>
        <w:rPr>
          <w:rFonts w:ascii="Times New Roman"/>
          <w:b w:val="false"/>
          <w:i w:val="false"/>
          <w:color w:val="000000"/>
          <w:sz w:val="28"/>
        </w:rPr>
        <w:t>
      8) материалды-техникалық базаның өндірістік қызметті жүзеге асыруға жарамдылығы туралы қорытындының болуы:</w:t>
      </w:r>
      <w:r>
        <w:br/>
      </w:r>
      <w:r>
        <w:rPr>
          <w:rFonts w:ascii="Times New Roman"/>
          <w:b w:val="false"/>
          <w:i w:val="false"/>
          <w:color w:val="000000"/>
          <w:sz w:val="28"/>
        </w:rPr>
        <w:t>
      тұрғындардың санитарлық-эпидемиологиялық амандығы және қоршаған ортаны қорғау саласындағы органдарының өндірістік базаның санитарлық-эпидемиологиялық және экологиялық қауіпсіздік талаптарына сәйкестігі туралы;</w:t>
      </w:r>
      <w:r>
        <w:br/>
      </w:r>
      <w:r>
        <w:rPr>
          <w:rFonts w:ascii="Times New Roman"/>
          <w:b w:val="false"/>
          <w:i w:val="false"/>
          <w:color w:val="000000"/>
          <w:sz w:val="28"/>
        </w:rPr>
        <w:t>
      Қазақстан Республикасы Ауыл шаруашылығы министрлігі Агроөнеркәсіптік кешендегі мемлекеттік инспекция комитеті өсімдік карантині жөніндегі мемлекеттік инспекторының карантиндік объектілердің жоқ екендігі туралы қорытындысының болуы.</w:t>
      </w:r>
      <w:r>
        <w:br/>
      </w:r>
      <w:r>
        <w:rPr>
          <w:rFonts w:ascii="Times New Roman"/>
          <w:b w:val="false"/>
          <w:i w:val="false"/>
          <w:color w:val="000000"/>
          <w:sz w:val="28"/>
        </w:rPr>
        <w:t>
      </w:t>
      </w:r>
      <w:r>
        <w:rPr>
          <w:rFonts w:ascii="Times New Roman"/>
          <w:b w:val="false"/>
          <w:i w:val="false"/>
          <w:color w:val="ff0000"/>
          <w:sz w:val="28"/>
        </w:rPr>
        <w:t xml:space="preserve">Ескерту. 9-9-тармақпен толықтырылды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p>
    <w:bookmarkEnd w:id="7"/>
    <w:bookmarkStart w:name="z91" w:id="8"/>
    <w:p>
      <w:pPr>
        <w:spacing w:after="0"/>
        <w:ind w:left="0"/>
        <w:jc w:val="left"/>
      </w:pPr>
      <w:r>
        <w:rPr>
          <w:rFonts w:ascii="Times New Roman"/>
          <w:b/>
          <w:i w:val="false"/>
          <w:color w:val="000000"/>
        </w:rPr>
        <w:t xml:space="preserve"> 
3. Бірегей тұқым өндірушілерді, элиталық тұқым өсіру шаруашылықтарын, тұқым өсіру шаруашылықтарын, тұқым өткізушілерді аттестаттау тәртібі</w:t>
      </w:r>
    </w:p>
    <w:bookmarkEnd w:id="8"/>
    <w:p>
      <w:pPr>
        <w:spacing w:after="0"/>
        <w:ind w:left="0"/>
        <w:jc w:val="both"/>
      </w:pPr>
      <w:r>
        <w:rPr>
          <w:rFonts w:ascii="Times New Roman"/>
          <w:b w:val="false"/>
          <w:i w:val="false"/>
          <w:color w:val="ff0000"/>
          <w:sz w:val="28"/>
        </w:rPr>
        <w:t xml:space="preserve">      Ескерту. 3-бөлімнің атауына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bookmarkStart w:name="z92" w:id="9"/>
    <w:p>
      <w:pPr>
        <w:spacing w:after="0"/>
        <w:ind w:left="0"/>
        <w:jc w:val="both"/>
      </w:pPr>
      <w:r>
        <w:rPr>
          <w:rFonts w:ascii="Times New Roman"/>
          <w:b w:val="false"/>
          <w:i w:val="false"/>
          <w:color w:val="000000"/>
          <w:sz w:val="28"/>
        </w:rPr>
        <w:t xml:space="preserve">      10. Бірегей тұқым өндіруші, элиталық тұқым шаруашылығы, тұқым шаруашылығы, тұқым өткізуші мәртебесін алу үшін жеке және заңды тұлғалар жергілікті атқарушы органға мынандай құжаттар тапсырады: </w:t>
      </w:r>
      <w:r>
        <w:br/>
      </w:r>
      <w:r>
        <w:rPr>
          <w:rFonts w:ascii="Times New Roman"/>
          <w:b w:val="false"/>
          <w:i w:val="false"/>
          <w:color w:val="000000"/>
          <w:sz w:val="28"/>
        </w:rPr>
        <w:t xml:space="preserve">
      1) осы Ережеге 1-қосымшаға сәйкес белгіленген үлгідегі өтінішті; </w:t>
      </w:r>
      <w:r>
        <w:br/>
      </w:r>
      <w:r>
        <w:rPr>
          <w:rFonts w:ascii="Times New Roman"/>
          <w:b w:val="false"/>
          <w:i w:val="false"/>
          <w:color w:val="000000"/>
          <w:sz w:val="28"/>
        </w:rPr>
        <w:t>
</w:t>
      </w:r>
      <w:r>
        <w:rPr>
          <w:rFonts w:ascii="Times New Roman"/>
          <w:b w:val="false"/>
          <w:i w:val="false"/>
          <w:color w:val="000000"/>
          <w:sz w:val="28"/>
        </w:rPr>
        <w:t xml:space="preserve">
      2) заңды тұлғаны мемлекеттік тіркеу (қайта тіркеу) туралы куәліктің нотариалды куәландырылған көшірмесін немесе жеке тұлғаның жеке басын куәландыратын құжаттың көшірмесін; </w:t>
      </w:r>
      <w:r>
        <w:br/>
      </w:r>
      <w:r>
        <w:rPr>
          <w:rFonts w:ascii="Times New Roman"/>
          <w:b w:val="false"/>
          <w:i w:val="false"/>
          <w:color w:val="000000"/>
          <w:sz w:val="28"/>
        </w:rPr>
        <w:t>
</w:t>
      </w:r>
      <w:r>
        <w:rPr>
          <w:rFonts w:ascii="Times New Roman"/>
          <w:b w:val="false"/>
          <w:i w:val="false"/>
          <w:color w:val="000000"/>
          <w:sz w:val="28"/>
        </w:rPr>
        <w:t>
      3) жер учаскесіне құқығын куәландыратын нотариалды куәландырған құжаттың көшірмесін (тұқым өткізушілер тапсырмайды). Бұл ретте жер учаскесін жалға алу шарты бойынша жалға алу мерзімі он жылдан кем болмауы тиіс;</w:t>
      </w:r>
      <w:r>
        <w:br/>
      </w:r>
      <w:r>
        <w:rPr>
          <w:rFonts w:ascii="Times New Roman"/>
          <w:b w:val="false"/>
          <w:i w:val="false"/>
          <w:color w:val="000000"/>
          <w:sz w:val="28"/>
        </w:rPr>
        <w:t>
</w:t>
      </w:r>
      <w:r>
        <w:rPr>
          <w:rFonts w:ascii="Times New Roman"/>
          <w:b w:val="false"/>
          <w:i w:val="false"/>
          <w:color w:val="000000"/>
          <w:sz w:val="28"/>
        </w:rPr>
        <w:t xml:space="preserve">
      4) жарғының нотариалды куәландырылған көшірмесін; </w:t>
      </w:r>
      <w:r>
        <w:br/>
      </w:r>
      <w:r>
        <w:rPr>
          <w:rFonts w:ascii="Times New Roman"/>
          <w:b w:val="false"/>
          <w:i w:val="false"/>
          <w:color w:val="000000"/>
          <w:sz w:val="28"/>
        </w:rPr>
        <w:t>
</w:t>
      </w:r>
      <w:r>
        <w:rPr>
          <w:rFonts w:ascii="Times New Roman"/>
          <w:b w:val="false"/>
          <w:i w:val="false"/>
          <w:color w:val="000000"/>
          <w:sz w:val="28"/>
        </w:rPr>
        <w:t xml:space="preserve">
      5) осы Ереженің 2-ші тарауында баяндалған заңды немесе жеке тұлғаның біліктілік талаптарына сәйкестігін растайтын құжаттар; </w:t>
      </w:r>
      <w:r>
        <w:br/>
      </w:r>
      <w:r>
        <w:rPr>
          <w:rFonts w:ascii="Times New Roman"/>
          <w:b w:val="false"/>
          <w:i w:val="false"/>
          <w:color w:val="000000"/>
          <w:sz w:val="28"/>
        </w:rPr>
        <w:t>
</w:t>
      </w:r>
      <w:r>
        <w:rPr>
          <w:rFonts w:ascii="Times New Roman"/>
          <w:b w:val="false"/>
          <w:i w:val="false"/>
          <w:color w:val="000000"/>
          <w:sz w:val="28"/>
        </w:rPr>
        <w:t>
      6) тұқым өндірумен тікелей айналысатын мамандар туралы мәліметтерді тапсырады.</w:t>
      </w:r>
      <w:r>
        <w:br/>
      </w:r>
      <w:r>
        <w:rPr>
          <w:rFonts w:ascii="Times New Roman"/>
          <w:b w:val="false"/>
          <w:i w:val="false"/>
          <w:color w:val="000000"/>
          <w:sz w:val="28"/>
        </w:rPr>
        <w:t>
      </w:t>
      </w:r>
      <w:r>
        <w:rPr>
          <w:rFonts w:ascii="Times New Roman"/>
          <w:b w:val="false"/>
          <w:i w:val="false"/>
          <w:color w:val="ff0000"/>
          <w:sz w:val="28"/>
        </w:rPr>
        <w:t xml:space="preserve">Ескерту. 10-тармаққа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11. Облыстың жергілікті атқарушы органының шешімімен, жеке немесе заңды тұлғаның аттестаттау туралы өтініші түскен күнен бастап он бес жұмыс күні ішінде тапсырылған құжаттарды зерделейтін және орнына бару арқылы оның бірегей тұқым өндірушілерге, элиталық тұқым өсіру шаруашылығына, тұқым өсіру шаруашылығына, тұқым өткізушіге қойылатын біліктілік талаптарына сәйкестігі дәрежесін анықтайтын құрамы кемінде бес адамнан тұратын сараптамалық комиссия құрылады.</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12. Осы Ережеге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сараптамалық комиссия тексеру негізінде заңды немесе жеке тұлғаның бірегей тұқым өндірушіге, элиталық тұқым өсіру шаруашылығына, тұқым өсіру шаруашылығына, тұқым өткізушіге қойылатын біліктілік талаптарына сәйкестігін тексеру актісін (бұдан әрі – тексеру актісі) жасайды.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13. Сараптамалық комиссияның көпшілік дауыспен жеке немесе заңды тұлғаның бірегей тұқым өндірушіге, элиталық тұқым өсіру шаруашылығына, тұқым өсіру шаруашылығына, тұқым өткізушіге қойылатын біліктілік талаптарына сай немесе сай емес екендігі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13-тармаққа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14. Сараптамалық комиссияның шешімі хаттама ретінде ресімделеді, оған сараптамалық комиссия мүшелерінің барлығы қол қояды. </w:t>
      </w:r>
      <w:r>
        <w:br/>
      </w:r>
      <w:r>
        <w:rPr>
          <w:rFonts w:ascii="Times New Roman"/>
          <w:b w:val="false"/>
          <w:i w:val="false"/>
          <w:color w:val="000000"/>
          <w:sz w:val="28"/>
        </w:rPr>
        <w:t>
</w:t>
      </w:r>
      <w:r>
        <w:rPr>
          <w:rFonts w:ascii="Times New Roman"/>
          <w:b w:val="false"/>
          <w:i w:val="false"/>
          <w:color w:val="000000"/>
          <w:sz w:val="28"/>
        </w:rPr>
        <w:t>
      15. Бірегей тұқым өндіруші, элиталық тұқым өсіру шаруашылығы, тұқым өсіру шаруашылығы, тұқым өткізуші мәртебесін беру туралы жеке немесе заңды тұлғаның өтінішін қарастырудың жалпы мерзімі отыз күнтізбелік күннен аспауы тиіс.</w:t>
      </w:r>
      <w:r>
        <w:br/>
      </w:r>
      <w:r>
        <w:rPr>
          <w:rFonts w:ascii="Times New Roman"/>
          <w:b w:val="false"/>
          <w:i w:val="false"/>
          <w:color w:val="000000"/>
          <w:sz w:val="28"/>
        </w:rPr>
        <w:t>
      </w:t>
      </w:r>
      <w:r>
        <w:rPr>
          <w:rFonts w:ascii="Times New Roman"/>
          <w:b w:val="false"/>
          <w:i w:val="false"/>
          <w:color w:val="ff0000"/>
          <w:sz w:val="28"/>
        </w:rPr>
        <w:t xml:space="preserve">Ескерту. 15-тармаққа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16. Сараптамалық комиссияның оң қорытындысын алған жеке немесе заңды тұлғаларға жергілікті атқарушы органның шешімімен бірегей тұқым өндіруші, элиталық тұқым өсіру шаруашылығы, тұқым өсіру шаруашылығы, тұқым өткізуші мәртебесі беріледі және осы Ережеге </w:t>
      </w:r>
      <w:r>
        <w:rPr>
          <w:rFonts w:ascii="Times New Roman"/>
          <w:b w:val="false"/>
          <w:i w:val="false"/>
          <w:color w:val="000000"/>
          <w:sz w:val="28"/>
        </w:rPr>
        <w:t xml:space="preserve">3-қосымшаға </w:t>
      </w:r>
      <w:r>
        <w:rPr>
          <w:rFonts w:ascii="Times New Roman"/>
          <w:b w:val="false"/>
          <w:i w:val="false"/>
          <w:color w:val="000000"/>
          <w:sz w:val="28"/>
        </w:rPr>
        <w:t>сәйкес нысан бойынша аттестаттау туралы куәлік тапсырылады.</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17. Жеке немесе заңды тұлға бірегей тұқым өндірушілерге, элиталық тұқым өсіру шаруашылықтарына, тұқым өсіру шаруашылықтарына, тұқым өткізушілерге қойылатын біліктілік талаптарына сай болмаған жағдайда облыстың жергілікті атқарушы органы осы Ереженің 15-тармағында көрсетілген мерзім ішінде аттестаттау туралы куәлікті беруден бас тартудың себептері жөнінде жазбаша түрде дәлелді жауап береді.</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18. Бірегей тұқым өндіруші, элиталық тұқым өсіру шаруашылығы, тұқым өсіру шаруашылығы, тұқым өткізуші мәртебесі берілгеннен кейін бес жұмыс күн ішінде облыстың жергілікті атқарушы органы Қазақстан Республикасы Ауыл шаруашылығы министрлігіне тиісті ақпарат жолдайды.</w:t>
      </w:r>
      <w:r>
        <w:br/>
      </w:r>
      <w:r>
        <w:rPr>
          <w:rFonts w:ascii="Times New Roman"/>
          <w:b w:val="false"/>
          <w:i w:val="false"/>
          <w:color w:val="000000"/>
          <w:sz w:val="28"/>
        </w:rPr>
        <w:t>
      </w:t>
      </w:r>
      <w:r>
        <w:rPr>
          <w:rFonts w:ascii="Times New Roman"/>
          <w:b w:val="false"/>
          <w:i w:val="false"/>
          <w:color w:val="ff0000"/>
          <w:sz w:val="28"/>
        </w:rPr>
        <w:t xml:space="preserve">Ескерту. 18-тармаққа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19. Облыстың жергілікті атқарушы органы бірегей тұқым өндірушілердің, элиталық тұқым өсіру шаруашылықтарының, тұқым өсіру шаруашылықтарының, тұқым өткізушілердің тізбесін жүргізеді.</w:t>
      </w:r>
      <w:r>
        <w:br/>
      </w:r>
      <w:r>
        <w:rPr>
          <w:rFonts w:ascii="Times New Roman"/>
          <w:b w:val="false"/>
          <w:i w:val="false"/>
          <w:color w:val="000000"/>
          <w:sz w:val="28"/>
        </w:rPr>
        <w:t>
      </w:t>
      </w:r>
      <w:r>
        <w:rPr>
          <w:rFonts w:ascii="Times New Roman"/>
          <w:b w:val="false"/>
          <w:i w:val="false"/>
          <w:color w:val="ff0000"/>
          <w:sz w:val="28"/>
        </w:rPr>
        <w:t xml:space="preserve">Ескерту. 19-тармаққа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000000"/>
          <w:sz w:val="28"/>
        </w:rPr>
        <w:t xml:space="preserve">
      20. Тұқым шаруашылығы субъектілерін қайта аттестаттау осы Ережемен белгіленген біліктілік талаптарға сәйкес аттестацияның қолдану мерзімі біткеннен кейін өткізіледі: </w:t>
      </w:r>
      <w:r>
        <w:br/>
      </w:r>
      <w:r>
        <w:rPr>
          <w:rFonts w:ascii="Times New Roman"/>
          <w:b w:val="false"/>
          <w:i w:val="false"/>
          <w:color w:val="000000"/>
          <w:sz w:val="28"/>
        </w:rPr>
        <w:t xml:space="preserve">
      бірегей тұқым өндірушілер үшін - бес жылда бір рет; </w:t>
      </w:r>
      <w:r>
        <w:br/>
      </w:r>
      <w:r>
        <w:rPr>
          <w:rFonts w:ascii="Times New Roman"/>
          <w:b w:val="false"/>
          <w:i w:val="false"/>
          <w:color w:val="000000"/>
          <w:sz w:val="28"/>
        </w:rPr>
        <w:t xml:space="preserve">
      элиталық тұқым өсіру шаруашылықтары үшін – үш жылда бір рет; </w:t>
      </w:r>
      <w:r>
        <w:br/>
      </w:r>
      <w:r>
        <w:rPr>
          <w:rFonts w:ascii="Times New Roman"/>
          <w:b w:val="false"/>
          <w:i w:val="false"/>
          <w:color w:val="000000"/>
          <w:sz w:val="28"/>
        </w:rPr>
        <w:t>
      тұқым өсіру шаруашылықтары үшін – үш жылда бір рет;</w:t>
      </w:r>
      <w:r>
        <w:br/>
      </w:r>
      <w:r>
        <w:rPr>
          <w:rFonts w:ascii="Times New Roman"/>
          <w:b w:val="false"/>
          <w:i w:val="false"/>
          <w:color w:val="000000"/>
          <w:sz w:val="28"/>
        </w:rPr>
        <w:t>
      тұқым өткізушілер үшін – екі жылда бір рет.</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w:t>
      </w:r>
      <w:r>
        <w:rPr>
          <w:rFonts w:ascii="Times New Roman"/>
          <w:b w:val="false"/>
          <w:i w:val="false"/>
          <w:color w:val="ff0000"/>
          <w:sz w:val="28"/>
        </w:rPr>
        <w:t xml:space="preserve">2010.05.12 </w:t>
      </w:r>
      <w:r>
        <w:rPr>
          <w:rFonts w:ascii="Times New Roman"/>
          <w:b w:val="false"/>
          <w:i w:val="false"/>
          <w:color w:val="000000"/>
          <w:sz w:val="28"/>
        </w:rPr>
        <w:t>N 319</w:t>
      </w:r>
      <w:r>
        <w:rPr>
          <w:rFonts w:ascii="Times New Roman"/>
          <w:b w:val="false"/>
          <w:i w:val="false"/>
          <w:color w:val="ff0000"/>
          <w:sz w:val="28"/>
        </w:rPr>
        <w:t xml:space="preserve"> Бұйрықтарымен.</w:t>
      </w:r>
      <w:r>
        <w:br/>
      </w:r>
      <w:r>
        <w:rPr>
          <w:rFonts w:ascii="Times New Roman"/>
          <w:b w:val="false"/>
          <w:i w:val="false"/>
          <w:color w:val="000000"/>
          <w:sz w:val="28"/>
        </w:rPr>
        <w:t>
</w:t>
      </w:r>
      <w:r>
        <w:rPr>
          <w:rFonts w:ascii="Times New Roman"/>
          <w:b w:val="false"/>
          <w:i w:val="false"/>
          <w:color w:val="000000"/>
          <w:sz w:val="28"/>
        </w:rPr>
        <w:t>
      21. Қайта аттестаттауға өтінішті осы Ережеге </w:t>
      </w:r>
      <w:r>
        <w:rPr>
          <w:rFonts w:ascii="Times New Roman"/>
          <w:b w:val="false"/>
          <w:i w:val="false"/>
          <w:color w:val="000000"/>
          <w:sz w:val="28"/>
        </w:rPr>
        <w:t xml:space="preserve">1-қосымшаға </w:t>
      </w:r>
      <w:r>
        <w:rPr>
          <w:rFonts w:ascii="Times New Roman"/>
          <w:b w:val="false"/>
          <w:i w:val="false"/>
          <w:color w:val="000000"/>
          <w:sz w:val="28"/>
        </w:rPr>
        <w:t>сәйкес нысан бойынша бірегей тұқым өндіруші, элиталық тұқым өсіру шаруашылығы, тұқым өсіру шаруашылығы, тұқым өткізуші аттестаттау туралы куәлігінің қолдану мерзімі бітуіне отыз күнтізбелік күн қалғанға дейін беруге тиіс.</w:t>
      </w:r>
      <w:r>
        <w:br/>
      </w:r>
      <w:r>
        <w:rPr>
          <w:rFonts w:ascii="Times New Roman"/>
          <w:b w:val="false"/>
          <w:i w:val="false"/>
          <w:color w:val="000000"/>
          <w:sz w:val="28"/>
        </w:rPr>
        <w:t>
      </w:t>
      </w:r>
      <w:r>
        <w:rPr>
          <w:rFonts w:ascii="Times New Roman"/>
          <w:b w:val="false"/>
          <w:i w:val="false"/>
          <w:color w:val="ff0000"/>
          <w:sz w:val="28"/>
        </w:rPr>
        <w:t xml:space="preserve">Ескерту. 21-тармаққа өзгерту енгізілді -ҚР Ауыл шаруашылығы министрінің 2010.01.18 </w:t>
      </w:r>
      <w:r>
        <w:rPr>
          <w:rFonts w:ascii="Times New Roman"/>
          <w:b w:val="false"/>
          <w:i w:val="false"/>
          <w:color w:val="000000"/>
          <w:sz w:val="28"/>
        </w:rPr>
        <w:t>N 15</w:t>
      </w:r>
      <w:r>
        <w:rPr>
          <w:rFonts w:ascii="Times New Roman"/>
          <w:b w:val="false"/>
          <w:i w:val="false"/>
          <w:color w:val="ff0000"/>
          <w:sz w:val="28"/>
        </w:rPr>
        <w:t xml:space="preserve"> Бұйрығымен.</w:t>
      </w:r>
    </w:p>
    <w:bookmarkEnd w:id="9"/>
    <w:bookmarkStart w:name="z109" w:id="10"/>
    <w:p>
      <w:pPr>
        <w:spacing w:after="0"/>
        <w:ind w:left="0"/>
        <w:jc w:val="both"/>
      </w:pPr>
      <w:r>
        <w:rPr>
          <w:rFonts w:ascii="Times New Roman"/>
          <w:b w:val="false"/>
          <w:i w:val="false"/>
          <w:color w:val="000000"/>
          <w:sz w:val="28"/>
        </w:rPr>
        <w:t xml:space="preserve">
Бірегей, элиталық тұқым, бірінші, </w:t>
      </w:r>
      <w:r>
        <w:br/>
      </w:r>
      <w:r>
        <w:rPr>
          <w:rFonts w:ascii="Times New Roman"/>
          <w:b w:val="false"/>
          <w:i w:val="false"/>
          <w:color w:val="000000"/>
          <w:sz w:val="28"/>
        </w:rPr>
        <w:t xml:space="preserve">
екінші және үшінші көбейтілген    </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ережесіне 1-қосымша               </w:t>
      </w:r>
    </w:p>
    <w:bookmarkEnd w:id="10"/>
    <w:p>
      <w:pPr>
        <w:spacing w:after="0"/>
        <w:ind w:left="0"/>
        <w:jc w:val="both"/>
      </w:pPr>
      <w:r>
        <w:rPr>
          <w:rFonts w:ascii="Times New Roman"/>
          <w:b w:val="false"/>
          <w:i w:val="false"/>
          <w:color w:val="ff0000"/>
          <w:sz w:val="28"/>
        </w:rPr>
        <w:t xml:space="preserve">      Ескерту. 1-қосымшаға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___________________________ облысы әкіміне </w:t>
      </w:r>
      <w:r>
        <w:br/>
      </w:r>
      <w:r>
        <w:rPr>
          <w:rFonts w:ascii="Times New Roman"/>
          <w:b w:val="false"/>
          <w:i w:val="false"/>
          <w:color w:val="000000"/>
          <w:sz w:val="28"/>
        </w:rPr>
        <w:t>
(республикалық маңызы бар қаланың, астананың)</w:t>
      </w:r>
      <w:r>
        <w:br/>
      </w:r>
      <w:r>
        <w:rPr>
          <w:rFonts w:ascii="Times New Roman"/>
          <w:b w:val="false"/>
          <w:i w:val="false"/>
          <w:color w:val="000000"/>
          <w:sz w:val="28"/>
        </w:rPr>
        <w:t xml:space="preserve">
____________________________________Т.А.Ә. </w:t>
      </w:r>
      <w:r>
        <w:br/>
      </w: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(заңды тұлғаның толық атауы, жеке тұлғаның </w:t>
      </w:r>
      <w:r>
        <w:br/>
      </w:r>
      <w:r>
        <w:rPr>
          <w:rFonts w:ascii="Times New Roman"/>
          <w:b w:val="false"/>
          <w:i w:val="false"/>
          <w:color w:val="000000"/>
          <w:sz w:val="28"/>
        </w:rPr>
        <w:t xml:space="preserve">
Т.А.Ә.)                  </w:t>
      </w:r>
    </w:p>
    <w:p>
      <w:pPr>
        <w:spacing w:after="0"/>
        <w:ind w:left="0"/>
        <w:jc w:val="both"/>
      </w:pPr>
      <w:r>
        <w:rPr>
          <w:rFonts w:ascii="Times New Roman"/>
          <w:b/>
          <w:i w:val="false"/>
          <w:color w:val="000000"/>
          <w:sz w:val="28"/>
        </w:rPr>
        <w:t xml:space="preserve">                              ӨТІНІШ </w:t>
      </w:r>
    </w:p>
    <w:p>
      <w:pPr>
        <w:spacing w:after="0"/>
        <w:ind w:left="0"/>
        <w:jc w:val="both"/>
      </w:pPr>
      <w:r>
        <w:rPr>
          <w:rFonts w:ascii="Times New Roman"/>
          <w:b w:val="false"/>
          <w:i w:val="false"/>
          <w:color w:val="000000"/>
          <w:sz w:val="28"/>
        </w:rPr>
        <w:t>      Аттестаттау (қайта аттестаттау) жүргізуді және</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(ауыл шаруашылығы өсімдігінің аты, сорты)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мәртебесін беруді сұраймын.</w:t>
      </w:r>
      <w:r>
        <w:br/>
      </w:r>
      <w:r>
        <w:rPr>
          <w:rFonts w:ascii="Times New Roman"/>
          <w:b w:val="false"/>
          <w:i w:val="false"/>
          <w:color w:val="000000"/>
          <w:sz w:val="28"/>
        </w:rPr>
        <w:t xml:space="preserve">
      Жеке немесе заңды тұлға туралы мәліметтер: </w:t>
      </w:r>
      <w:r>
        <w:br/>
      </w:r>
      <w:r>
        <w:rPr>
          <w:rFonts w:ascii="Times New Roman"/>
          <w:b w:val="false"/>
          <w:i w:val="false"/>
          <w:color w:val="000000"/>
          <w:sz w:val="28"/>
        </w:rPr>
        <w:t xml:space="preserve">
      1. Меншік нысаны ______________________________________________ </w:t>
      </w:r>
      <w:r>
        <w:br/>
      </w:r>
      <w:r>
        <w:rPr>
          <w:rFonts w:ascii="Times New Roman"/>
          <w:b w:val="false"/>
          <w:i w:val="false"/>
          <w:color w:val="000000"/>
          <w:sz w:val="28"/>
        </w:rPr>
        <w:t xml:space="preserve">
      2. Құрылған жылы ______________________________________________ </w:t>
      </w:r>
      <w:r>
        <w:br/>
      </w:r>
      <w:r>
        <w:rPr>
          <w:rFonts w:ascii="Times New Roman"/>
          <w:b w:val="false"/>
          <w:i w:val="false"/>
          <w:color w:val="000000"/>
          <w:sz w:val="28"/>
        </w:rPr>
        <w:t xml:space="preserve">
      3. Заңды тұлғаның мемлекеттік тіркеу туралы куәлігі немесе жеке тұлғаның жеке куәлігі________________________________________________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(N, кім және қашан берді) </w:t>
      </w:r>
      <w:r>
        <w:br/>
      </w:r>
      <w:r>
        <w:rPr>
          <w:rFonts w:ascii="Times New Roman"/>
          <w:b w:val="false"/>
          <w:i w:val="false"/>
          <w:color w:val="000000"/>
          <w:sz w:val="28"/>
        </w:rPr>
        <w:t xml:space="preserve">
      4. Мекен-жайы: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(индексі, қаласы, ауданы, облысы, көшесі, үйдің N, телефоны, </w:t>
      </w:r>
      <w:r>
        <w:br/>
      </w:r>
      <w:r>
        <w:rPr>
          <w:rFonts w:ascii="Times New Roman"/>
          <w:b w:val="false"/>
          <w:i w:val="false"/>
          <w:color w:val="000000"/>
          <w:sz w:val="28"/>
        </w:rPr>
        <w:t xml:space="preserve">
                             факсы, e-mail) </w:t>
      </w:r>
    </w:p>
    <w:p>
      <w:pPr>
        <w:spacing w:after="0"/>
        <w:ind w:left="0"/>
        <w:jc w:val="both"/>
      </w:pPr>
      <w:r>
        <w:rPr>
          <w:rFonts w:ascii="Times New Roman"/>
          <w:b w:val="false"/>
          <w:i w:val="false"/>
          <w:color w:val="000000"/>
          <w:sz w:val="28"/>
        </w:rPr>
        <w:t xml:space="preserve">      5. Басшының Т.А.Ә._____________________________________________ </w:t>
      </w:r>
      <w:r>
        <w:br/>
      </w:r>
      <w:r>
        <w:rPr>
          <w:rFonts w:ascii="Times New Roman"/>
          <w:b w:val="false"/>
          <w:i w:val="false"/>
          <w:color w:val="000000"/>
          <w:sz w:val="28"/>
        </w:rPr>
        <w:t xml:space="preserve">
      6. Банкілік реквизиттер________________________________________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(СТН, МФО, есеп-шоты N, банкінің атауы және тұрған жері) </w:t>
      </w:r>
    </w:p>
    <w:p>
      <w:pPr>
        <w:spacing w:after="0"/>
        <w:ind w:left="0"/>
        <w:jc w:val="both"/>
      </w:pPr>
      <w:r>
        <w:rPr>
          <w:rFonts w:ascii="Times New Roman"/>
          <w:b w:val="false"/>
          <w:i w:val="false"/>
          <w:color w:val="000000"/>
          <w:sz w:val="28"/>
        </w:rPr>
        <w:t xml:space="preserve">      7. Қоса беріліп отырған құжаттар: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(біліктілік талаптарға сәйкес) </w:t>
      </w:r>
    </w:p>
    <w:p>
      <w:pPr>
        <w:spacing w:after="0"/>
        <w:ind w:left="0"/>
        <w:jc w:val="both"/>
      </w:pPr>
      <w:r>
        <w:rPr>
          <w:rFonts w:ascii="Times New Roman"/>
          <w:b w:val="false"/>
          <w:i w:val="false"/>
          <w:color w:val="000000"/>
          <w:sz w:val="28"/>
        </w:rPr>
        <w:t xml:space="preserve">      Басшы _________________        ________________________________ </w:t>
      </w:r>
      <w:r>
        <w:br/>
      </w:r>
      <w:r>
        <w:rPr>
          <w:rFonts w:ascii="Times New Roman"/>
          <w:b w:val="false"/>
          <w:i w:val="false"/>
          <w:color w:val="000000"/>
          <w:sz w:val="28"/>
        </w:rPr>
        <w:t xml:space="preserve">
                 (қолы)                            (Т.А.Ә.) </w:t>
      </w:r>
    </w:p>
    <w:p>
      <w:pPr>
        <w:spacing w:after="0"/>
        <w:ind w:left="0"/>
        <w:jc w:val="both"/>
      </w:pPr>
      <w:r>
        <w:rPr>
          <w:rFonts w:ascii="Times New Roman"/>
          <w:b w:val="false"/>
          <w:i w:val="false"/>
          <w:color w:val="000000"/>
          <w:sz w:val="28"/>
        </w:rPr>
        <w:t xml:space="preserve">      М.О. </w:t>
      </w:r>
      <w:r>
        <w:br/>
      </w:r>
      <w:r>
        <w:rPr>
          <w:rFonts w:ascii="Times New Roman"/>
          <w:b w:val="false"/>
          <w:i w:val="false"/>
          <w:color w:val="000000"/>
          <w:sz w:val="28"/>
        </w:rPr>
        <w:t xml:space="preserve">
      200__ жылғы "___"_________________ </w:t>
      </w:r>
    </w:p>
    <w:p>
      <w:pPr>
        <w:spacing w:after="0"/>
        <w:ind w:left="0"/>
        <w:jc w:val="both"/>
      </w:pPr>
      <w:r>
        <w:rPr>
          <w:rFonts w:ascii="Times New Roman"/>
          <w:b w:val="false"/>
          <w:i w:val="false"/>
          <w:color w:val="000000"/>
          <w:sz w:val="28"/>
        </w:rPr>
        <w:t xml:space="preserve">      Өтініш қарастыруға 200__ жылғы "___" ___________ қабылданды.__________________________________________________________ </w:t>
      </w:r>
      <w:r>
        <w:br/>
      </w:r>
      <w:r>
        <w:rPr>
          <w:rFonts w:ascii="Times New Roman"/>
          <w:b w:val="false"/>
          <w:i w:val="false"/>
          <w:color w:val="000000"/>
          <w:sz w:val="28"/>
        </w:rPr>
        <w:t xml:space="preserve">
              (өтініш қабылдаған жауапты тұлғаның Т.А.Ә.) </w:t>
      </w:r>
    </w:p>
    <w:bookmarkStart w:name="z110" w:id="11"/>
    <w:p>
      <w:pPr>
        <w:spacing w:after="0"/>
        <w:ind w:left="0"/>
        <w:jc w:val="both"/>
      </w:pPr>
      <w:r>
        <w:rPr>
          <w:rFonts w:ascii="Times New Roman"/>
          <w:b w:val="false"/>
          <w:i w:val="false"/>
          <w:color w:val="000000"/>
          <w:sz w:val="28"/>
        </w:rPr>
        <w:t xml:space="preserve">
Бірегей, элиталық тұқым, бірінші, </w:t>
      </w:r>
      <w:r>
        <w:br/>
      </w:r>
      <w:r>
        <w:rPr>
          <w:rFonts w:ascii="Times New Roman"/>
          <w:b w:val="false"/>
          <w:i w:val="false"/>
          <w:color w:val="000000"/>
          <w:sz w:val="28"/>
        </w:rPr>
        <w:t xml:space="preserve">
екінші және үшінші көбейтілген    </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ережесіне 2-қосымша               </w:t>
      </w:r>
    </w:p>
    <w:bookmarkEnd w:id="11"/>
    <w:p>
      <w:pPr>
        <w:spacing w:after="0"/>
        <w:ind w:left="0"/>
        <w:jc w:val="both"/>
      </w:pPr>
      <w:r>
        <w:rPr>
          <w:rFonts w:ascii="Times New Roman"/>
          <w:b w:val="false"/>
          <w:i w:val="false"/>
          <w:color w:val="ff0000"/>
          <w:sz w:val="28"/>
        </w:rPr>
        <w:t xml:space="preserve">      Ескерту. 2-қосымшаға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200__ жылғы "___" ___________ N ____ </w:t>
      </w:r>
    </w:p>
    <w:p>
      <w:pPr>
        <w:spacing w:after="0"/>
        <w:ind w:left="0"/>
        <w:jc w:val="left"/>
      </w:pPr>
      <w:r>
        <w:rPr>
          <w:rFonts w:ascii="Times New Roman"/>
          <w:b/>
          <w:i w:val="false"/>
          <w:color w:val="000000"/>
        </w:rPr>
        <w:t xml:space="preserve"> Жеке және заңды тұлғалардың бірегей тұқым өндірушілерге, </w:t>
      </w:r>
      <w:r>
        <w:br/>
      </w:r>
      <w:r>
        <w:rPr>
          <w:rFonts w:ascii="Times New Roman"/>
          <w:b/>
          <w:i w:val="false"/>
          <w:color w:val="000000"/>
        </w:rPr>
        <w:t xml:space="preserve">
элиталық тұқым шаруашылығына, тұқым шаруашылығына, тұқым өткізушіге қойылатын біліктілік талаптарына сәйкестігін зерттеу актісі </w:t>
      </w:r>
    </w:p>
    <w:p>
      <w:pPr>
        <w:spacing w:after="0"/>
        <w:ind w:left="0"/>
        <w:jc w:val="both"/>
      </w:pPr>
      <w:r>
        <w:rPr>
          <w:rFonts w:ascii="Times New Roman"/>
          <w:b w:val="false"/>
          <w:i w:val="false"/>
          <w:color w:val="000000"/>
          <w:sz w:val="28"/>
        </w:rPr>
        <w:t>___________________ облысының (республикалық маңызы бар қаланың, астананың) жергілікті атқарушы органының 20___ жылғы «___» ____________ № ____ шешімімен бекітілген сараптамалық комиссия</w:t>
      </w:r>
      <w:r>
        <w:br/>
      </w:r>
      <w:r>
        <w:rPr>
          <w:rFonts w:ascii="Times New Roman"/>
          <w:b w:val="false"/>
          <w:i w:val="false"/>
          <w:color w:val="000000"/>
          <w:sz w:val="28"/>
        </w:rPr>
        <w:t>
_____________________________________________________________________        (заңды тұлғаның толық атауы немесе жеке тұлғаның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(ауыл шаруашылығы өсімдіктері, сорттардың атауы)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мәртебесіне сәйкестігін зерттеу нәтижелері туралы осы актіні жасады.</w:t>
      </w:r>
    </w:p>
    <w:p>
      <w:pPr>
        <w:spacing w:after="0"/>
        <w:ind w:left="0"/>
        <w:jc w:val="both"/>
      </w:pPr>
      <w:r>
        <w:rPr>
          <w:rFonts w:ascii="Times New Roman"/>
          <w:b w:val="false"/>
          <w:i w:val="false"/>
          <w:color w:val="000000"/>
          <w:sz w:val="28"/>
        </w:rPr>
        <w:t xml:space="preserve">Зерттеу нәтижесінде белгілі болғаны: </w:t>
      </w:r>
      <w:r>
        <w:br/>
      </w:r>
      <w:r>
        <w:rPr>
          <w:rFonts w:ascii="Times New Roman"/>
          <w:b w:val="false"/>
          <w:i w:val="false"/>
          <w:color w:val="000000"/>
          <w:sz w:val="28"/>
        </w:rPr>
        <w:t xml:space="preserve">
__________________________________________________________________________________________________________________________________________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(біліктілік талаптарының әрбір тармағы бойынша сәйкестік </w:t>
      </w:r>
      <w:r>
        <w:br/>
      </w:r>
      <w:r>
        <w:rPr>
          <w:rFonts w:ascii="Times New Roman"/>
          <w:b w:val="false"/>
          <w:i w:val="false"/>
          <w:color w:val="000000"/>
          <w:sz w:val="28"/>
        </w:rPr>
        <w:t xml:space="preserve">
                        дәрежесі көрсетіледі) </w:t>
      </w:r>
    </w:p>
    <w:p>
      <w:pPr>
        <w:spacing w:after="0"/>
        <w:ind w:left="0"/>
        <w:jc w:val="both"/>
      </w:pPr>
      <w:r>
        <w:rPr>
          <w:rFonts w:ascii="Times New Roman"/>
          <w:b w:val="false"/>
          <w:i w:val="false"/>
          <w:color w:val="000000"/>
          <w:sz w:val="28"/>
        </w:rPr>
        <w:t xml:space="preserve">Қорытынды: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Комиссия төрағасы ___________  ________________________________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Комиссия мүшелері ___________  ________________________________ </w:t>
      </w:r>
      <w:r>
        <w:br/>
      </w:r>
      <w:r>
        <w:rPr>
          <w:rFonts w:ascii="Times New Roman"/>
          <w:b w:val="false"/>
          <w:i w:val="false"/>
          <w:color w:val="000000"/>
          <w:sz w:val="28"/>
        </w:rPr>
        <w:t xml:space="preserve">
                           (қолы)           (Т.А.Ә., лауазымы)                                ___________  ________________________________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___________  ________________________________ </w:t>
      </w:r>
      <w:r>
        <w:br/>
      </w:r>
      <w:r>
        <w:rPr>
          <w:rFonts w:ascii="Times New Roman"/>
          <w:b w:val="false"/>
          <w:i w:val="false"/>
          <w:color w:val="000000"/>
          <w:sz w:val="28"/>
        </w:rPr>
        <w:t xml:space="preserve">
                           (қолы)           (Т.А.Ә., лауазымы) </w:t>
      </w:r>
      <w:r>
        <w:br/>
      </w:r>
      <w:r>
        <w:rPr>
          <w:rFonts w:ascii="Times New Roman"/>
          <w:b w:val="false"/>
          <w:i w:val="false"/>
          <w:color w:val="000000"/>
          <w:sz w:val="28"/>
        </w:rPr>
        <w:t xml:space="preserve">
                        ___________  ________________________________ </w:t>
      </w:r>
      <w:r>
        <w:br/>
      </w:r>
      <w:r>
        <w:rPr>
          <w:rFonts w:ascii="Times New Roman"/>
          <w:b w:val="false"/>
          <w:i w:val="false"/>
          <w:color w:val="000000"/>
          <w:sz w:val="28"/>
        </w:rPr>
        <w:t xml:space="preserve">
                           (қолы)           (Т.А.Ә., лауазымы)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12"/>
    <w:p>
      <w:pPr>
        <w:spacing w:after="0"/>
        <w:ind w:left="0"/>
        <w:jc w:val="both"/>
      </w:pPr>
      <w:r>
        <w:rPr>
          <w:rFonts w:ascii="Times New Roman"/>
          <w:b w:val="false"/>
          <w:i w:val="false"/>
          <w:color w:val="000000"/>
          <w:sz w:val="28"/>
        </w:rPr>
        <w:t xml:space="preserve">
Бірегей, элиталық тұқым, бірінші, </w:t>
      </w:r>
      <w:r>
        <w:br/>
      </w:r>
      <w:r>
        <w:rPr>
          <w:rFonts w:ascii="Times New Roman"/>
          <w:b w:val="false"/>
          <w:i w:val="false"/>
          <w:color w:val="000000"/>
          <w:sz w:val="28"/>
        </w:rPr>
        <w:t xml:space="preserve">
екінші және үшінші көбейтілген    </w:t>
      </w:r>
      <w:r>
        <w:br/>
      </w:r>
      <w:r>
        <w:rPr>
          <w:rFonts w:ascii="Times New Roman"/>
          <w:b w:val="false"/>
          <w:i w:val="false"/>
          <w:color w:val="000000"/>
          <w:sz w:val="28"/>
        </w:rPr>
        <w:t xml:space="preserve">
тұқым өндірушілерді және тұқым    </w:t>
      </w:r>
      <w:r>
        <w:br/>
      </w:r>
      <w:r>
        <w:rPr>
          <w:rFonts w:ascii="Times New Roman"/>
          <w:b w:val="false"/>
          <w:i w:val="false"/>
          <w:color w:val="000000"/>
          <w:sz w:val="28"/>
        </w:rPr>
        <w:t xml:space="preserve">
өткізушілерді аттестаттау         </w:t>
      </w:r>
      <w:r>
        <w:br/>
      </w:r>
      <w:r>
        <w:rPr>
          <w:rFonts w:ascii="Times New Roman"/>
          <w:b w:val="false"/>
          <w:i w:val="false"/>
          <w:color w:val="000000"/>
          <w:sz w:val="28"/>
        </w:rPr>
        <w:t xml:space="preserve">
ережесіне 3-қосымша               </w:t>
      </w:r>
    </w:p>
    <w:bookmarkEnd w:id="12"/>
    <w:p>
      <w:pPr>
        <w:spacing w:after="0"/>
        <w:ind w:left="0"/>
        <w:jc w:val="both"/>
      </w:pPr>
      <w:r>
        <w:rPr>
          <w:rFonts w:ascii="Times New Roman"/>
          <w:b w:val="false"/>
          <w:i w:val="false"/>
          <w:color w:val="ff0000"/>
          <w:sz w:val="28"/>
        </w:rPr>
        <w:t xml:space="preserve">      Ескерту. 3-қосымшаға өзгерту енгізілді -ҚР Ауыл шаруашылығы министрінің 2010.01.18 </w:t>
      </w:r>
      <w:r>
        <w:rPr>
          <w:rFonts w:ascii="Times New Roman"/>
          <w:b w:val="false"/>
          <w:i w:val="false"/>
          <w:color w:val="ff0000"/>
          <w:sz w:val="28"/>
        </w:rPr>
        <w:t>N 15</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xml:space="preserve">                             N ___ </w:t>
      </w:r>
    </w:p>
    <w:p>
      <w:pPr>
        <w:spacing w:after="0"/>
        <w:ind w:left="0"/>
        <w:jc w:val="both"/>
      </w:pPr>
      <w:r>
        <w:rPr>
          <w:rFonts w:ascii="Times New Roman"/>
          <w:b/>
          <w:i w:val="false"/>
          <w:color w:val="000000"/>
          <w:sz w:val="28"/>
        </w:rPr>
        <w:t xml:space="preserve">                 АТТЕСТАТТАУ ТУРАЛЫ КУӘЛІК </w:t>
      </w:r>
    </w:p>
    <w:p>
      <w:pPr>
        <w:spacing w:after="0"/>
        <w:ind w:left="0"/>
        <w:jc w:val="both"/>
      </w:pPr>
      <w:r>
        <w:rPr>
          <w:rFonts w:ascii="Times New Roman"/>
          <w:b w:val="false"/>
          <w:i w:val="false"/>
          <w:color w:val="000000"/>
          <w:sz w:val="28"/>
        </w:rPr>
        <w:t>___________________________ облысының (республикалық маңызы бар қаланың, астананың) жергілікті атқарушы органының 20___ жылғы «__» _________ № ____ шешімі негізінде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(ауыл шаруашылығы өсімдігінің атауы)</w:t>
      </w:r>
      <w:r>
        <w:br/>
      </w:r>
      <w:r>
        <w:rPr>
          <w:rFonts w:ascii="Times New Roman"/>
          <w:b w:val="false"/>
          <w:i w:val="false"/>
          <w:color w:val="000000"/>
          <w:sz w:val="28"/>
        </w:rPr>
        <w:t>
тұқымын өндіру және сату (тұқым өткізушілер үшін – тек тұқым сату) жөніндегі ___________________________________________________________</w:t>
      </w:r>
      <w:r>
        <w:br/>
      </w:r>
      <w:r>
        <w:rPr>
          <w:rFonts w:ascii="Times New Roman"/>
          <w:b w:val="false"/>
          <w:i w:val="false"/>
          <w:color w:val="000000"/>
          <w:sz w:val="28"/>
        </w:rPr>
        <w:t>
               (берілетін мәртебе түрлерінің біреуі көрсетіледі)</w:t>
      </w:r>
      <w:r>
        <w:br/>
      </w:r>
      <w:r>
        <w:rPr>
          <w:rFonts w:ascii="Times New Roman"/>
          <w:b w:val="false"/>
          <w:i w:val="false"/>
          <w:color w:val="000000"/>
          <w:sz w:val="28"/>
        </w:rPr>
        <w:t>
мәртебесі берілген</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(заңды тұлғаның толық атауы немесе жеке тұлғаның Т.А.Ә.) берілді.</w:t>
      </w:r>
    </w:p>
    <w:p>
      <w:pPr>
        <w:spacing w:after="0"/>
        <w:ind w:left="0"/>
        <w:jc w:val="both"/>
      </w:pPr>
      <w:r>
        <w:rPr>
          <w:rFonts w:ascii="Times New Roman"/>
          <w:b w:val="false"/>
          <w:i w:val="false"/>
          <w:color w:val="000000"/>
          <w:sz w:val="28"/>
        </w:rPr>
        <w:t xml:space="preserve">Басшының Т.А.Ә. _____________________________________   _____________ </w:t>
      </w:r>
      <w:r>
        <w:br/>
      </w:r>
      <w:r>
        <w:rPr>
          <w:rFonts w:ascii="Times New Roman"/>
          <w:b w:val="false"/>
          <w:i w:val="false"/>
          <w:color w:val="000000"/>
          <w:sz w:val="28"/>
        </w:rPr>
        <w:t xml:space="preserve">
                                                           (қолы) </w:t>
      </w:r>
      <w:r>
        <w:br/>
      </w:r>
      <w:r>
        <w:rPr>
          <w:rFonts w:ascii="Times New Roman"/>
          <w:b w:val="false"/>
          <w:i w:val="false"/>
          <w:color w:val="000000"/>
          <w:sz w:val="28"/>
        </w:rPr>
        <w:t xml:space="preserve">
Лауазымы ____________________________________________________________ </w:t>
      </w:r>
    </w:p>
    <w:p>
      <w:pPr>
        <w:spacing w:after="0"/>
        <w:ind w:left="0"/>
        <w:jc w:val="both"/>
      </w:pPr>
      <w:r>
        <w:rPr>
          <w:rFonts w:ascii="Times New Roman"/>
          <w:b w:val="false"/>
          <w:i w:val="false"/>
          <w:color w:val="000000"/>
          <w:sz w:val="28"/>
        </w:rPr>
        <w:t xml:space="preserve">Берілген күні: 200__ жылғы "___" _______________ </w:t>
      </w:r>
    </w:p>
    <w:p>
      <w:pPr>
        <w:spacing w:after="0"/>
        <w:ind w:left="0"/>
        <w:jc w:val="both"/>
      </w:pPr>
      <w:r>
        <w:rPr>
          <w:rFonts w:ascii="Times New Roman"/>
          <w:b w:val="false"/>
          <w:i w:val="false"/>
          <w:color w:val="000000"/>
          <w:sz w:val="28"/>
        </w:rPr>
        <w:t xml:space="preserve">М.О. </w:t>
      </w:r>
    </w:p>
    <w:p>
      <w:pPr>
        <w:spacing w:after="0"/>
        <w:ind w:left="0"/>
        <w:jc w:val="both"/>
      </w:pPr>
      <w:r>
        <w:rPr>
          <w:rFonts w:ascii="Times New Roman"/>
          <w:b w:val="false"/>
          <w:i w:val="false"/>
          <w:color w:val="000000"/>
          <w:sz w:val="28"/>
        </w:rPr>
        <w:t xml:space="preserve">200__ жылғы "___" ___________________ дейін жарамды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