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70b1" w14:textId="f0c7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N 44 қаулысына толықтыру мен өзгеріс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147 Қаулысы. Қазақстан Республикасының Әділет министрлігінде 2008 жылғы 19 қарашада Нормативтік құқықтық кесімдерді мемлекеттік тіркеудің тізіліміне N 5363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Банк конгломераттарының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2006 жылғы 25 ақпандағы N 44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4148 тіркелген) Агенттік Басқармасының "Банк конгломераттарына арналған пруденциалдық нормативтерді есептеу әдістемелері мен нормативтік мәнін, сондай-ақ олардың орындалуы туралы  есеп берудің нысандары мен мерзімін белгілеу туралы" Қазақстан Республикасы Қаржы нарығын және қаржы ұйымдарын реттеу мен қадағалау агенттігі Басқармасының 2006 жылғы 25 ақпандағы N 44 қаулысына толықтырулар мен өзгерістер енгізу туралы" 2006 жылғы 12 тамыздағы N 157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4403 тіркелген) енгізілген өзгерістерімен және толықтыруларымен бірге мынадай толықтыру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10-тармақ мынадай мазмұндағы жетінші абзацпен толықтырылсын: </w:t>
      </w:r>
      <w:r>
        <w:br/>
      </w:r>
      <w:r>
        <w:rPr>
          <w:rFonts w:ascii="Times New Roman"/>
          <w:b w:val="false"/>
          <w:i w:val="false"/>
          <w:color w:val="000000"/>
          <w:sz w:val="28"/>
        </w:rPr>
        <w:t xml:space="preserve">
      "Қазақстан Республикасының резиденті емес банк конгломераты қатысушысының активтерін, шартты және ықтимал міндеттемелерін мөлшерлеу кезінде банк конгломератының қатысушысы тұрған елде орналасқан тұлғаларға талаптар резидент тұлғаларға талаптар ретінде салымдар тәуекелінің дәрежесі бойынша мөлшерленеді."; </w:t>
      </w:r>
      <w:r>
        <w:br/>
      </w:r>
      <w:r>
        <w:rPr>
          <w:rFonts w:ascii="Times New Roman"/>
          <w:b w:val="false"/>
          <w:i w:val="false"/>
          <w:color w:val="000000"/>
          <w:sz w:val="28"/>
        </w:rPr>
        <w:t>
</w:t>
      </w:r>
      <w:r>
        <w:rPr>
          <w:rFonts w:ascii="Times New Roman"/>
          <w:b w:val="false"/>
          <w:i w:val="false"/>
          <w:color w:val="000000"/>
          <w:sz w:val="28"/>
        </w:rPr>
        <w:t xml:space="preserve">
      11-тарма қ мынадай редакцияда жазылсын: </w:t>
      </w:r>
      <w:r>
        <w:br/>
      </w:r>
      <w:r>
        <w:rPr>
          <w:rFonts w:ascii="Times New Roman"/>
          <w:b w:val="false"/>
          <w:i w:val="false"/>
          <w:color w:val="000000"/>
          <w:sz w:val="28"/>
        </w:rPr>
        <w:t xml:space="preserve">
      "11. Банк конгломератының меншікті капиталының жеткіліктілік коэффиценті 0,14-тен кем болмайды. </w:t>
      </w:r>
      <w:r>
        <w:br/>
      </w:r>
      <w:r>
        <w:rPr>
          <w:rFonts w:ascii="Times New Roman"/>
          <w:b w:val="false"/>
          <w:i w:val="false"/>
          <w:color w:val="000000"/>
          <w:sz w:val="28"/>
        </w:rPr>
        <w:t xml:space="preserve">
      Банк конгломератының меншікті капиталының жеткіліктілік коэффиценті банк конгломератының құрамына кіретін банктің: </w:t>
      </w:r>
      <w:r>
        <w:br/>
      </w:r>
      <w:r>
        <w:rPr>
          <w:rFonts w:ascii="Times New Roman"/>
          <w:b w:val="false"/>
          <w:i w:val="false"/>
          <w:color w:val="000000"/>
          <w:sz w:val="28"/>
        </w:rPr>
        <w:t xml:space="preserve">
      1) ірі қатысушы-жеке тұлғасы бар болған кезде 0,12-ден кем болмайды; </w:t>
      </w:r>
      <w:r>
        <w:br/>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(Нормативтік құқықтық актілерді мемлекеттік тіркеу тізілімінде N 4139 тіркелген) 2006 жылғы 25 ақпандағы N 55 </w:t>
      </w:r>
      <w:r>
        <w:rPr>
          <w:rFonts w:ascii="Times New Roman"/>
          <w:b w:val="false"/>
          <w:i w:val="false"/>
          <w:color w:val="000000"/>
          <w:sz w:val="28"/>
        </w:rPr>
        <w:t xml:space="preserve">қаулысында </w:t>
      </w:r>
      <w:r>
        <w:rPr>
          <w:rFonts w:ascii="Times New Roman"/>
          <w:b w:val="false"/>
          <w:i w:val="false"/>
          <w:color w:val="000000"/>
          <w:sz w:val="28"/>
        </w:rPr>
        <w:t xml:space="preserve">тізбесі мен талап етілетін барынша төмен рейтингі белгіленген рейтингтік агенттіктердің бірінің белгілі рейтингіне ие бас банкі не банк холдингі бар болған кезде 0,10-нан кем болмайды.". </w:t>
      </w:r>
      <w:r>
        <w:br/>
      </w:r>
      <w:r>
        <w:rPr>
          <w:rFonts w:ascii="Times New Roman"/>
          <w:b w:val="false"/>
          <w:i w:val="false"/>
          <w:color w:val="000000"/>
          <w:sz w:val="28"/>
        </w:rPr>
        <w:t>
</w:t>
      </w:r>
      <w:r>
        <w:rPr>
          <w:rFonts w:ascii="Times New Roman"/>
          <w:b w:val="false"/>
          <w:i w:val="false"/>
          <w:color w:val="000000"/>
          <w:sz w:val="28"/>
        </w:rPr>
        <w:t xml:space="preserve">
      2. 2009 жылғы 1 шілдеден бастап қолданысқа енгізілетін осы қаулының 1-тармағының төртіншіден бастап сегізіншіге дейінгі абзацтарын қоспағанда,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