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dd34" w14:textId="d42d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көлік құралдарын және олардың тіркемелерін мемлекеттік тіркеудің Ережелерін", "Көлік құралдарын басқару құқығын алу, емтихан қабылдау, азаматтарға жүргізуші куәлігін беру тәртібі туралы ережелерді бекіту туралы" Қазақстан Республикасы Ішкі істер министрінің 1998 жылғы 12 қазандағы N 343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2008 жылғы 13 қарашада N 424 Бұйрығы. Қазақстан Республикасының Әділет министрлігінде 2008 жылғы 24 қарашада Нормативтік құқықтық кесімдерді мемлекеттік тіркеудің тізіліміне N 5372 болып енгізілді. Күші жойылды - Қазақстан Республикасы Ішкі істер министрінің 2010 жылғы 26 ақпандағы № 90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2010.02.26 </w:t>
      </w:r>
      <w:r>
        <w:rPr>
          <w:rFonts w:ascii="Times New Roman"/>
          <w:b w:val="false"/>
          <w:i w:val="false"/>
          <w:color w:val="ff0000"/>
          <w:sz w:val="28"/>
        </w:rPr>
        <w:t>№ 90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Ведомстволық нормативтік құқықтық актілерді Қазақстан Республикасының заңнамасына сәйкес келтіру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Республикасында көлік құралдарын және олардың тіркемелерін мемлекеттік тіркеудің Ережелерін", "Көлік құралдарын басқару құқығын алу, емтихан қабылдау, азаматтарға жүргізуші куәлігін беру тәртібі туралы ережелерді бекіту туралы" Қазақстан Республикасы Ішкі істер министрінің 1998 жылғы 12 қазандағы N 343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679, N 690 болып тіркелген, Қазақстан Республикасы Ішкі істер министрінің Нормативтік құқықтық актілерді мемлекеттік тіркеу тізілімінде N 1341 болып тіркелген "Қазақстан Республикасы Ішкі істер министрінің 1998 жылғы 12 қазандағы N 343 бұйрығымен бекітілген "Көлік құралдары мен оларға тіркемелерді мемлекеттік тіркеудің тәртібіне өзгеріс енгізу туралы" 2000 жылғы 20 қарашадағы </w:t>
      </w:r>
      <w:r>
        <w:rPr>
          <w:rFonts w:ascii="Times New Roman"/>
          <w:b w:val="false"/>
          <w:i w:val="false"/>
          <w:color w:val="000000"/>
          <w:sz w:val="28"/>
        </w:rPr>
        <w:t xml:space="preserve">N 614 </w:t>
      </w:r>
      <w:r>
        <w:rPr>
          <w:rFonts w:ascii="Times New Roman"/>
          <w:b w:val="false"/>
          <w:i w:val="false"/>
          <w:color w:val="000000"/>
          <w:sz w:val="28"/>
        </w:rPr>
        <w:t xml:space="preserve">, Нормативтік құқықтық актілерді мемлекеттік тіркеу тізілімінде N 1459 болып тіркелген "Көлік құралдарын басқару құқығынан айырылған жүргізушілердің жүргізуші куәліктерін есепке алудың, сақтаудың және берудің тәртібін бекіту туралы" 2001 жылғы 25 наурыздағы </w:t>
      </w:r>
      <w:r>
        <w:rPr>
          <w:rFonts w:ascii="Times New Roman"/>
          <w:b w:val="false"/>
          <w:i w:val="false"/>
          <w:color w:val="000000"/>
          <w:sz w:val="28"/>
        </w:rPr>
        <w:t xml:space="preserve">N 249 </w:t>
      </w:r>
      <w:r>
        <w:rPr>
          <w:rFonts w:ascii="Times New Roman"/>
          <w:b w:val="false"/>
          <w:i w:val="false"/>
          <w:color w:val="000000"/>
          <w:sz w:val="28"/>
        </w:rPr>
        <w:t xml:space="preserve">, Нормативтік құқықтық актілерді мемлекеттік тіркеу тізілімінде N 1663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2001 жыл, N 40-41, 532-құжат, "Қазақстан Республикасында көлік құралдарын және олардың тіркемелерін мемлекеттік тіркеудің Ережелерін", "Көлік құралдарын басқару құқығын алу, емтихан қабылдау, азаматтарға жүргізуші куәлігін беру тәртібі туралы ережелерді" бекіту туралы" Қазақстан Республикасы Ішкі істер министрінің 1998 жылғы 12 қазандағы N 343 бұйрығына өзгерістер мен толықтырулар енгізу туралы" 2001 жылғы 28 қазандағы </w:t>
      </w:r>
      <w:r>
        <w:rPr>
          <w:rFonts w:ascii="Times New Roman"/>
          <w:b w:val="false"/>
          <w:i w:val="false"/>
          <w:color w:val="000000"/>
          <w:sz w:val="28"/>
        </w:rPr>
        <w:t xml:space="preserve">N 762 </w:t>
      </w:r>
      <w:r>
        <w:rPr>
          <w:rFonts w:ascii="Times New Roman"/>
          <w:b w:val="false"/>
          <w:i w:val="false"/>
          <w:color w:val="000000"/>
          <w:sz w:val="28"/>
        </w:rPr>
        <w:t xml:space="preserve">, Нормативтік құқықтық актілерді мемлекеттік тіркеу тізілімінде N 2038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2003 жыл, N 2, 766-құжат, "Қазақстан Республикасындағы көлік құралдарын және олардың тіркемелерін тіркеуден өткізу Ережелерін бекіту туралы" Қазақстан Республикасы Ішкі істер министрінің 1998 жылғы 12 қазандағы N 343 бұйрығына толықтырулар енгізу туралы", 2002 жылғы 1 қазандағы </w:t>
      </w:r>
      <w:r>
        <w:rPr>
          <w:rFonts w:ascii="Times New Roman"/>
          <w:b w:val="false"/>
          <w:i w:val="false"/>
          <w:color w:val="000000"/>
          <w:sz w:val="28"/>
        </w:rPr>
        <w:t xml:space="preserve">N 632 </w:t>
      </w:r>
      <w:r>
        <w:rPr>
          <w:rFonts w:ascii="Times New Roman"/>
          <w:b w:val="false"/>
          <w:i w:val="false"/>
          <w:color w:val="000000"/>
          <w:sz w:val="28"/>
        </w:rPr>
        <w:t xml:space="preserve">, Нормативтік құқықтық актілерді мемлекеттік тіркеу тізілімінде N 2873 болып тіркелген "Қазақстан Республикасында көлік құралдарын және олардың тіркемелерін мемлекеттік тіркеуден өткізу Ережелерін", "Көлік құралдарын, олардың тораптары мен агрегаттарын сатып алуға берілетін анықтама-есепшоттың бланкілерін қабылдап алу, есепке алу, сақтау және жұмсау тәртібі туралы Ережелерді", "Көлік құралдарын басқару құқығын алу, емтихан қабылдау, азаматтарға жүргізуші куәлігін беру тәртібі туралы Ережелерді", "Тіркеу құжаттары мен жүргізуші куәліктерінің бланкілерін, көлік құралдарының номерлік белгілерін қабылдап алу, есепке алу, сақтау, жұмсау және ҚР ІІМ Жол полициясының тіркеу-емтихан бөлімшілерінде тексеріс өткізу тәртібі туралы Ережелерді" бекіту туралы" 2004 жылғы 24 наурыздағы N </w:t>
      </w:r>
      <w:r>
        <w:rPr>
          <w:rFonts w:ascii="Times New Roman"/>
          <w:b w:val="false"/>
          <w:i w:val="false"/>
          <w:color w:val="000000"/>
          <w:sz w:val="28"/>
        </w:rPr>
        <w:t xml:space="preserve">184 </w:t>
      </w:r>
      <w:r>
        <w:rPr>
          <w:rFonts w:ascii="Times New Roman"/>
          <w:b w:val="false"/>
          <w:i w:val="false"/>
          <w:color w:val="000000"/>
          <w:sz w:val="28"/>
        </w:rPr>
        <w:t xml:space="preserve">, Нормативтік құқықтық актілерді мемлекеттік тіркеу тізілімінде N 3641 болып тіркелген, 2006 жылғы 1 ақпандағы N 16 (996) "Заң газетінде" жарияланған, "Қазақстан Республикасында көлік құралдарын және олардың тіркемелерін мемлекеттік тіркеуден өткізу Ережелерін", "Көлік құралдарын басқару құқығын алу, емтихан қабылдау, азаматтарға жүргізуші куәлігін беру тәртібі туралы Ережелерді" бекіту туралы" Қазақстан Республикасы Ішкі істер министрінің 1998 жылғы 12 қазандағы  N 343 бұйрығына өзгерістер мен толықтырулар енгізу туралы" 2005 жылғы 26 сәуірдегі N </w:t>
      </w:r>
      <w:r>
        <w:rPr>
          <w:rFonts w:ascii="Times New Roman"/>
          <w:b w:val="false"/>
          <w:i w:val="false"/>
          <w:color w:val="000000"/>
          <w:sz w:val="28"/>
        </w:rPr>
        <w:t xml:space="preserve">249 </w:t>
      </w:r>
      <w:r>
        <w:rPr>
          <w:rFonts w:ascii="Times New Roman"/>
          <w:b w:val="false"/>
          <w:i w:val="false"/>
          <w:color w:val="000000"/>
          <w:sz w:val="28"/>
        </w:rPr>
        <w:t xml:space="preserve">, Нормативтік құқықтық актілерді мемлекеттік тіркеу тізілімінде N 3974 болып тіркелген, 2006 жылғы 27 қаңтардағы N 13-14, (993-994) "Заң газетінде" жарияланған, "Қазақстан Респубуликасы Ішкі істер министрінің кейбір бұйрықтарына өзгерістер мен толықтыру енгізу туралы" 2005 жылғы 23 қарашадағы </w:t>
      </w:r>
      <w:r>
        <w:rPr>
          <w:rFonts w:ascii="Times New Roman"/>
          <w:b w:val="false"/>
          <w:i w:val="false"/>
          <w:color w:val="000000"/>
          <w:sz w:val="28"/>
        </w:rPr>
        <w:t xml:space="preserve">N 651 </w:t>
      </w:r>
      <w:r>
        <w:rPr>
          <w:rFonts w:ascii="Times New Roman"/>
          <w:b w:val="false"/>
          <w:i w:val="false"/>
          <w:color w:val="000000"/>
          <w:sz w:val="28"/>
        </w:rPr>
        <w:t xml:space="preserve">бұйрықтарымен өзгерістер мен толықтырулар енгізілген)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бұйрықтың тақырыбында және бүкіл мәтіні бойынша "тәртібі туралы" деген сөздер алынып тасталсын; </w:t>
      </w:r>
      <w:r>
        <w:br/>
      </w:r>
      <w:r>
        <w:rPr>
          <w:rFonts w:ascii="Times New Roman"/>
          <w:b w:val="false"/>
          <w:i w:val="false"/>
          <w:color w:val="000000"/>
          <w:sz w:val="28"/>
        </w:rPr>
        <w:t xml:space="preserve">
      мемлекеттік тілдегі мәтінінде "ережелерді" деген сөз "ережесін" деген сөзбен ауыстырылсын; </w:t>
      </w:r>
      <w:r>
        <w:br/>
      </w:r>
      <w:r>
        <w:rPr>
          <w:rFonts w:ascii="Times New Roman"/>
          <w:b w:val="false"/>
          <w:i w:val="false"/>
          <w:color w:val="000000"/>
          <w:sz w:val="28"/>
        </w:rPr>
        <w:t xml:space="preserve">
      көрсетілген бұйрықпен бекітілген Қазақстан Республикасында Көлік құралдарын және олардың тіркемелерін мемлекеттік тіркеуден өткізу ережелерінде: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34-тармақтың </w:t>
      </w:r>
      <w:r>
        <w:rPr>
          <w:rFonts w:ascii="Times New Roman"/>
          <w:b w:val="false"/>
          <w:i w:val="false"/>
          <w:color w:val="000000"/>
          <w:sz w:val="28"/>
        </w:rPr>
        <w:t xml:space="preserve">8) тармақшасының ескертуінде: </w:t>
      </w:r>
      <w:r>
        <w:br/>
      </w:r>
      <w:r>
        <w:rPr>
          <w:rFonts w:ascii="Times New Roman"/>
          <w:b w:val="false"/>
          <w:i w:val="false"/>
          <w:color w:val="000000"/>
          <w:sz w:val="28"/>
        </w:rPr>
        <w:t xml:space="preserve">
      3) тармақшасы келесі редакцияда жазылсын: </w:t>
      </w:r>
      <w:r>
        <w:br/>
      </w:r>
      <w:r>
        <w:rPr>
          <w:rFonts w:ascii="Times New Roman"/>
          <w:b w:val="false"/>
          <w:i w:val="false"/>
          <w:color w:val="000000"/>
          <w:sz w:val="28"/>
        </w:rPr>
        <w:t xml:space="preserve">
      "3) орындауға жататын мемлекеттік органның әрекеттері туралы сот шешімінің, қаулысының не болмаса сот орындаушысы хабарламасының тиісті түрде расталған көшірмесін қоса отырып орындау парағы;"; </w:t>
      </w:r>
      <w:r>
        <w:br/>
      </w:r>
      <w:r>
        <w:rPr>
          <w:rFonts w:ascii="Times New Roman"/>
          <w:b w:val="false"/>
          <w:i w:val="false"/>
          <w:color w:val="000000"/>
          <w:sz w:val="28"/>
        </w:rPr>
        <w:t xml:space="preserve">
      4) тармақшада "және нотариалдық тәртіппен куәланған құжаттар"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47-тармақ </w:t>
      </w:r>
      <w:r>
        <w:rPr>
          <w:rFonts w:ascii="Times New Roman"/>
          <w:b w:val="false"/>
          <w:i w:val="false"/>
          <w:color w:val="000000"/>
          <w:sz w:val="28"/>
        </w:rPr>
        <w:t xml:space="preserve">мынадай мазмұндағы абзацпен толықтырылсын: </w:t>
      </w:r>
      <w:r>
        <w:br/>
      </w:r>
      <w:r>
        <w:rPr>
          <w:rFonts w:ascii="Times New Roman"/>
          <w:b w:val="false"/>
          <w:i w:val="false"/>
          <w:color w:val="000000"/>
          <w:sz w:val="28"/>
        </w:rPr>
        <w:t xml:space="preserve">
      "Қолданыста болған нөмірлік белгілерді қайта беру нөмірлік белгі "Көлік құралдарына және олардың тіркемелеріне арналған жарық қайтарғыш жабыны бар мемлекеттік тіркеу белгілері" Қазақстан Республикасы СТ МемСТ 986-95 талаптарына сәйкес келгенде және белгіленген мемлекеттік баж салығы төленгенде мынадай жағдайларда: </w:t>
      </w:r>
      <w:r>
        <w:br/>
      </w:r>
      <w:r>
        <w:rPr>
          <w:rFonts w:ascii="Times New Roman"/>
          <w:b w:val="false"/>
          <w:i w:val="false"/>
          <w:color w:val="000000"/>
          <w:sz w:val="28"/>
        </w:rPr>
        <w:t xml:space="preserve">
      көлік құралдарының тіркеу деректеріне өзгерістер енгізілуіне байланысты көлік құралдарын қайта тіркегенде; </w:t>
      </w:r>
      <w:r>
        <w:br/>
      </w:r>
      <w:r>
        <w:rPr>
          <w:rFonts w:ascii="Times New Roman"/>
          <w:b w:val="false"/>
          <w:i w:val="false"/>
          <w:color w:val="000000"/>
          <w:sz w:val="28"/>
        </w:rPr>
        <w:t xml:space="preserve">
      мұрагерлікке алу құқық туралы куәліктің немесе сыйға беру шартының негізінде иесі өзгергенде; </w:t>
      </w:r>
      <w:r>
        <w:br/>
      </w:r>
      <w:r>
        <w:rPr>
          <w:rFonts w:ascii="Times New Roman"/>
          <w:b w:val="false"/>
          <w:i w:val="false"/>
          <w:color w:val="000000"/>
          <w:sz w:val="28"/>
        </w:rPr>
        <w:t xml:space="preserve">
      дипломатиялық өкілдіктерге және елшіліктер рангіне теңестірілген Қазақстан Республикасының аумағында Сыртқы істер министрлігі аккредиттеген халықаралық ұйымдарға тиесілі көлік құралдарын қайта тіркеу кезінде; </w:t>
      </w:r>
      <w:r>
        <w:br/>
      </w:r>
      <w:r>
        <w:rPr>
          <w:rFonts w:ascii="Times New Roman"/>
          <w:b w:val="false"/>
          <w:i w:val="false"/>
          <w:color w:val="000000"/>
          <w:sz w:val="28"/>
        </w:rPr>
        <w:t xml:space="preserve">
      көрсетілген нөмірлік белгі берілген, өзінің атына тіркелген көлік құралы есептен шығарылған жағдайда оның атына жаңадан тіркелетін көлік құралына иесінің еркі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80-тармақтың </w:t>
      </w:r>
      <w:r>
        <w:rPr>
          <w:rFonts w:ascii="Times New Roman"/>
          <w:b w:val="false"/>
          <w:i w:val="false"/>
          <w:color w:val="000000"/>
          <w:sz w:val="28"/>
        </w:rPr>
        <w:t xml:space="preserve">2) тармақшасындағы бірінші сөйлем мынадай редакцияда жазылсын: </w:t>
      </w:r>
      <w:r>
        <w:br/>
      </w:r>
      <w:r>
        <w:rPr>
          <w:rFonts w:ascii="Times New Roman"/>
          <w:b w:val="false"/>
          <w:i w:val="false"/>
          <w:color w:val="000000"/>
          <w:sz w:val="28"/>
        </w:rPr>
        <w:t xml:space="preserve">
      "Тіркеу пунктеріне Қазақстан Республикасының аумағында көлік құралдарын есептен шығаруды көлік құралы тіркелген орындарда емес, ол жүрген жерде есептен шығаруға рұқсат етіледі."; </w:t>
      </w:r>
      <w:r>
        <w:br/>
      </w:r>
      <w:r>
        <w:rPr>
          <w:rFonts w:ascii="Times New Roman"/>
          <w:b w:val="false"/>
          <w:i w:val="false"/>
          <w:color w:val="000000"/>
          <w:sz w:val="28"/>
        </w:rPr>
        <w:t xml:space="preserve">
      көрсетілген бұйрықпен бекітілген Көлік құралдарын басқару құқығын алу, емтихан қабылдау, азаматтарға жүргізуші куәлігін беру туралы Ережелерде: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"6. "Көлік құралдарының жүргізушілерін даярлау ережелерін бекіту туралы" Қазақстан Республикасы Ішкі істер министрінің 2006 жылғы 10 шілдедегі N 341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актілерді мемлекеттік тіркеу тізілімінде N 4341 болып тіркелген) бекітілген үлгісі "Оқу курстарын бітіру туралы куәлік" жүргiзушiлердің даярлықтан және қайта даярлықтан өткенін растайтын құжат болып табылады.";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56-тармақта </w:t>
      </w:r>
      <w:r>
        <w:rPr>
          <w:rFonts w:ascii="Times New Roman"/>
          <w:b w:val="false"/>
          <w:i w:val="false"/>
          <w:color w:val="000000"/>
          <w:sz w:val="28"/>
        </w:rPr>
        <w:t xml:space="preserve">"басталған соң 15" деген сөздер "басталғанға дейін 10"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57-тармақ </w:t>
      </w:r>
      <w:r>
        <w:rPr>
          <w:rFonts w:ascii="Times New Roman"/>
          <w:b w:val="false"/>
          <w:i w:val="false"/>
          <w:color w:val="000000"/>
          <w:sz w:val="28"/>
        </w:rPr>
        <w:t xml:space="preserve">алынып тасталсын;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7, </w:t>
      </w:r>
      <w:r>
        <w:rPr>
          <w:rFonts w:ascii="Times New Roman"/>
          <w:b w:val="false"/>
          <w:i w:val="false"/>
          <w:color w:val="000000"/>
          <w:sz w:val="28"/>
        </w:rPr>
        <w:t xml:space="preserve">11-қосымшалар </w:t>
      </w:r>
      <w:r>
        <w:rPr>
          <w:rFonts w:ascii="Times New Roman"/>
          <w:b w:val="false"/>
          <w:i w:val="false"/>
          <w:color w:val="000000"/>
          <w:sz w:val="28"/>
        </w:rPr>
        <w:t xml:space="preserve">алынып тасталсын.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Ішкі істер министрлігінің Жол полициясы комитеті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Республикасының Ішкі істер вице-министріне және Қазақстан Республикасы Ішкі істер министрлігінің Жол полициясы комитетіне (Ө.Т. Түсімов)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күнінен бастап он күнтізбелік күн өткеннен кейін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Мұхаметжанов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