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ea5a" w14:textId="7eae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шарушылығы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2008 жылғы 27 қарашадағы N 732 Бұйрығы. Қазақстан Республикасының Әділет министрлігінде 2008 жылғы 15 желтоқсанда Нормативтік құқықтық кесімдерді мемлекеттік тіркеудің тізіліміне N 5407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 xml:space="preserve">Заңын </w:t>
      </w:r>
      <w:r>
        <w:rPr>
          <w:rFonts w:ascii="Times New Roman"/>
          <w:b w:val="false"/>
          <w:i w:val="false"/>
          <w:color w:val="000000"/>
          <w:sz w:val="28"/>
        </w:rPr>
        <w:t xml:space="preserve">орындау мақсатында </w:t>
      </w:r>
      <w:r>
        <w:rPr>
          <w:rFonts w:ascii="Times New Roman"/>
          <w:b/>
          <w:i w:val="false"/>
          <w:color w:val="000000"/>
          <w:sz w:val="28"/>
        </w:rPr>
        <w:t xml:space="preserve">Б </w:t>
      </w:r>
      <w:r>
        <w:rPr>
          <w:rFonts w:ascii="Times New Roman"/>
          <w:b/>
          <w:i w:val="false"/>
          <w:color w:val="000000"/>
          <w:sz w:val="28"/>
        </w:rPr>
        <w:t xml:space="preserve">Ұ </w:t>
      </w:r>
      <w:r>
        <w:rPr>
          <w:rFonts w:ascii="Times New Roman"/>
          <w:b/>
          <w:i w:val="false"/>
          <w:color w:val="000000"/>
          <w:sz w:val="28"/>
        </w:rPr>
        <w:t xml:space="preserve">ЙЫРАМЫН: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Ауыл шаруашылығы министрінің кейбір бұйрықтарына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1) "Тракторларды және олардың базасында жасалған өзі жүретін шассилер мен механизмдерді, олардың тіркемелерін, соған қоса арнайы жабдық орнатылған тіркемелерді, өзі жүретін ауыл шаруашылығы, мелиоративтік және жол-құрылысы машиналары мен механизмдерін, сондай-ақ жоғары өтімді арнайы машиналарды мемлекеттік тіркеу ережелерін бекіту туралы" Қазақстан Республикасы Премьер-Министрінің  орынбасары – Қазақстан Республикасы Ауыл шаруашылығы министрінің 2003 жылғы 8 қыркүйектегі </w:t>
      </w:r>
      <w:r>
        <w:rPr>
          <w:rFonts w:ascii="Times New Roman"/>
          <w:b w:val="false"/>
          <w:i w:val="false"/>
          <w:color w:val="000000"/>
          <w:sz w:val="28"/>
        </w:rPr>
        <w:t xml:space="preserve">N 467 </w:t>
      </w:r>
      <w:r>
        <w:rPr>
          <w:rFonts w:ascii="Times New Roman"/>
          <w:b w:val="false"/>
          <w:i w:val="false"/>
          <w:color w:val="000000"/>
          <w:sz w:val="28"/>
        </w:rPr>
        <w:t>бұйрығында (2003 жылғы 18 қарашада нормативтік құқықтық актілердің мемлекеттік тіркеу тізілімінде N 2564 болып тіркелген, Қазақстан Республикасының нормативтік құқықтық актілер бюллетенінде жарияланған, 2003 жыл, N 43-48, 902-бап), Қазақстан Республикасы Ауыл шаруашылығы министрінің 2006 жылғы 5 сәуірдегі </w:t>
      </w:r>
      <w:r>
        <w:rPr>
          <w:rFonts w:ascii="Times New Roman"/>
          <w:b w:val="false"/>
          <w:i w:val="false"/>
          <w:color w:val="000000"/>
          <w:sz w:val="28"/>
        </w:rPr>
        <w:t xml:space="preserve">N 217 </w:t>
      </w:r>
      <w:r>
        <w:rPr>
          <w:rFonts w:ascii="Times New Roman"/>
          <w:b w:val="false"/>
          <w:i w:val="false"/>
          <w:color w:val="000000"/>
          <w:sz w:val="28"/>
        </w:rPr>
        <w:t xml:space="preserve">"Қазақстан Республикасы Ауыл шаруашылығы министрлігінің кейбір бұйрықтарына өзгерістер мен толықтырулар енгізу туралы" бұйрығымен енгізілген өзгерістер мен толықтырулар (2006 жылғы  17 сәуірде нормативтік құқықтық актілердің мемлекеттік тіркеу тізілімінде N 4192 болып тіркелген, 2006 жылғы 12 мамырдағы  "Заң газетінің" N 84-85 (1064-1065) санында жарияланған): </w:t>
      </w:r>
      <w:r>
        <w:br/>
      </w:r>
      <w:r>
        <w:rPr>
          <w:rFonts w:ascii="Times New Roman"/>
          <w:b w:val="false"/>
          <w:i w:val="false"/>
          <w:color w:val="000000"/>
          <w:sz w:val="28"/>
        </w:rPr>
        <w:t>
</w:t>
      </w:r>
      <w:r>
        <w:rPr>
          <w:rFonts w:ascii="Times New Roman"/>
          <w:b w:val="false"/>
          <w:i w:val="false"/>
          <w:color w:val="000000"/>
          <w:sz w:val="28"/>
        </w:rPr>
        <w:t xml:space="preserve">
      4-тармақта "Д. Айтжановқа" деген сөздер "А. Евниевке"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2-ші тармақтың бірінші абзацы келесі редакцияда жазылсын: </w:t>
      </w:r>
      <w:r>
        <w:br/>
      </w:r>
      <w:r>
        <w:rPr>
          <w:rFonts w:ascii="Times New Roman"/>
          <w:b w:val="false"/>
          <w:i w:val="false"/>
          <w:color w:val="000000"/>
          <w:sz w:val="28"/>
        </w:rPr>
        <w:t xml:space="preserve">
      "Заңнамамен белгіленген тәртіппен Агроөнеркәсіптік кешеннің техникалық саясат департаментіне (Қ. Коскин)"; </w:t>
      </w:r>
      <w:r>
        <w:br/>
      </w:r>
      <w:r>
        <w:rPr>
          <w:rFonts w:ascii="Times New Roman"/>
          <w:b w:val="false"/>
          <w:i w:val="false"/>
          <w:color w:val="000000"/>
          <w:sz w:val="28"/>
        </w:rPr>
        <w:t xml:space="preserve">
      көрсетілген бұйрықпен бекітілген тракторларды және олардың базасында жасалған өзі жүретін шассилер мен механизмдерді, олардың тіркемелерін, соған қоса арнайы жабдық орнатылған тіркемелерді, өзі жүретін ауыл шаруашылығы, мелиоративтік және жол-құрылысы машиналары мен механизмдерін, сондай-ақ жоғары өтімді арнайы машиналарды мемлекеттік тіркеу ережесінде: </w:t>
      </w:r>
      <w:r>
        <w:br/>
      </w:r>
      <w:r>
        <w:rPr>
          <w:rFonts w:ascii="Times New Roman"/>
          <w:b w:val="false"/>
          <w:i w:val="false"/>
          <w:color w:val="000000"/>
          <w:sz w:val="28"/>
        </w:rPr>
        <w:t xml:space="preserve">
      1) және 4) тармақшаларда "басқармалары" деген сөз "Агроөнеркәсіптік кешеніндегі мемлекеттік инспекция комитетінің инспекциясы"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16-тармақта "Кедендік бақылау агенттігі" деген сөздер "Қаржы министрлігінің Кедендік бақылау комитеті"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32-тармақта "жақын туыстарының жазбаша келісімімен солардың тұратын жерінде тіркелуі мүмкін, сонымен қатар"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36-тармақтың 2) тармақшасында "статистикалық картасының көшірмесі" деген сөздерден кейін "салық төлеушінің тіркеу нөмірі (СТТН)", деген сөздермен толықтырылсын; </w:t>
      </w:r>
      <w:r>
        <w:br/>
      </w:r>
      <w:r>
        <w:rPr>
          <w:rFonts w:ascii="Times New Roman"/>
          <w:b w:val="false"/>
          <w:i w:val="false"/>
          <w:color w:val="000000"/>
          <w:sz w:val="28"/>
        </w:rPr>
        <w:t xml:space="preserve">
      36-тармақтың екінші ескертпесінде "(ОС-1 нысаны)"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56-тармақ мынадай редакцияда жазылсын; </w:t>
      </w:r>
      <w:r>
        <w:br/>
      </w:r>
      <w:r>
        <w:rPr>
          <w:rFonts w:ascii="Times New Roman"/>
          <w:b w:val="false"/>
          <w:i w:val="false"/>
          <w:color w:val="000000"/>
          <w:sz w:val="28"/>
        </w:rPr>
        <w:t xml:space="preserve">
      "56. Машиналарды тіркеу кезінде "Транзит" нөмірлік белгісі алынады және тіркеу үшін негіз болатын құжаттарға тігіледі, ал "Транзит" номерлік белгісін бермеген жағдайда еркін түрдегі қажетті акті жасалады."; </w:t>
      </w:r>
      <w:r>
        <w:br/>
      </w:r>
      <w:r>
        <w:rPr>
          <w:rFonts w:ascii="Times New Roman"/>
          <w:b w:val="false"/>
          <w:i w:val="false"/>
          <w:color w:val="000000"/>
          <w:sz w:val="28"/>
        </w:rPr>
        <w:t>
</w:t>
      </w:r>
      <w:r>
        <w:rPr>
          <w:rFonts w:ascii="Times New Roman"/>
          <w:b w:val="false"/>
          <w:i w:val="false"/>
          <w:color w:val="000000"/>
          <w:sz w:val="28"/>
        </w:rPr>
        <w:t xml:space="preserve">
      80-тармақта: </w:t>
      </w:r>
      <w:r>
        <w:br/>
      </w:r>
      <w:r>
        <w:rPr>
          <w:rFonts w:ascii="Times New Roman"/>
          <w:b w:val="false"/>
          <w:i w:val="false"/>
          <w:color w:val="000000"/>
          <w:sz w:val="28"/>
        </w:rPr>
        <w:t xml:space="preserve">
      "уақытша тіркеледі" деген сөздер "уақытша есепке алуға қабылданады" деген сөздермен ауыстырылсын; </w:t>
      </w:r>
      <w:r>
        <w:br/>
      </w:r>
      <w:r>
        <w:rPr>
          <w:rFonts w:ascii="Times New Roman"/>
          <w:b w:val="false"/>
          <w:i w:val="false"/>
          <w:color w:val="000000"/>
          <w:sz w:val="28"/>
        </w:rPr>
        <w:t xml:space="preserve">
      екінші сөйлем мынадай редакцияда жазылсын: </w:t>
      </w:r>
      <w:r>
        <w:br/>
      </w:r>
      <w:r>
        <w:rPr>
          <w:rFonts w:ascii="Times New Roman"/>
          <w:b w:val="false"/>
          <w:i w:val="false"/>
          <w:color w:val="000000"/>
          <w:sz w:val="28"/>
        </w:rPr>
        <w:t xml:space="preserve">
      "Уақытша есепке алу журналында жазу жүргізіледі және тіркеу құжатында машинаның уақытша есепке алынғандығы жөнінде оның аяқталатын мерзімі көрсетіліп белгі қойылады."; </w:t>
      </w:r>
      <w:r>
        <w:br/>
      </w:r>
      <w:r>
        <w:rPr>
          <w:rFonts w:ascii="Times New Roman"/>
          <w:b w:val="false"/>
          <w:i w:val="false"/>
          <w:color w:val="000000"/>
          <w:sz w:val="28"/>
        </w:rPr>
        <w:t>
</w:t>
      </w:r>
      <w:r>
        <w:rPr>
          <w:rFonts w:ascii="Times New Roman"/>
          <w:b w:val="false"/>
          <w:i w:val="false"/>
          <w:color w:val="000000"/>
          <w:sz w:val="28"/>
        </w:rPr>
        <w:t>
      2) "Тракторларға және олардың базасында жасалған өзі жүретін  шассилер мен механизмдерге, олардың тіркемелеріне, соған қоса арнайы жабдық орнатылған тіркемелерге, өзі жүретін ауыл шаруашылығы, мелиоративтік және жол-құрылысы машиналары мен механизмдеріне, сондай-ақ жоғары өтімді арнайы машиналарға мемлекеттік байқау өткізу ережелерін бекіту туралы" Қазақстан Республикасы Премьер-Министрінің орынбасары – Қазақстан Республикасы Ауыл шаруашылығы министрінің 2003 жылғы 8 қыркүйектегі </w:t>
      </w:r>
      <w:r>
        <w:rPr>
          <w:rFonts w:ascii="Times New Roman"/>
          <w:b w:val="false"/>
          <w:i w:val="false"/>
          <w:color w:val="000000"/>
          <w:sz w:val="28"/>
        </w:rPr>
        <w:t xml:space="preserve">N 468 </w:t>
      </w:r>
      <w:r>
        <w:rPr>
          <w:rFonts w:ascii="Times New Roman"/>
          <w:b w:val="false"/>
          <w:i w:val="false"/>
          <w:color w:val="000000"/>
          <w:sz w:val="28"/>
        </w:rPr>
        <w:t>бұйрығында (Нормативтік құқықтық актілердің мемлекеттік тіркеу тізілімінде 2003 жылғы 18 қарашада N 2563 болып тіркелген, Қазақстан Республикасының нормативтік құқықтық актілер бюллетенінде жарияланған, 2003 жыл, N 43-48, 901-бап, Қазақстан Республикасы Ауыл шаруашылығы министрінің 2006 жылғы 5 сәуірдегі </w:t>
      </w:r>
      <w:r>
        <w:rPr>
          <w:rFonts w:ascii="Times New Roman"/>
          <w:b w:val="false"/>
          <w:i w:val="false"/>
          <w:color w:val="000000"/>
          <w:sz w:val="28"/>
        </w:rPr>
        <w:t xml:space="preserve">N 217 </w:t>
      </w:r>
      <w:r>
        <w:rPr>
          <w:rFonts w:ascii="Times New Roman"/>
          <w:b w:val="false"/>
          <w:i w:val="false"/>
          <w:color w:val="000000"/>
          <w:sz w:val="28"/>
        </w:rPr>
        <w:t xml:space="preserve">"Қазақстан Республикасы Ауыл шаруашылығы министрлігінің кейбір бұйрықтарына толықтырулар мен өзгерістер енгізу туралы" бұйрығымен енгізілген толықтырулар мен өзгерістер (2006 жылғы 17 сәуірде нормативтік құқықтық актілердің мемлекеттік тіркеу тізілімінде N 4192 болып тіркелген, "Заң газетінің" 2006 жылғы 12 мамырдағы N 84-85 (1064-1065) санында жарияланған): </w:t>
      </w:r>
      <w:r>
        <w:br/>
      </w:r>
      <w:r>
        <w:rPr>
          <w:rFonts w:ascii="Times New Roman"/>
          <w:b w:val="false"/>
          <w:i w:val="false"/>
          <w:color w:val="000000"/>
          <w:sz w:val="28"/>
        </w:rPr>
        <w:t>
</w:t>
      </w:r>
      <w:r>
        <w:rPr>
          <w:rFonts w:ascii="Times New Roman"/>
          <w:b w:val="false"/>
          <w:i w:val="false"/>
          <w:color w:val="000000"/>
          <w:sz w:val="28"/>
        </w:rPr>
        <w:t xml:space="preserve">
      3-тармақта "Д. Айтжановқа" деген сөздер "А. Евниевке"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тракторларға және олардың базасында жасалған өзі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жол-құрылысы машиналары мен механизмдеріне, сондай-ақ жоғары өтімді арнайы машиналарға жыл сайынғы мемлекеттік техникалық байқау жүргізу ережелерінде: </w:t>
      </w:r>
      <w:r>
        <w:br/>
      </w:r>
      <w:r>
        <w:rPr>
          <w:rFonts w:ascii="Times New Roman"/>
          <w:b w:val="false"/>
          <w:i w:val="false"/>
          <w:color w:val="000000"/>
          <w:sz w:val="28"/>
        </w:rPr>
        <w:t>
</w:t>
      </w:r>
      <w:r>
        <w:rPr>
          <w:rFonts w:ascii="Times New Roman"/>
          <w:b w:val="false"/>
          <w:i w:val="false"/>
          <w:color w:val="000000"/>
          <w:sz w:val="28"/>
        </w:rPr>
        <w:t xml:space="preserve">
      4-тармақ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5-тармақта "басқармалары" деген сөз "Агроөнеркәсіптік кешеніндегі мемлекеттік инспекция комитетінің инспекциясы"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18-тармақта "машинаның жай-күйі туралы карта (3-қосымша) толтырылады"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3) "Тракторлардың және олардың базасында жасалған өздігінен жүретін шассилер мен механизмдердің, монтаждалған арнайы жабдығы бар механизмдерді қоса алғанда, олардың тіркемелерінің, өздігінен жүретін ауыл шаруашылығы, мелиоративтік және жол-құрылысы машиналары мен механизмдердің кепілін тіркеу ережесін бекіту туралы" Қазақстан Республикасы Ауыл шаруашылығы министрінің 2005 жылғы 14 қазандағы    </w:t>
      </w:r>
      <w:r>
        <w:rPr>
          <w:rFonts w:ascii="Times New Roman"/>
          <w:b w:val="false"/>
          <w:i w:val="false"/>
          <w:color w:val="000000"/>
          <w:sz w:val="28"/>
        </w:rPr>
        <w:t xml:space="preserve">N 597 </w:t>
      </w:r>
      <w:r>
        <w:rPr>
          <w:rFonts w:ascii="Times New Roman"/>
          <w:b w:val="false"/>
          <w:i w:val="false"/>
          <w:color w:val="000000"/>
          <w:sz w:val="28"/>
        </w:rPr>
        <w:t xml:space="preserve">бұйрығында (Нормативтік құқықтық актілердің мемлекеттік тіркеу тізілімінде 2005 жылғы 10 қарашада N 3928 болып тіркелген, "Заң газетінің" 2005 жылғы 20 қаңтардағы  N 222 (956) санында жарияланған): </w:t>
      </w:r>
      <w:r>
        <w:br/>
      </w:r>
      <w:r>
        <w:rPr>
          <w:rFonts w:ascii="Times New Roman"/>
          <w:b w:val="false"/>
          <w:i w:val="false"/>
          <w:color w:val="000000"/>
          <w:sz w:val="28"/>
        </w:rPr>
        <w:t>
</w:t>
      </w:r>
      <w:r>
        <w:rPr>
          <w:rFonts w:ascii="Times New Roman"/>
          <w:b w:val="false"/>
          <w:i w:val="false"/>
          <w:color w:val="000000"/>
          <w:sz w:val="28"/>
        </w:rPr>
        <w:t xml:space="preserve">
      атауында және 1-тармақта "машиналары мен механизмдердің" деген сөздерден кейін ", сондай-ақ жоғары өтімді арнайы машиналардың"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3-тармақта "Д. Айтжановқа" деген сөздер "А. Евниев"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тракторлардың және олардың базасында жасалған өздігінен жүретін шассилер мен механизмдердің, монтаждалған арнайы жабдығы бар механизмдерді қоса алғанда, олардың тіркемелерінің, өздігінен жүретін ауыл шаруашылығы, мелиоративтік және жол құрылысы машиналары мен механизмдердің кепілін тіркеу ережесінде: </w:t>
      </w:r>
      <w:r>
        <w:br/>
      </w:r>
      <w:r>
        <w:rPr>
          <w:rFonts w:ascii="Times New Roman"/>
          <w:b w:val="false"/>
          <w:i w:val="false"/>
          <w:color w:val="000000"/>
          <w:sz w:val="28"/>
        </w:rPr>
        <w:t>
</w:t>
      </w:r>
      <w:r>
        <w:rPr>
          <w:rFonts w:ascii="Times New Roman"/>
          <w:b w:val="false"/>
          <w:i w:val="false"/>
          <w:color w:val="000000"/>
          <w:sz w:val="28"/>
        </w:rPr>
        <w:t xml:space="preserve">
      атауында және 1-тармақта "машиналары мен механизмдердің" деген сөздерден кейін ", сондай-ақ жоғары өтімді арнайы машиналардың"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 Заңнамада белгіленген тәртіппен Агроөнеркәсіптік кешеннің техникалық саясат департаментіне (Коскин Қ.Т): </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Республикасының Әділет министрлігінде мемлекеттік тіркеуді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2) осы бұйрықтан туындайтын өзге де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3. Осы бұйрық алғаш рет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Министр                                           А. Күрішбаев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