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9f2f" w14:textId="2aa9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Жануарлар дүниесін пайдалануға рұқсатнамалар беру мен өтінімдердің, рұқсатнамалар мен таңбалар беруді есепке алу жорналдарының, рұқсатнамалар мен таңбаларды есепке алу жөніндегі есептіліктің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2008 жылғы 11 желтоқсандағы N 756 Бұйрығы. Қазақстан Республикасының Әділет министрлігінде 2008 жылғы 26 желтоқсанда Нормативтік құқықтық кесімдерді мемлекеттік тіркеудің тізіліміне N 5416 болып енгізілді. Күші жойылды - Қазақстан Республикасы Қоршаған ортаны қорғау министрінің 2013 жылғы 27 қыркүйектегі № 292-ө бұйрығымен (алғашқы ресми жарияланған күннен бастап он күнтізбелік күн өткен соң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Қоршаған ортаны қорғау министрінің 27.09.2013 </w:t>
      </w:r>
      <w:r>
        <w:rPr>
          <w:rFonts w:ascii="Times New Roman"/>
          <w:b w:val="false"/>
          <w:i w:val="false"/>
          <w:color w:val="ff0000"/>
          <w:sz w:val="28"/>
        </w:rPr>
        <w:t>№ 292-ө</w:t>
      </w:r>
      <w:r>
        <w:rPr>
          <w:rFonts w:ascii="Times New Roman"/>
          <w:b w:val="false"/>
          <w:i w:val="false"/>
          <w:color w:val="ff0000"/>
          <w:sz w:val="28"/>
        </w:rPr>
        <w:t> бұйрығымен (алғашқы ресми жарияланған күннен бастап он күнтізбелік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2004 жылғы 31 желтоқсандағы N 1469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Жануарлар дүниесін пайдалануға рұқсат беру ережесіне сәйкес </w:t>
      </w:r>
      <w:r>
        <w:rPr>
          <w:rFonts w:ascii="Times New Roman"/>
          <w:b/>
          <w:i w:val="false"/>
          <w:color w:val="000000"/>
          <w:sz w:val="28"/>
        </w:rPr>
        <w:t>Б</w:t>
      </w:r>
      <w:r>
        <w:rPr>
          <w:rFonts w:ascii="Times New Roman"/>
          <w:b/>
          <w:i w:val="false"/>
          <w:color w:val="000000"/>
          <w:sz w:val="28"/>
        </w:rPr>
        <w:t>Ұ</w:t>
      </w:r>
      <w:r>
        <w:rPr>
          <w:rFonts w:ascii="Times New Roman"/>
          <w:b/>
          <w:i w:val="false"/>
          <w:color w:val="000000"/>
          <w:sz w:val="28"/>
        </w:rPr>
        <w:t xml:space="preserve">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мыналарға: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аң және балық аулау объектілеріне жатпайтын жануарларды шаруашылық мақсаттарда пайдалануға, жануарларды ғылыми, мәдени-ағарту, тәрбиелік және эстетикалық мақсаттарда пайдалануға, жануарлардың пайдалы қасиеттері мен олардың тіршілігінің өнімдерін пайдалануға;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жабайы жануарларға аңшылық жүргізуге;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жануарлар дүниесін пайдалануға берілетін рұқсатнамалардың;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жабайы жануарларға аңшылық жүргізуге берілетін таңбалардың;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мыналарға: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аң және балық аулау объектілеріне жатпайтын жануарларды шаруашылық мақсаттарда пайдалануға, жануарларды ғылыми, мәдени-ағарту, тәрбиелік және эстетикалық мақсаттарда пайдалануға, жануарлардың пайдалы қасиеттері мен олардың тіршілігінің өнімдерін пайдалануға берілетін рұқсатнамаларды;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жабайы жануарларға аңшылық жүргізуге берілетін рұқсатнамаларды;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жануарлар дүниесін пайдалануға берілетін рұқсатнамаларды;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жабайы жануарларға аңшылық жүргізуге берілетін таңбаларды есепке алу жорналдарының;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мыналарға: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жабайы жануарларға аңшылық жүргізуге;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жануарлар дүниесін пайдалануға рұқсатнамалар алуға берілетін өтінімдердің;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мыналарды: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жабайы жануарларға аңшылық жүргізуге берілетін рұқсатнамаларды;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жабайы жануарларға аңшылық жүргізуге берілетін таңбаларды есепке алу жөніндегі есептіліктің нысандары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Ауыл шаруашылығы министрлігінің Табиғат ресурстарын пайдалану стратегиясы департаменті (Қ.А. Мейрембеков) осы бұйрықты Қазақстан Республикасы Әділет министрлігінде мемлекеттік тіркеуден өткізуді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Ауыл шаруашылығы министрлігінің Жауапты хатшысы Е.И. Аманға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3-тармаққа өзгерту енгізілді - ҚР Ауыл шаруашылығы министрінің 2010.03.26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 рет ресми жарияланған күнінен бастап он күнтізбелік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                                       А. Күрішбаев 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2008 жылғы 11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N 756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бекітілген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Алдыңғы беті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Аң аулау мен балық аулау объектілеріне жатпайтын жануарларды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шаруашылық мақсаттарда пайдалануға, жануарларды ғылыми,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мәдени-ағарту, тәрбиелік және эстетикалық мақсаттарда пайдалануға,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жануарлардың пайдалы қасиеттері мен олардың тіршілігінің өнімдерін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пайдалануға (қажеттісінің астын сызу керек)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Р</w:t>
      </w:r>
      <w:r>
        <w:rPr>
          <w:rFonts w:ascii="Times New Roman"/>
          <w:b/>
          <w:i w:val="false"/>
          <w:color w:val="000000"/>
          <w:sz w:val="28"/>
        </w:rPr>
        <w:t>ҰҚ</w:t>
      </w:r>
      <w:r>
        <w:rPr>
          <w:rFonts w:ascii="Times New Roman"/>
          <w:b/>
          <w:i w:val="false"/>
          <w:color w:val="000000"/>
          <w:sz w:val="28"/>
        </w:rPr>
        <w:t>САТ N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 Ескерту. Рұқсатқа өзгерту енгізілді - ҚР Ауыл шаруашылығы министрінің 2010.03.26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7513"/>
        <w:gridCol w:w="37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Берілді (заңды тұлғаның атауы немесе жеке тұлғаның тегі, аты-жөні)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Рұқсатты пайдалануға жауапты тұлғалар (тегі, аты-жөні)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Рұқсат пайдаланылатын учаскенің аумағы мен шекарасы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Алып қою тәсілдері (ату, аулау, жинау)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мен құстардың түрлері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Дарақтар саны 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Алып қою мерзімі _______ жылдың "__"________ 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 _______ жылдың "__"________ дейін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пайдаланғаны үшін төленген төлемақылар сомасы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Рұқсатты пайдалану туралы есеп беру мерзімі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 жылдың "____"__________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 (аумақтық бөлімшелердің уәкілетті мекемесінің атауы) жүктеледі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Комитет т</w:t>
      </w:r>
      <w:r>
        <w:rPr>
          <w:rFonts w:ascii="Times New Roman"/>
          <w:b/>
          <w:i w:val="false"/>
          <w:color w:val="000000"/>
          <w:sz w:val="28"/>
        </w:rPr>
        <w:t>ө</w:t>
      </w:r>
      <w:r>
        <w:rPr>
          <w:rFonts w:ascii="Times New Roman"/>
          <w:b/>
          <w:i w:val="false"/>
          <w:color w:val="000000"/>
          <w:sz w:val="28"/>
        </w:rPr>
        <w:t>ра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 xml:space="preserve">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(Тегі, аты-жөні көрсетіліп, қол қойылады)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Рұқсаттың сыртқы беті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"Тіркелді"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(облыстық аумақтық орман және аңшылық шаруашылығы инспекциясының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Бастық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(тегі, аты-жөні)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Қолы  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Ескертпе жануарлар дүниесін қорғау, өсімін молайту және пайдалану саласындағы уәкілетті органның бланкісінде толтырылады. 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2008 жылғы 11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N 756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бекітілген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Алдыңғы беті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5"/>
        <w:gridCol w:w="4635"/>
        <w:gridCol w:w="3980"/>
      </w:tblGrid>
      <w:tr>
        <w:trPr>
          <w:trHeight w:val="30" w:hRule="atLeast"/>
        </w:trPr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Ауыл шаруашылығы министрлігі Орман және аңшылық шаруашылығы комитеті 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Ауыл шаруашылығы министрлігі Орман және аңшылық шаруашылығы комитеті </w:t>
            </w:r>
          </w:p>
        </w:tc>
        <w:tc>
          <w:tcPr>
            <w:tcW w:w="3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Аңшылық шаруашылығы субъектісінің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 </w:t>
            </w:r>
          </w:p>
        </w:tc>
      </w:tr>
      <w:tr>
        <w:trPr>
          <w:trHeight w:val="1470" w:hRule="atLeast"/>
        </w:trPr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____________облыстық орман және аңшылық шаруашылығы аумақтық инспекциясының атауы 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 облыстық орман және аңшылық шаруашылығы аумақтық инспекциясының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Жабайы жануарларды аулауға РҰҚСАТТЫҢ ТҮБІРТЕГІ N ___ (рұқсатты берген облыстық орман және аңшылық шаруашылығы аумақтық инспекциясында қалады)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________________________________аңшылық шаруашылығы субъектісі берді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Олжалауға _________      (жануардың түрі,      жынысы, саны) Мақсаты 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(әуесқойлық, спорттық, кәсіпшілік, аң аулау, олжа табу)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Қолданылу мерзімі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 жылдың "__" 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бастап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 жылдың "__" ____ дейін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Аң аулау орны 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Жабайы жануарларды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олжалауға төленген сома ________ теңге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Берілген күні "___"__________ жыл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 берді (облаумақинспекцияның беруге жауапты тұлғасының қолы)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Алдым _____________ (аңшылық шаруашылығы  субъектісі өкілінің қолы) 
(облаумақинспекция толтырады) 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Жабайы жануарларды аулауға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РҰҚСАТ N ___ (пайдаланылмаған рұқсат рұқсатты берген облыстық орман және аңшылық шаруашылығы аумақтық инспекциясына қайтарылады)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аңшылық шаруашылығы  субъектісі берді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Олжалауға 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  (жануардың түрі,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        жынысы, саны)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Мақсаты 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(әуесқойлық, спорттық, кәсіпшілік аң аулау, олжа табу)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Қолданылу мерзімі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 жылдың "__" _____ бастап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 жылдың "__" _____ дейін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Аң аулау орны 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Жабайы жануарларды олжалауға төленген сома _________________теңге Берілген күні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"___" ____________ жыл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 берді (облыстық орман және аңшылық шаруашылығы аумақтық инспекциясының беруге жауапты тұлғасының қолы)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Алдым 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 (аңшылық шаруашылығы     субъектісі өкілінің қолы) 
(облаумақинспекция толтырады) 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Жабайы жануарларды аулауға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РҰҚСАТ ТАЛОНЫ N 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(аңшыға аңшылық шаруашылығы субъектісі береді)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Аңшы ______________     берілді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Аңшылық куәлігі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(сериясы, нөмірі)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Олжалауға _________ 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(жануардың түрі, жынысы, саны)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Мақсаты 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(әуесқойлық, спорттық, кәсіпшілік аң аулау, олжа табу)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Қолданылу мерзімі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 жылдың "__" 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бастап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 жылдың "__" ____ дейін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Берілген күні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"___"__________ жыл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______________берді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(аңшылық шаруашылығы  субъектісінің беруге жауапты тұлғасының қолы)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Аңшылық шаруашылығы ұйымының жолдамасы болған жағдайда аңшылық шаруашылығы ұйымының аумағында ғана жарамды.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Аңшылық шаруашылығы  субъектісі _______ 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М.О. 
(аңшылық шаруашылығы ұйымы толтырады) 
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2008 жылғы 11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N 756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бекітілген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Рұқсаттың сыртқы беті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8"/>
        <w:gridCol w:w="1440"/>
        <w:gridCol w:w="1136"/>
        <w:gridCol w:w="1288"/>
        <w:gridCol w:w="1440"/>
        <w:gridCol w:w="1897"/>
        <w:gridCol w:w="1231"/>
      </w:tblGrid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РҰҚСАТТ ТАЛОНЫ пайдалану туралы белгі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(аңшылық шаруашылығы  субъектісі толтырады) 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РҰҚСАТТЫ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пайдалану туралы белгі 
</w:t>
            </w:r>
          </w:p>
        </w:tc>
      </w:tr>
      <w:tr>
        <w:trPr>
          <w:trHeight w:val="30" w:hRule="atLeast"/>
        </w:trPr>
        <w:tc>
          <w:tcPr>
            <w:tcW w:w="4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Аңшы 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Аңшылық куәлігі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(сериясы, нөмірі)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Қатысады: 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(бірлесіп аң аулау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кезінде толтырылады,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аңшының тегі, аты-жөні, аңшылық куәлігінің сериясы, нөмірі)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Аң аулау орны 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(алу болжамдалған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учаскенің аумағы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шекарасы)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Аңшылық шаруашылығы  субъектісінің М.О.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Олжалады 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"__" _____________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шаруашылығы субъектісінің аң аулауды бақылаушы өкілі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(тегі, аты-жөні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көрсетіліп, қол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 қойылады)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(аңшылық шаруашылығы   субъектісі толтырады) 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түрі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 </w:t>
            </w:r>
          </w:p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олжаланғаны, олжалау күні </w:t>
            </w:r>
          </w:p>
        </w:tc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Аңшының қолы 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аталығы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ұрғашысы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ұшары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Тапсырылған аң терісінің саны 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 дана, сомасы _____________ мың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Кәсіпшілік аң аулау кезінде жануарлар олжалаудың деректерін аңшы аң аулау аяқталғаннан кейін күн сайын толтырады.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Аңшылық шаруашылығы субъектісінің аң аулауды   бақылаушы өкілі 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 (тегі, аты-жөні, лауазымы, қолы)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А-4 форматындағы рұқсат - қорғаныш қабатымен,                          баспаханалық тәсілмен жасалады.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Бланкінің әр бөлігінде баспаханалық тәсілмен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нөмірлері қойылады.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Түсі - ашық көк. 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2008 жылғы 11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N 756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бекітілген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Рұқсатқа өзгерту енгізілді - ҚР Ауыл шаруашылығы министрінің 2010.03.26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Басқаға беру құқығынсыз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Балық шаруашылығы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(орган және аумақтық бөлімше)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 Қ</w:t>
      </w:r>
      <w:r>
        <w:rPr>
          <w:rFonts w:ascii="Times New Roman"/>
          <w:b/>
          <w:i w:val="false"/>
          <w:color w:val="000000"/>
          <w:sz w:val="28"/>
        </w:rPr>
        <w:t>аза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стан Республикасыны</w:t>
      </w:r>
      <w:r>
        <w:rPr>
          <w:rFonts w:ascii="Times New Roman"/>
          <w:b/>
          <w:i w:val="false"/>
          <w:color w:val="000000"/>
          <w:sz w:val="28"/>
        </w:rPr>
        <w:t xml:space="preserve">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жануарлар д</w:t>
      </w:r>
      <w:r>
        <w:rPr>
          <w:rFonts w:ascii="Times New Roman"/>
          <w:b/>
          <w:i w:val="false"/>
          <w:color w:val="000000"/>
          <w:sz w:val="28"/>
        </w:rPr>
        <w:t>ү</w:t>
      </w:r>
      <w:r>
        <w:rPr>
          <w:rFonts w:ascii="Times New Roman"/>
          <w:b/>
          <w:i w:val="false"/>
          <w:color w:val="000000"/>
          <w:sz w:val="28"/>
        </w:rPr>
        <w:t>ниесін пайдалану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 xml:space="preserve">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р</w:t>
      </w:r>
      <w:r>
        <w:rPr>
          <w:rFonts w:ascii="Times New Roman"/>
          <w:b/>
          <w:i w:val="false"/>
          <w:color w:val="000000"/>
          <w:sz w:val="28"/>
        </w:rPr>
        <w:t>ұқ</w:t>
      </w:r>
      <w:r>
        <w:rPr>
          <w:rFonts w:ascii="Times New Roman"/>
          <w:b/>
          <w:i w:val="false"/>
          <w:color w:val="000000"/>
          <w:sz w:val="28"/>
        </w:rPr>
        <w:t xml:space="preserve">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"Инспекция" мен "Пайдаланушы" арасындағы балық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аулауға арналған  200__ ж. "___"_______________ N _____шарт негізінде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(заңды тұлғаның атауы және оның жауапты тұлғасының тегі, аты-жөні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берілді.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немесе жеке тұлғаның тегі, аты-жөні)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 түрі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(судағы омыртқасыз жануарлар мен теңіз сүт қоректілерін қоса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алғанда, балық аулау,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әуесқойлық (спорттық) балық аулау; балық аулау объектілеріне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жатпайтын жануарларды шаруашылық мақсаттарда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пайдалану; ғылыми мақсатта пайдалану; мәдени-ағарту, тәрбиелік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және эстетикалық мақсаттарда пайдалану;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пайдалы қасиеттерін және тіршілік ету өнімдерін пайдалану)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(су бөгенінің және (немесе) оның учаскесінің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 мақсаттарында пайдалану.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(кәсіпшілік аулау, спорттық-әуесқойлық,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мелиоративтік аулау, балық өсіру және т.б.)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Балықтардың және басқа да су жануарларының түрлері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немесе олардың тiршiлiк ету өнiмдері, алуға рұқсат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етілген саны (биомассасы)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(тн немесе кг, итбалықтар басы – цифрлармен және жазбаша)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Жыныс-жас құрамы (қажет болған жағдайда)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Алып қою мерзімі _______________ ден ______________________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(рұқсаттың қолданылу мерзімі)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Алып қою тәсілдері (аулау, ату, жинау)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(түрі, мөлшері, саны)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Болжамды алып қою учаскесінің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(аумағы) мен шекарасы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Жануарлар дүниесінің объектілерін немесе олардың тiршiлiк ету өнiмдерiн алып қою тәсілдері мен қарулары, қолданылатын жүзу құралдар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(типтері, саны)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Жануарлар дүниесiн объектiлерiн алып қоюға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қатысушы адамдардың саны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Төлену фактісін растайтын құжатқа сілтеме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жасай отырып, жануарлар дүниесiн пайдаланғаны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үшiн төленген төлем сомасы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Берілген күні  200___ ж. "______"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М.О. Қолы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(лауазымды тұлғаның аты-жөні) 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2008 жылғы 11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N 756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бекітілген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Марканың жоғарғы бөлігі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 </w:t>
      </w:r>
      <w:r>
        <w:rPr>
          <w:rFonts w:ascii="Times New Roman"/>
          <w:b/>
          <w:i w:val="false"/>
          <w:color w:val="000000"/>
          <w:sz w:val="28"/>
        </w:rPr>
        <w:t xml:space="preserve">Рұқсат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 Щ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                      | 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 Дарақтар саны        | 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                      | 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 Бейнесі көрсетілген  | 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 жануар атауы         | 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                      | Ң 23,5 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 Жануарлар дүниесін   | 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 қорғау, өсімін       | 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 молайту және         | 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 пайдалану саласындағы| 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 уәкілетті органның   | 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 атауы                | 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|_______________________| Ү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  б ңңңңңңңңңңңң®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17,5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Марканың төменгі бөлігі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 Түбірек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 Дарақтар саны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 Жануар атауы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 Жануарлар дүниесін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 қорғау, өсімін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 молайту және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 пайдалану саласындағы|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 уәкілетті органның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 атауы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|_______________________|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Ескертпе </w:t>
      </w:r>
      <w:r>
        <w:rPr>
          <w:rFonts w:ascii="Times New Roman"/>
          <w:b w:val="false"/>
          <w:i w:val="false"/>
          <w:color w:val="000000"/>
          <w:sz w:val="28"/>
        </w:rPr>
        <w:t xml:space="preserve">: Марка қорғаныштық деңгейімен, баспаханалық тәсілмен жасалады, марканың сипаттамасы - мемлекеттік тілде. 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2008 жылғы 11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N 756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бекітілген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Аң аулау мен балық аулау объектілеріне жатпайтын жануарларды шаруашылық мақсаттарда пайдалануға, жануарларды ғылыми, мәдени-ағарту, тәрбиелік және эстетикалық мақсаттарда  пайдалануға, жануарлардың пайдалы қасиеттері мен олардың  тіршілігі өнімдерін пайдалануға рұқсаттар беруді есепке алу</w:t>
      </w:r>
      <w:r>
        <w:br/>
      </w:r>
      <w:r>
        <w:rPr>
          <w:rFonts w:ascii="Times New Roman"/>
          <w:b/>
          <w:i w:val="false"/>
          <w:color w:val="000000"/>
        </w:rPr>
        <w:t xml:space="preserve">
ЖУРНАЛЫ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2367"/>
        <w:gridCol w:w="2892"/>
        <w:gridCol w:w="2420"/>
        <w:gridCol w:w="2857"/>
        <w:gridCol w:w="1573"/>
      </w:tblGrid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Рұқсат N және берілген күні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Рұқсаттың қолданылу мерзімі аяқталатын күн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 түрі (жануарлардың түрі және олардың саны)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Кімге берілді (заңды тұлғаның атауы немесе жеке тұлғаның тегі, аты-жөні)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Алушының қолы 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2008 жылғы 11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N 756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бекітілген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Жабайы жануарларды аулауға рұқсаттар беруді есепке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ЖУРНАЛЫ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2"/>
        <w:gridCol w:w="2161"/>
        <w:gridCol w:w="1911"/>
        <w:gridCol w:w="1911"/>
        <w:gridCol w:w="2161"/>
        <w:gridCol w:w="1911"/>
        <w:gridCol w:w="1433"/>
      </w:tblGrid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Рұқсаттың р/с N және берілген күні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Ұйымның атауы (облаумақ инспекциясы, аңшылық ісін пайдаланушы)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Алушының тегі, аты-жөні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Сенімхаттың нөмірі және берілген күні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Рұқсаттың нөмірі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Олжаланатын жануардың түрі, аталық, аналық, ұшар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Олжаланатын жануарлардың саны 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4"/>
        <w:gridCol w:w="1940"/>
        <w:gridCol w:w="2525"/>
        <w:gridCol w:w="1940"/>
        <w:gridCol w:w="2233"/>
        <w:gridCol w:w="2258"/>
      </w:tblGrid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Рұқсаттың қолданылу мерзімі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 аулау орыны (аудан, учаске)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  құжатының нөмірі және күні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Төлемақы сомасы (теңге)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Рұқсат берушінің лауазымы, тегі, аты-жөні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Алушының қолы 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2008 жылғы 11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N 756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бекітілген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Журналға өзгерту енгізілді - ҚР Ауыл шаруашылығы министрінің 2010.03.26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(Балық шаруашылығы комитетінің органы және аумақтық бөлімшесі)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Журналдың беттері нөмірленеді, тігіледі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Инспекцияның нөмірімен бекітіледі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Қазақстан Республикасының жануарлар дүниесін пайдалануға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рұқсаттар беруді есепке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журналы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518"/>
        <w:gridCol w:w="2292"/>
        <w:gridCol w:w="1405"/>
        <w:gridCol w:w="914"/>
        <w:gridCol w:w="2279"/>
        <w:gridCol w:w="1596"/>
        <w:gridCol w:w="1783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Рұқсаттың р/с N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Рұқсаттың берілген күні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тұлғаның атауы, жеке тұлғаның және/немесе жауапты заңды тұлғаның аты-жөні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 түрі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Алып қою мақсаты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Алып қоюға рұқсат берілген балық және басқа да су жануарларының түрі немесе олардың тiршiлiк ету өнiмдері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Алып қоюға рұқсат етілген саны (биомассасы) (тн немесе кг, ит балық басы - цифрмен және жазбаша)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Жыныс-жас құрамы (қажет жағдайда) 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1650"/>
        <w:gridCol w:w="1575"/>
        <w:gridCol w:w="2007"/>
        <w:gridCol w:w="2176"/>
        <w:gridCol w:w="1763"/>
        <w:gridCol w:w="1294"/>
        <w:gridCol w:w="1331"/>
      </w:tblGrid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Алып қою мерзімі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Алып қою тәсілдері (аулау, ату, жинау және тағы басқа);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Болжамды алып қою  учаскесінің ауданы (аумағы) мен шекарасы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 объектілерін немесе олардың тіршілік ету өнімдерін алып қою тәсілдері мен қарулары, қолданылатын жүзу құралдары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дүниесiн объектiлерін алып қоюға қатысушы адамдардың саны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Төлену фактісін растайтын құжатқа сілтеме жасай отырып, жануарлар дүниесiн пайдаланғаны үшiн төленген төлем сомасы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Рұқсатты берген тұлғаның лауазымы, аты-жөні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Алушының қолы 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2008 жылғы 11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N 756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бекітілген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Жабайы жануарларды аулауға маркалар беруді есепке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ЖУРНАЛЫ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3873"/>
        <w:gridCol w:w="2093"/>
        <w:gridCol w:w="2653"/>
        <w:gridCol w:w="2393"/>
      </w:tblGrid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және марка берілген күн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Ұйымның атауы (облаумақинспекциясы; аңшылық ісін пайдаланушы)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Алушының тегі, аты-жөні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Төлемақы құжатының нөмірі және берілген күні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түрі 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1893"/>
        <w:gridCol w:w="1993"/>
        <w:gridCol w:w="2153"/>
        <w:gridCol w:w="2253"/>
      </w:tblGrid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Маркалар саны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Төлемақы сомасы (теңге)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 аулау орны (аудан, учаске)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Берушінің лауазымы, тегі, аты-жөні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Алушының қолы 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2008 жылғы 11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N 756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бекітілген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шаруашылық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Орман және аңшылық шаруашылығы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(облыстық орман және аңшылық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аумақтық инспекциясының атауы)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Жабайы жануарлар аулау үшін </w:t>
      </w:r>
      <w:r>
        <w:br/>
      </w:r>
      <w:r>
        <w:rPr>
          <w:rFonts w:ascii="Times New Roman"/>
          <w:b/>
          <w:i w:val="false"/>
          <w:color w:val="000000"/>
        </w:rPr>
        <w:t xml:space="preserve">
рұқсат алуға өтінім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өтінім иесі туралы деректер,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(заңды тұлғалар үшін деректемелер, жеке тұлғалар үшін төлқұжат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деректері, мекен-жайы)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(шетелдік тұлғалар үшін - келу және кету күні, келу мақсаты,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жүріс-тұрыс бағыты, уақытша тұратын мекен-жайы көрсетіліп,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Қазақстан Республикасында болу мерзімі)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Жануарлар дүниесін пайдаланудың түрі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Алып қою мақсаты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Мекендейтін ортасынан алып қою жоспарланып отырған жануарлар дүниесі объектілерінің тізбесі мен саны: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4273"/>
        <w:gridCol w:w="2602"/>
        <w:gridCol w:w="5152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 түрі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 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Жыныстық-жас құрамы  (қажет болған жағдайда толтырылады) 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Алып қою мерзімі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Алып қою болжамдалған учаскенің ауданы (аумағы) мен шекарасы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Алып қою тәсілі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(аулау, ату, жинау)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Басшы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(тегі, аты-жөні көрсетіліп, қол қойылады)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М.О.                             20___ жыл "__________" 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2008 жылғы 11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N 756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бекітілген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Өтінімге өзгерту енгізілді - ҚР Ауыл шаруашылығы министрінің 2010.03.26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Балық шаруашылығы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(орган және аумақтық бөлімше)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жануарлар </w:t>
      </w:r>
      <w:r>
        <w:br/>
      </w:r>
      <w:r>
        <w:rPr>
          <w:rFonts w:ascii="Times New Roman"/>
          <w:b/>
          <w:i w:val="false"/>
          <w:color w:val="000000"/>
        </w:rPr>
        <w:t xml:space="preserve">
дүниесін пайдалану үшін рұқсатын алуға </w:t>
      </w:r>
      <w:r>
        <w:br/>
      </w:r>
      <w:r>
        <w:rPr>
          <w:rFonts w:ascii="Times New Roman"/>
          <w:b/>
          <w:i w:val="false"/>
          <w:color w:val="000000"/>
        </w:rPr>
        <w:t xml:space="preserve">
өтінім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Кімнен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(өтінім беруші туралы мәліметтер (заңды тұлғалар үшін деректемелер,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жеке тұлғалар үшін төлқұжат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деректері, шетелдіктер үшін қосымша - келу  және кету  күні, келу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мақсаты, жүріс-тұрыс маршруты, уақытша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тұратын мекен-жайы көрсетіліп, Қазақстан Республикасында болу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мерзімі)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Pұқсат беруді сұраймын: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(пайдалану түрлері- омыртқасыз су жануарлары мен теңіз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сүтқоректілерін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аулауды қоса алғанда балық аулау (әуесқойлық (спорттық) балық аулауды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қоспағанда); балық аулау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объектілеріне жатпайтын жануарларды шаруашылық мақсаттарда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пайдалану; ғылыми мақсаттарда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пайдалану; мәдени-ағарту, тәрбиелік және эстетикалық мақсаттарда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пайдалану; пайдалы қасиеттерін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және тіршілік ету өнімдерін пайдалану)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Алып қою мақсаты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(кәсіпшілік балық аулау,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балық өсіру, ғылыми аулау және т.б.)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Мекендейтін ортасынан алынуы жоспарланып отырған балықтар мен басқа су жануарларының тізбесі мен саны: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253"/>
        <w:gridCol w:w="1933"/>
        <w:gridCol w:w="3053"/>
        <w:gridCol w:w="251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Балықтардың және басқа су жануарлары түрі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 (тн)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ставкасы (кг)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Төленген сома (теңге)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Жыныстық-жас құрамы (қажет болған жағдайда)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Алып қою мерзімі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Алып қою болжамдалған учаскенің ауданы (аумағы) мен шекарасы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Алып қою тәсілі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(аулау, ату, жинау)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Алып қою қарулары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(атауы, саны, мөлшері)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қойылатын аулар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сүзекілер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басқа алып қою қарулары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алып қою қаруларының таңбалануы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жүзу құралдары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(аты, маркасы, нөмірі, саны)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М.О. Қолы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(өтінім берушінің, лауазымды тұлғаның, заңды тұлғаның тегі,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аты-жөні)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20__ жыл  "____"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Өтінім тіркелді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(күні, қолы) 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Өтінімге мына құжаттар қоса тіркеледі (Қазақстан Республикасы Үкіметінің 2004 жылғы 31 желтоқсандағы  N 1469 қаулысымен бекітілген Жануарлар дүниесін пайдалануға рұқсат беру ережесінен көшірме):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нотариалды куәландырылған құрылтайшы құжаттарының көшірмесі немесе заңды тұлға құрмай кәсіпкерлік қызметті жүзеге асыруға құқық беретін тиісті мемлекеттік орган берген нотариалды куәландрылған құжаттар көшірмесі (алғашқы өтінім кезінде);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жануарлар дүниесін пайдаланғаны үшін ақы төленгені туралы төлем құжаты;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жануарлар дүниесі объектілерін алуға қатысушы адамдардың тізімі;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ұстау, аулау қаруларының, жүзу құралдарының тізбесі;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жануарлардың сирек кездесетін және құрып кету қаупі төнген түрлерін алып қою жағдайындағы Қазақстан Республикасы Үкіметінің шешімі;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  берілген рұқсат бойынша есеп (егер рұқсат бұрын берілген жағдайда).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Жануарлар дүниесін пайдаланудың түріне байланысты өтінімге қосымша мынадай құжаттар қоса тіркеледі: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балық аулауға (алғашқы өтінім жасау кезінде):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атқарушы органның су айдындары және (немесе) учаскелері бекiтiп беру туралы шешiмiнiң көшiрмесi;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балық аулауға арналған шарттың көшiрмесi;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балық шаруашылығын жүргiзуге арналған шарттың көшiрмесi;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балық аулау объектiлерiне жатпайтын жануарларды шаруашылық мақсаттарда пайдалануға (алғашқы өтiнiм жасау кезiнде):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аң аулау мен балық аулау объектiлерiне жатпайтын жануарларды пайдалана отырып шаруашылық қызметтi орындауға негiз беретiн құжат (нотариалды куәландырылған лицензия көшiрмесi және/немесе осы шаруашылық қызметiн орындауға арналған құқықты растайтын патенттер, куәлiктер, сертификаттар, дипломдар, басқа да құжаттар);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жануарлар дүниесi объектiлерiн алуды дәлелдейтін материалдар (биологиялық негiздеме, мемлекеттiк экологиялық сараптау қорытындысы);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жануарларды ғылыми мақсаттарда пайдалануға (алғашқы өтiнiм кезiнде):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бейiндейтiн ғылыми ұйымның ғылыми кеңесi бекiткен ғылыми-тақырыптық жоспардан және ғылыми зерттеу жұмыстары бағдарламасынан нотариалды куәландырылған үзіндiнiң көшірмесі;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уәкілетті органның органмен және аумақтық бөлімшелерге бекiткен ихтиологиялық жұмыс жоспарының көшiрмесi (бақылаулық аулау кезiнде);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жануарлар дүниесi объектiлерiн алуды дәлелдейтiн материалдар (биологиялық негiздеме, мемлекеттiк экологиялық сараптау қорытындысы);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ғылыми зерттеу жұмыстарын жүзеге асыруға мемлекеттiк тапсырысты iске асыру кезiнде уәкiлеттi органмен жасалған шарттың көшiрмесi. 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2008 жылғы 11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N 756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бекітілген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/>
          <w:i w:val="false"/>
          <w:color w:val="000000"/>
          <w:sz w:val="28"/>
        </w:rPr>
        <w:t xml:space="preserve">20 __ жылы ________ облысының аумағында пайдаланылған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жабайы жануарларды аулауға берілген рұқсаттарды есепке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бойынша есептілік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2092"/>
        <w:gridCol w:w="981"/>
        <w:gridCol w:w="1427"/>
        <w:gridCol w:w="982"/>
        <w:gridCol w:w="1427"/>
        <w:gridCol w:w="1205"/>
        <w:gridCol w:w="1427"/>
        <w:gridCol w:w="1205"/>
        <w:gridCol w:w="1898"/>
      </w:tblGrid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2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түрі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Алынған рұқсаттар бланкілері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Пайдаланылған рұқсаттар бланкілері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Бүлінген рұқсаттар бланкілері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Пайдаланылмаған және қайтарылған рұқсаттар бланкілері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 (дана)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 (дана)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 (дана)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 (дана)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бөлім "Қазақстан Республикасының азаматтары үшін"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бөлім "Шетелдік азаматтар үшін"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____________________________облыстық орман және аңшылық шаруашылығы аумақтық инспекциясының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Тегі, аты-жөні және қолы ________________________________________ </w:t>
      </w:r>
    </w:p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2008 жылғы 11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N 756 бұйрығымен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бекітілген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20 __ жылы ________ облысының аумағында пайдаланылған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жабайы жануарларды аулауға берілген маркаларды есепке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бойынша есептілік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2396"/>
        <w:gridCol w:w="3094"/>
        <w:gridCol w:w="3326"/>
        <w:gridCol w:w="3809"/>
      </w:tblGrid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түрі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Алынған маркалар (дана)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Пайдаланылған маркалар (дана)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Пайдаланылмаған және қайтарылған маркалар (дана) 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бөлім "Қазақстан Республикасының азаматтары үшін" 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бөлім "Шетелдік азаматтар үшін" 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 облыстық орман және аңшылық шаруашылығы аумақтық инспекциясының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Тегі, аты-жөні және қолы 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