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5745" w14:textId="2aa5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Банктер мен және банк операцияларының жеке түрлерін жүзеге асыратын ұйымдардың салық қызметі органдарымен өзара қарым-қатынасының кейбір
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2008 жылғы 23 желтоқсандағы N 598 Бұйрығы. Қазақстан Республикасының Әділет министрлігінде 2008 жылғы 29 желтоқсанда Нормативтік құқықтық кесімдерді мемлекеттік тіркеудің тізіліміне N 5439 болып енгізілді. Күші жойылды - Қазақстан Республикасы Қаржы министрінің 2013 жылғы 25 шілдедегі № 365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Қаржы министрінің 25.07.2013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Барлық мәтін бойынша «сыйақы ретінде танылуын», «тануды» деген сөздерден кейін «мұндай сыйақыны есептеуді тоқтата тұру жолымен» деген сөздермен толықтырылды - ҚР Қаржы министрінің 2011.01.13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 xml:space="preserve">216-бабы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218-баптың </w:t>
      </w:r>
      <w:r>
        <w:rPr>
          <w:rFonts w:ascii="Times New Roman"/>
          <w:b w:val="false"/>
          <w:i w:val="false"/>
          <w:color w:val="000000"/>
          <w:sz w:val="28"/>
        </w:rPr>
        <w:t>4-тармағына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581-баптың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5), 11) тармақшаларына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 </w:t>
      </w:r>
      <w:r>
        <w:rPr>
          <w:rFonts w:ascii="Times New Roman"/>
          <w:b/>
          <w:i w:val="false"/>
          <w:color w:val="000000"/>
          <w:sz w:val="28"/>
        </w:rPr>
        <w:t xml:space="preserve">Ұ </w:t>
      </w:r>
      <w:r>
        <w:rPr>
          <w:rFonts w:ascii="Times New Roman"/>
          <w:b/>
          <w:i w:val="false"/>
          <w:color w:val="000000"/>
          <w:sz w:val="28"/>
        </w:rPr>
        <w:t xml:space="preserve">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 нысандар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101.09 нысаны бойынша есепті тоқсан ішінде шартты банк салымдарындағы ақша қозғалысы туралы есеп;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бұйрыққа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101.10 нысаны бойынша банк сыйақыларының есебіне жазылған сомалары туралы мәліметтер;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бұйрыққа 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заңды тұлғаға немесе жеке кәсіпкерге берілеген несие (займ) бойынша кірістердің сыйақы ретінде танылуын мұндай сыйақыны есептеуді тоқтата тұру жолымен тоқтату туралы хабарлама.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Салық комитеті (Д.Е Ерғожин) осы бұйрықтың Қазақстан Республикасы Әділет министрлігінде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жариялануға жатады және 2009 жылғы 1 қаңтардан бастап қолданысқа енгізілінеді.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    Б. Жәмішев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Ұлттық Банк </w:t>
      </w:r>
      <w:r>
        <w:rPr>
          <w:rFonts w:ascii="Times New Roman"/>
          <w:b w:val="false"/>
          <w:i/>
          <w:color w:val="000000"/>
          <w:sz w:val="28"/>
        </w:rPr>
        <w:t xml:space="preserve">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___________Сәйденов Ә. 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2008 жыл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жетоқсандағы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598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 - ҚР Қаржы министрінің 2011.04.25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ЕСЕПТІ ТОҚСАН ІШІНДЕ ШАРТТЫ БАНК </w:t>
      </w:r>
      <w:r>
        <w:br/>
      </w:r>
      <w:r>
        <w:rPr>
          <w:rFonts w:ascii="Times New Roman"/>
          <w:b/>
          <w:i w:val="false"/>
          <w:color w:val="000000"/>
        </w:rPr>
        <w:t xml:space="preserve">
САЛЫМДАРЫНДАҒЫ АҚША ҚОЗҒАЛЫСЫ ТУРАЛЫ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 (қағаз мәтінінен қараңыз)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ЕСЕПТІ ТОҚСАН ІШІНДЕ ШАРТТЫ БАНК </w:t>
      </w:r>
      <w:r>
        <w:br/>
      </w:r>
      <w:r>
        <w:rPr>
          <w:rFonts w:ascii="Times New Roman"/>
          <w:b/>
          <w:i w:val="false"/>
          <w:color w:val="000000"/>
        </w:rPr>
        <w:t xml:space="preserve">
САЛЫМДАРЫНДАҒЫ АҚША ҚОЗҒАЛЫСЫ ТУРАЛЫ ЕСЕПКЕ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(А, B, C, D, E, F, G, H парақтарын қағаз мәтінінен қараңыз)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жетоқсандағы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598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 жаңа редакцияда - ҚР Қаржы министрінің 2011.04.25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 СЫЙАҚЫЛАРЫНЫҢ ЕСЕБІНЕ ЖАЗЫЛҒАН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СОМАЛАР ТУРАЛЫ МӘЛІМЕТТЕР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 (қағаз мәтінінен қараңыз)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598 бұйрығына 3-қосымша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Заңды тұлғаға немесе жеке кәсіпкерге  берілген кредит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(қарыз) бойынша сыйақы түріндегі кірістерін тануды мұндай             сыйақыны есептеуді тоқтата тұру жолымен тоқтату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туралы хабарлама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52"/>
        <w:gridCol w:w="1904"/>
        <w:gridCol w:w="2326"/>
        <w:gridCol w:w="1847"/>
        <w:gridCol w:w="1405"/>
        <w:gridCol w:w="4285"/>
      </w:tblGrid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СТН 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БСН/ДСН (олар бар болғанда) 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төлеушінің атауы 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Келісім-шарттың нөмірі, күні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Берілген кредит (қарыз) бойынша сыйақы түріндегі кірістерін тануды мұндай сыйақыны есептеуді тоқтата тұру жолымен тоқтату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 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тоқтатылған күнгі сыйақы есебіне жазылған сомасы 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