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82f93" w14:textId="f182f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Фармацевтикалық кәсіпорындар мен мемлекеттік медициналық мекемелерде этил спиртін пайдалану және акциз төлемінсіз өткізу көлемін квоталау ережесін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Министрінің 2008 жылғы 23 желтоқсандағы N 601 Бұйрығы. Қазақстан Республикасының Әділет министрлігінде 2008 жылғы 31 желтоқсанда Нормативтік құқықтық кесімдерді мемлекеттік тіркеудің тізіліміне N 5457 болып енгізілді. Күші жойылды - Қазақстан Республикасы Қаржы министрінің 2012 жылғы 25 қыркүйектегі № 439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Бұйрықтың күші жойылды - ҚР Қаржы министрінің 2012.09.25 </w:t>
      </w:r>
      <w:r>
        <w:rPr>
          <w:rFonts w:ascii="Times New Roman"/>
          <w:b w:val="false"/>
          <w:i w:val="false"/>
          <w:color w:val="ff0000"/>
          <w:sz w:val="28"/>
        </w:rPr>
        <w:t>№ 439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 қойылған күнінен бастап күшіне енеді)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2008 жылғы 10 желтоқсандағы "Салық және бюджетке төленетін басқа да міндетті төлемдер туралы" Қазақстан Республикасы Кодексінің </w:t>
      </w:r>
      <w:r>
        <w:rPr>
          <w:rFonts w:ascii="Times New Roman"/>
          <w:b w:val="false"/>
          <w:i w:val="false"/>
          <w:color w:val="000000"/>
          <w:sz w:val="28"/>
        </w:rPr>
        <w:t xml:space="preserve">281-бабы </w:t>
      </w:r>
      <w:r>
        <w:rPr>
          <w:rFonts w:ascii="Times New Roman"/>
          <w:b w:val="false"/>
          <w:i w:val="false"/>
          <w:color w:val="000000"/>
          <w:sz w:val="28"/>
        </w:rPr>
        <w:t>3-тармағының 2) тармақшасына және "Этил спирті мен алкоголь өнімінің өндірілуін және айналымын мемлекеттік реттеу туралы"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11-бабы </w:t>
      </w:r>
      <w:r>
        <w:rPr>
          <w:rFonts w:ascii="Times New Roman"/>
          <w:b w:val="false"/>
          <w:i w:val="false"/>
          <w:color w:val="000000"/>
          <w:sz w:val="28"/>
        </w:rPr>
        <w:t xml:space="preserve">1-тармағының 1) тармақшасына сәйкес </w:t>
      </w:r>
      <w:r>
        <w:rPr>
          <w:rFonts w:ascii="Times New Roman"/>
          <w:b/>
          <w:i w:val="false"/>
          <w:color w:val="000000"/>
          <w:sz w:val="28"/>
        </w:rPr>
        <w:t xml:space="preserve">БҰЙЫРАМЫН: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Фармацевтикалық кәсіпорындар мен мемлекеттік медициналық мекемелерде этил спиртін пайдалану және акциз төлемінсіз өткізу көлемін квоталау ережесі бекітілсін.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Қаржы министрлігі Салық комитеті (Д.Е. Ерғожин) осы бұйрықтың Қазақстан Республикасы Әділет министрлігінде мемлекеттік тіркелуін қаматамасыз етсін.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"Фармацевтикалық кәсіпорындар мен мемлекеттік медициналық мекемелерде этил спиртін пайдалану және акциз төлемінсіз өткізу көлемін квоталау ережесін бекіту туралы" Қазақстан Республикасы Қаржы министрлігі Салық комитеті Төрағасының 2005 жылғы 14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 xml:space="preserve">N 564 </w:t>
      </w:r>
      <w:r>
        <w:rPr>
          <w:rFonts w:ascii="Times New Roman"/>
          <w:b w:val="false"/>
          <w:i w:val="false"/>
          <w:color w:val="000000"/>
          <w:sz w:val="28"/>
        </w:rPr>
        <w:t xml:space="preserve">бұйрығының (Нормативтік құқықтық актілерді мемлекеттік тіркеу тізілімінде N 4015 болып тіркелген, "Заң газеті" газетінде 2006 жылғы 1 ақпандағы N 16 (996) жарияланған) күші жойылды деп танылсын.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Осы бұйрық 2009 жылдың 1 қаңтарынан бастап қолданысқа енгізіледі және ресми жариялануға жатады.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Министр                                       Б. Жәмішев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"КЕЛІСІЛДІ"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Денсаулық сақтау министрі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Ж.А. Досқалиев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2008 жылғы 29 желтоқсан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Қаржы министрінің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2008 жылғы 23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601 бұйрығымен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   </w:t>
      </w:r>
    </w:p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Фармацевтикалық кәсіпорындар мен мемлекеттік </w:t>
      </w:r>
      <w:r>
        <w:br/>
      </w:r>
      <w:r>
        <w:rPr>
          <w:rFonts w:ascii="Times New Roman"/>
          <w:b/>
          <w:i w:val="false"/>
          <w:color w:val="000000"/>
        </w:rPr>
        <w:t xml:space="preserve">
медициналық мекемелерде этил спиртін пайдалану және </w:t>
      </w:r>
      <w:r>
        <w:br/>
      </w:r>
      <w:r>
        <w:rPr>
          <w:rFonts w:ascii="Times New Roman"/>
          <w:b/>
          <w:i w:val="false"/>
          <w:color w:val="000000"/>
        </w:rPr>
        <w:t xml:space="preserve">
акциз төлемінсіз өткізу көлемін квоталау </w:t>
      </w:r>
      <w:r>
        <w:br/>
      </w:r>
      <w:r>
        <w:rPr>
          <w:rFonts w:ascii="Times New Roman"/>
          <w:b/>
          <w:i w:val="false"/>
          <w:color w:val="000000"/>
        </w:rPr>
        <w:t xml:space="preserve">
ережесі  1. Жалпы ережелер 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Осы Ереже "Салық және бюджетке төленетін басқа да міндетті төлемдер туралы" Қазақстан Республикасы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Кодексіне </w:t>
      </w:r>
      <w:r>
        <w:rPr>
          <w:rFonts w:ascii="Times New Roman"/>
          <w:b w:val="false"/>
          <w:i w:val="false"/>
          <w:color w:val="000000"/>
          <w:sz w:val="28"/>
        </w:rPr>
        <w:t>және " Этил спирті мен алкоголь өнімінің өндірілуін және айналымын мемлекеттік реттеу туралы " Қазақстан Республикасы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әзірленді.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Фармацевтикалық кәсіпорындар мен мемлекеттік медициналық мекемелер тұтынатын этил спиртіне квота этил спиртінің өндірілуі мен айналымын бақылау бойынша мемлекеттік уәкілетті орган (бұдан әрі - уәкілетті орган) айқындайды.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Этил спиртін өндірушілер фармацевтикалық кәсіпорындар мен мемлекеттік медициналық мекемелерге (бұдан әрі - алушылар) этил спиртін мемлекеттік өкілетті органның рұқсаты негізінде өткізеді.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Алушылар тізбесі осы Ережеге </w:t>
      </w:r>
      <w:r>
        <w:rPr>
          <w:rFonts w:ascii="Times New Roman"/>
          <w:b w:val="false"/>
          <w:i w:val="false"/>
          <w:color w:val="000000"/>
          <w:sz w:val="28"/>
        </w:rPr>
        <w:t xml:space="preserve">1-қосымшаға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нысан бойынша денсаулық сақтау саласының уәкілетті органымен бекітіледі.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Ережедегі рұқсат ету деп этил спиртін өндірушілерге (бұдан әрі - жеткізуші) осы Ережелерге </w:t>
      </w:r>
      <w:r>
        <w:rPr>
          <w:rFonts w:ascii="Times New Roman"/>
          <w:b w:val="false"/>
          <w:i w:val="false"/>
          <w:color w:val="000000"/>
          <w:sz w:val="28"/>
        </w:rPr>
        <w:t xml:space="preserve">2-қосымшаға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нысан бойынша, акциз төлемінсіз этил спиртін сатуға құқық (бұдан әрі - Рұқсат) беретін актіні айтады.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Рұқсатты өкілетті орган көлемін көрсете отырып, бір жылдан артық емес мерзімге әрбір алушының этил спиртіне қажеттілігін растайтын бекітілген тізбе негізінде береді.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Рұқсат көшірмесі берілгеннен кейін он күн ішінде денсаулық сақтау саласының уәкілетті органына жіберіледі </w:t>
      </w:r>
    </w:p>
    <w:bookmarkEnd w:id="2"/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Алушылардың акциз төлемінсіз этил спиртін пайдаланатын </w:t>
      </w:r>
      <w:r>
        <w:br/>
      </w:r>
      <w:r>
        <w:rPr>
          <w:rFonts w:ascii="Times New Roman"/>
          <w:b/>
          <w:i w:val="false"/>
          <w:color w:val="000000"/>
        </w:rPr>
        <w:t xml:space="preserve">
және өткізетін көлемін квоталау процесін жүзеге асыру 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Этил спиртін тұтыну көлемдерінің квотасын анықтау алушылардың тоқсандыққа шаққандағы келесі жылға белгіленетін этил спиртін тұтыну көлемдері туралы өтінімдерінің (бұдан әрі - өтінім) негізінде жүзеге асырылады.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Уәкілетті орган жыл сайын мекен-жайын көрсете отырып жеткізушілердің тізбесін ағымдағы жылдың 1 тамызынан кешіктірмей денсаулық сақтау саласының уәкілетті органына ұсынады.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Алушылар негізделген есептерімен бірге (қолданылатын технологиясын ескеретін нормалар бойынша) өтінімдерді ағымдағы жылдың 1 қазанына дейінгі мерзімде денсаулық сақтау саласының уәкілетті органының аумақтық органдарына табыс етеді.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Денсаулық сақтау саласының уәкілетті органының аумақтық органдары келесі жылы алушылардың этил спиртін тұтыну көлемдері бойынша негізделген есептерімен жиынтық өтінімдерді әрбір алушыға шағып, жыл сайын ағымдағы жылдың 1 қарашасынан қалдырмай денсаулық сақтау саласының уәкілетті органға табыс етеді.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Денсаулық сақтау саласының уәкілетті органы квота бөлу үшін келесі жылға алушылардың (облыстар бойынша шағып) этил спиртін тұтынуының жалпы жылдық көлемін жыл сайын ағымдағы жылдың 1 желтоқсанынан кешіктірмей уәкілетті органға береді.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Жеткізушілер акциз төлемінсіз этил спиртін алушыларға өткізу уәкілетті органмен берілген Рұқсат негізінде жүзеге асырылады.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Қосымша квоталау денсаулық сақтау саласының уәкілетті органның ынтасы бойынша өндірілетін өнімнің мөлшерін ұлғайған жағдайда жаңа фармацевтік препараттарды өндіруге, сондай-ақ қосымша медициналық қызмет көрсетуге қажетті этил спиртін акциз төлемінсіз өткізу үшін Рұқсат алу мақсатында жүргізілуі мүмкін.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Ағымдағы жылдың пайдаланылмаған квота оның келесі жылы пайдаланылуына негіз бола алмайды.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Жеткізушінің лицензиясы кері қайтарылған, қызметін тоқтатқан, оның ішінде қызметі уақытша тоқтап тұрған, қайта құрылған немесе таратылған жағдайда, уәкілетті орган денсаулық сақтау саласының уәкілетті органымен келісім бойынша алушыны басқа жеткізушіге жолдайды. </w:t>
      </w:r>
    </w:p>
    <w:bookmarkEnd w:id="4"/>
    <w:bookmarkStart w:name="z2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Рұқсаттың әрекетін тоқтату шарттары </w:t>
      </w:r>
    </w:p>
    <w:bookmarkEnd w:id="5"/>
    <w:bookmarkStart w:name="z2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16. Спиртті босату Рұқсатының күші мынадай жағдайда тоқтатылады: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Рұқсат берілген мерзім біткенде;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Рұқсатқа сәйкес сатып алынған этил спиртінің толық көлемі пайдаланылғанда;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алушының Рұқсатын сотпен айыру;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ұйымдастыру-құқықтық түрінің өзгеруін қоспағанда, алушының қызметін тоқтату, қайта ұйымдастыру немесе тарату.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Рұқсатты алып қою мынадай жағдайларда: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этил спиртін мақсатсыз пайдалану денсаулық сақтау саласының уәкілетті органымен анықталған жағдайда;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алушы денсаулық сақтау саласының уәкілетті органына көрінеу жалған ақпарат берген жағдайда;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Қазақстан Республикасының заңнамаларымен қарастырылған өзге де жағдайларда жүзеге асырылады. </w:t>
      </w:r>
    </w:p>
    <w:bookmarkEnd w:id="6"/>
    <w:bookmarkStart w:name="z3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Этил спиртін мақсатты тұтынуға бақылау жасау </w:t>
      </w:r>
    </w:p>
    <w:bookmarkEnd w:id="7"/>
    <w:bookmarkStart w:name="z3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18. Акциз төлемінсіз этил спиртін өткізуге бақылауды тікелей уәкілетті орган және оның аумақтық органдары жүзеге асырады.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Алушылардың этил спиртін мақсатты тұтынуына бақылауды денсаулық сақтау саласының уәкілетті органы жүзеге асырады.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Денсаулық сақтау саласының уәкілетті органы осы Ережелерге </w:t>
      </w:r>
      <w:r>
        <w:rPr>
          <w:rFonts w:ascii="Times New Roman"/>
          <w:b w:val="false"/>
          <w:i w:val="false"/>
          <w:color w:val="000000"/>
          <w:sz w:val="28"/>
        </w:rPr>
        <w:t xml:space="preserve">3-қосымшаға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нысан бойынша алушылардың этил спиртін тұтынуы туралы уәкілетті органға тоқсан сайын есеп береді.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Есептер есепті кезеңнен кейінгі айдың 10-нан кешіктірілмей беріледі. </w:t>
      </w:r>
    </w:p>
    <w:bookmarkEnd w:id="8"/>
    <w:bookmarkStart w:name="z3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Фармацевтикалық кәсіпорындар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мен мемлекеттік медициналық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мекемелерде этил спиртін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пайдалану және акциз төлемінсіз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өткізу көлемін квоталау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ережесіне 1-қосымша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200_ ж.____ этил спиртін емдік дәрі-дәрмектерді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дайындау үшін және медициналық қызмет көрсету үшін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пайдаланатын фармацевтикалық </w:t>
      </w:r>
      <w:r>
        <w:rPr>
          <w:rFonts w:ascii="Times New Roman"/>
          <w:b/>
          <w:i w:val="false"/>
          <w:color w:val="000000"/>
          <w:sz w:val="28"/>
        </w:rPr>
        <w:t xml:space="preserve">және мемлекеттік медициналық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кәсіпорындарда мекемелер т </w:t>
      </w:r>
      <w:r>
        <w:rPr>
          <w:rFonts w:ascii="Times New Roman"/>
          <w:b/>
          <w:i w:val="false"/>
          <w:color w:val="000000"/>
          <w:sz w:val="28"/>
        </w:rPr>
        <w:t xml:space="preserve">ізбесінің нысаны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8"/>
        <w:gridCol w:w="1859"/>
        <w:gridCol w:w="2343"/>
        <w:gridCol w:w="1840"/>
        <w:gridCol w:w="1460"/>
        <w:gridCol w:w="1464"/>
        <w:gridCol w:w="1468"/>
        <w:gridCol w:w="1468"/>
      </w:tblGrid>
      <w:tr>
        <w:trPr>
          <w:trHeight w:val="30" w:hRule="atLeast"/>
        </w:trPr>
        <w:tc>
          <w:tcPr>
            <w:tcW w:w="1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р/с </w:t>
            </w:r>
          </w:p>
        </w:tc>
        <w:tc>
          <w:tcPr>
            <w:tcW w:w="1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Алушының атауы </w:t>
            </w:r>
          </w:p>
        </w:tc>
        <w:tc>
          <w:tcPr>
            <w:tcW w:w="23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Мекен-жай (орналасқан орны)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200__жылға талап етілетін этил спиртінің көлемі, литр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 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 тоқсан 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 тоқсан 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 тоқсан 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тоқсан 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.... 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Фармацевтикалық кәсіпорындар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мен мемлекеттік медициналық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мекемелерде этил спиртін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пайдалану және акциз төлемінсіз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өткізу көлемін квоталау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Ережелеріне </w:t>
      </w:r>
      <w:r>
        <w:rPr>
          <w:rFonts w:ascii="Times New Roman"/>
          <w:b w:val="false"/>
          <w:i w:val="false"/>
          <w:color w:val="000000"/>
          <w:sz w:val="28"/>
        </w:rPr>
        <w:t xml:space="preserve">2-қосымша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Этил спиртін босатуға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N ________ рұқсат ету нысаны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Астана қ.                                 200_ ж. "___"__________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(этил спиртін өндірушінің атауы)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(заңды мекен-жайы, орналасқан жері)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қоса беріліп отырған денсаулық сақтау саласының мемлекеттік уәкілетті органымен бекітілген тізбеге сәйкес мемлекеттік медициналық мекемелер мен фармацевтік кәсіпорындарға медициналық қызмет пен қызмет көрсетуді 200___ ж., іске асыру үшін акциз төлемінсіз этил спиртін _______________ литр көлемінде өткізуге рұқсат етіледі.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Рұқсат мерзімі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(белгіленген күнге дейін немесе белгіленген көлемін пайдаланғанға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дейін)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(Лауазымы, аты-жөні, қолы)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Уәкілетті органның М.О. </w:t>
      </w:r>
    </w:p>
    <w:bookmarkStart w:name="z3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Фармацевтикалық кәсіпорындар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мен мемлекеттік медициналық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мекемелерде этил спиртін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пайдалану және акциз төлемінсіз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өткізу көлемін квоталау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Ережелеріне 3-қосымша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 Қазақстан Республикасының фармацевтикалық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кәсіпорындар мен мемлекеттік медициналық мекемелерінің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200__ жылдың ____ тоқсанында этил спиртін тұтыну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туралы есебінің нысаны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3"/>
        <w:gridCol w:w="2293"/>
        <w:gridCol w:w="2713"/>
        <w:gridCol w:w="3333"/>
        <w:gridCol w:w="3093"/>
      </w:tblGrid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р/с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Алушының атауы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 жылға белгіленген квота, литр сусыз (жүз пайыз) спирт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 тоқсан үшін этил спиртінің нақты алынғаны, (өсу қорытындысымен) литр, сусыз (жүз пайыз) спирт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 тоқсан үшін этил спиртінің нақты қалғаны литр, сусыз (жүз пайыз) спирт 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...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(Лауазымы, аты-жөні, қолы)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Денсаулық сақтау саласының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уәкілетті органының М.О.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