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427e" w14:textId="08a4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N 131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Басқарамасының 2008 жылғы 29 желтоқсандағы N 250 Қаулысы. Қазақстан Республикасының Әділет министрлігінде 2009 жылғы 9 ақпанда Нормативтік құқықтық кесімдерді мемлекеттік тіркеудің тізіліміне N 5536 болып енгізілді. Күші жойылды - Қазақстан Республикасы Ұлттық Банкі Басқармасының 2016 жылғы 26 желтоқсандағы № 304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w:t>
      </w:r>
      <w:r>
        <w:rPr>
          <w:rFonts w:ascii="Times New Roman"/>
          <w:b/>
          <w:i w:val="false"/>
          <w:color w:val="000000"/>
          <w:sz w:val="28"/>
        </w:rPr>
        <w:t xml:space="preserve">ЕТЕДІ: </w:t>
      </w:r>
    </w:p>
    <w:bookmarkEnd w:id="0"/>
    <w:bookmarkStart w:name="z2" w:id="1"/>
    <w:p>
      <w:pPr>
        <w:spacing w:after="0"/>
        <w:ind w:left="0"/>
        <w:jc w:val="both"/>
      </w:pPr>
      <w:r>
        <w:rPr>
          <w:rFonts w:ascii="Times New Roman"/>
          <w:b w:val="false"/>
          <w:i w:val="false"/>
          <w:color w:val="000000"/>
          <w:sz w:val="28"/>
        </w:rPr>
        <w:t xml:space="preserve">
      1. Агенттік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w:t>
      </w:r>
      <w:r>
        <w:rPr>
          <w:rFonts w:ascii="Times New Roman"/>
          <w:b w:val="false"/>
          <w:i w:val="false"/>
          <w:color w:val="000000"/>
          <w:sz w:val="28"/>
        </w:rPr>
        <w:t xml:space="preserve">N 131 </w:t>
      </w:r>
      <w:r>
        <w:rPr>
          <w:rFonts w:ascii="Times New Roman"/>
          <w:b w:val="false"/>
          <w:i w:val="false"/>
          <w:color w:val="000000"/>
          <w:sz w:val="28"/>
        </w:rPr>
        <w:t xml:space="preserve">қаулысына (Нормативтік құқықтық актілерді мемлекеттік тіркеу тізілімінде N 5331 тіркелген) мынадай толықтырулар мен өзгерістер енгізілсін: </w:t>
      </w:r>
    </w:p>
    <w:bookmarkEnd w:id="1"/>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Нұсқаулықта: </w:t>
      </w:r>
    </w:p>
    <w:bookmarkStart w:name="z3" w:id="2"/>
    <w:p>
      <w:pPr>
        <w:spacing w:after="0"/>
        <w:ind w:left="0"/>
        <w:jc w:val="both"/>
      </w:pPr>
      <w:r>
        <w:rPr>
          <w:rFonts w:ascii="Times New Roman"/>
          <w:b w:val="false"/>
          <w:i w:val="false"/>
          <w:color w:val="000000"/>
          <w:sz w:val="28"/>
        </w:rPr>
        <w:t xml:space="preserve">
      кіріспесі мынадай мазмұндағы екінші абзацпен толықтырылсын: </w:t>
      </w:r>
    </w:p>
    <w:bookmarkEnd w:id="2"/>
    <w:p>
      <w:pPr>
        <w:spacing w:after="0"/>
        <w:ind w:left="0"/>
        <w:jc w:val="both"/>
      </w:pPr>
      <w:r>
        <w:rPr>
          <w:rFonts w:ascii="Times New Roman"/>
          <w:b w:val="false"/>
          <w:i w:val="false"/>
          <w:color w:val="000000"/>
          <w:sz w:val="28"/>
        </w:rPr>
        <w:t xml:space="preserve">
      " Осы Нұсқаулықта көзделген сақтандыру (қайта сақтандыру) ұйымының аффилиирленген тұлғалары бөлігіндегі нормалар "Самұрық-Қазына" ұлттық әл-ауқат қоры" акционерлік қоғамының көрсетілген ұйымдардың дауыс беретін акцияларының жиырма бес және одан астам пайызына тура иелік етуі (банктер бойынша – жанама) нәтижесінде сақтандыру (қайта сақтандыру) ұйымымен аффилиирленген болып табылатын заңды тұлғаларға және олардың аффилиирленген тұлғаларына қатысты қолданылмайды."; </w:t>
      </w:r>
    </w:p>
    <w:bookmarkStart w:name="z4" w:id="3"/>
    <w:p>
      <w:pPr>
        <w:spacing w:after="0"/>
        <w:ind w:left="0"/>
        <w:jc w:val="both"/>
      </w:pPr>
      <w:r>
        <w:rPr>
          <w:rFonts w:ascii="Times New Roman"/>
          <w:b w:val="false"/>
          <w:i w:val="false"/>
          <w:color w:val="000000"/>
          <w:sz w:val="28"/>
        </w:rPr>
        <w:t xml:space="preserve">
      36-тармақ мынадай мазмұндағы 5-1) тармақшамен толықтырылсын : </w:t>
      </w:r>
    </w:p>
    <w:bookmarkEnd w:id="3"/>
    <w:p>
      <w:pPr>
        <w:spacing w:after="0"/>
        <w:ind w:left="0"/>
        <w:jc w:val="both"/>
      </w:pPr>
      <w:r>
        <w:rPr>
          <w:rFonts w:ascii="Times New Roman"/>
          <w:b w:val="false"/>
          <w:i w:val="false"/>
          <w:color w:val="000000"/>
          <w:sz w:val="28"/>
        </w:rPr>
        <w:t xml:space="preserve">
      "5-1) "Самұрық-Қазына" ұлттық әл-ауқат қоры" акционерлік қоғамы шығарған борыштық бағалы қағаздары ;"; </w:t>
      </w:r>
    </w:p>
    <w:bookmarkStart w:name="z5" w:id="4"/>
    <w:p>
      <w:pPr>
        <w:spacing w:after="0"/>
        <w:ind w:left="0"/>
        <w:jc w:val="both"/>
      </w:pPr>
      <w:r>
        <w:rPr>
          <w:rFonts w:ascii="Times New Roman"/>
          <w:b w:val="false"/>
          <w:i w:val="false"/>
          <w:color w:val="000000"/>
          <w:sz w:val="28"/>
        </w:rPr>
        <w:t xml:space="preserve">
      37-тармақта: </w:t>
      </w:r>
    </w:p>
    <w:bookmarkEnd w:id="4"/>
    <w:p>
      <w:pPr>
        <w:spacing w:after="0"/>
        <w:ind w:left="0"/>
        <w:jc w:val="both"/>
      </w:pPr>
      <w:r>
        <w:rPr>
          <w:rFonts w:ascii="Times New Roman"/>
          <w:b w:val="false"/>
          <w:i w:val="false"/>
          <w:color w:val="000000"/>
          <w:sz w:val="28"/>
        </w:rPr>
        <w:t xml:space="preserve">
      бірінші абзац мынадай редакцияда жазылсын : </w:t>
      </w:r>
    </w:p>
    <w:p>
      <w:pPr>
        <w:spacing w:after="0"/>
        <w:ind w:left="0"/>
        <w:jc w:val="both"/>
      </w:pPr>
      <w:r>
        <w:rPr>
          <w:rFonts w:ascii="Times New Roman"/>
          <w:b w:val="false"/>
          <w:i w:val="false"/>
          <w:color w:val="000000"/>
          <w:sz w:val="28"/>
        </w:rPr>
        <w:t xml:space="preserve">
      "37. Сақтандыру (қайта сақтандыру) ұйымы өз активтерін мынадай халықаралық қаржы ұйымдарының айналысқа шығарған,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бағалы қағаздарына орналастыра алады:"; </w:t>
      </w:r>
    </w:p>
    <w:p>
      <w:pPr>
        <w:spacing w:after="0"/>
        <w:ind w:left="0"/>
        <w:jc w:val="both"/>
      </w:pPr>
      <w:r>
        <w:rPr>
          <w:rFonts w:ascii="Times New Roman"/>
          <w:b w:val="false"/>
          <w:i w:val="false"/>
          <w:color w:val="000000"/>
          <w:sz w:val="28"/>
        </w:rPr>
        <w:t xml:space="preserve">
      9) тармақшада "." деген тыныс белгісі ";" деген тыныс белгісімен ауыстырылсын ; </w:t>
      </w:r>
    </w:p>
    <w:p>
      <w:pPr>
        <w:spacing w:after="0"/>
        <w:ind w:left="0"/>
        <w:jc w:val="both"/>
      </w:pPr>
      <w:r>
        <w:rPr>
          <w:rFonts w:ascii="Times New Roman"/>
          <w:b w:val="false"/>
          <w:i w:val="false"/>
          <w:color w:val="000000"/>
          <w:sz w:val="28"/>
        </w:rPr>
        <w:t xml:space="preserve">
      мынадай мазмұндағы 10) тармақшамен толықтырылсын : </w:t>
      </w:r>
    </w:p>
    <w:p>
      <w:pPr>
        <w:spacing w:after="0"/>
        <w:ind w:left="0"/>
        <w:jc w:val="both"/>
      </w:pPr>
      <w:r>
        <w:rPr>
          <w:rFonts w:ascii="Times New Roman"/>
          <w:b w:val="false"/>
          <w:i w:val="false"/>
          <w:color w:val="000000"/>
          <w:sz w:val="28"/>
        </w:rPr>
        <w:t xml:space="preserve">
      "10) Еуразиялық даму банкі ."; </w:t>
      </w:r>
    </w:p>
    <w:bookmarkStart w:name="z6" w:id="5"/>
    <w:p>
      <w:pPr>
        <w:spacing w:after="0"/>
        <w:ind w:left="0"/>
        <w:jc w:val="both"/>
      </w:pPr>
      <w:r>
        <w:rPr>
          <w:rFonts w:ascii="Times New Roman"/>
          <w:b w:val="false"/>
          <w:i w:val="false"/>
          <w:color w:val="000000"/>
          <w:sz w:val="28"/>
        </w:rPr>
        <w:t xml:space="preserve">
      41-тармақ мынадай мазмұндағы 2-1) және 2-2) тармақшалармен толықтырылсын : </w:t>
      </w:r>
    </w:p>
    <w:bookmarkEnd w:id="5"/>
    <w:p>
      <w:pPr>
        <w:spacing w:after="0"/>
        <w:ind w:left="0"/>
        <w:jc w:val="both"/>
      </w:pPr>
      <w:r>
        <w:rPr>
          <w:rFonts w:ascii="Times New Roman"/>
          <w:b w:val="false"/>
          <w:i w:val="false"/>
          <w:color w:val="000000"/>
          <w:sz w:val="28"/>
        </w:rPr>
        <w:t xml:space="preserve">
      " 2-1) мемлекеттік мәртебесі бар, шет мемлекеттердің орталық үкіметтері шығарған бағалы қағаздарға жиынтық орналастыру (кері РЕПО операцияларын қоса алғанда) - қайта сақтандыру активтерін шегергендегі сақтандыру (қайта сақтандыру) ұйымдары активтерінің он пайызынан аспайды; </w:t>
      </w:r>
    </w:p>
    <w:p>
      <w:pPr>
        <w:spacing w:after="0"/>
        <w:ind w:left="0"/>
        <w:jc w:val="both"/>
      </w:pPr>
      <w:r>
        <w:rPr>
          <w:rFonts w:ascii="Times New Roman"/>
          <w:b w:val="false"/>
          <w:i w:val="false"/>
          <w:color w:val="000000"/>
          <w:sz w:val="28"/>
        </w:rPr>
        <w:t xml:space="preserve">
      2-2) тізбесі осы Нұсқаулықтың 37-тармағында белгіленген халықаралық қаржы ұйымдарының бағалы қағаздарына жиынтық орналастыру (кері РЕПО операцияларын қоса алғанда) - қайта сақтандыру активтерін шегергендегі сақтандыру (қайта сақтандыру) ұйымдары активтерінің он пайызынан аспайды;"; </w:t>
      </w:r>
    </w:p>
    <w:bookmarkStart w:name="z7" w:id="6"/>
    <w:p>
      <w:pPr>
        <w:spacing w:after="0"/>
        <w:ind w:left="0"/>
        <w:jc w:val="both"/>
      </w:pPr>
      <w:r>
        <w:rPr>
          <w:rFonts w:ascii="Times New Roman"/>
          <w:b w:val="false"/>
          <w:i w:val="false"/>
          <w:color w:val="000000"/>
          <w:sz w:val="28"/>
        </w:rPr>
        <w:t xml:space="preserve">
      мынадай мазмұндағы 41-1 тармақшамен толықтырылсын : </w:t>
      </w:r>
    </w:p>
    <w:bookmarkEnd w:id="6"/>
    <w:p>
      <w:pPr>
        <w:spacing w:after="0"/>
        <w:ind w:left="0"/>
        <w:jc w:val="both"/>
      </w:pPr>
      <w:r>
        <w:rPr>
          <w:rFonts w:ascii="Times New Roman"/>
          <w:b w:val="false"/>
          <w:i w:val="false"/>
          <w:color w:val="000000"/>
          <w:sz w:val="28"/>
        </w:rPr>
        <w:t xml:space="preserve">
      "41-1. Осы Нұсқаулықтың 41-тармағында көрсетілген әртараптандыру нормативтері Қазақстан Республикасы Ұлттық Банкінің, Қазақстан Республикасы Қаржы министрлігінің және "Самұрық-Қазына" ұлттық әл-ауқат қоры" акционерлік қоғамының бағалы қағаздарына тарамайды ."; </w:t>
      </w:r>
    </w:p>
    <w:bookmarkStart w:name="z8" w:id="7"/>
    <w:p>
      <w:pPr>
        <w:spacing w:after="0"/>
        <w:ind w:left="0"/>
        <w:jc w:val="both"/>
      </w:pPr>
      <w:r>
        <w:rPr>
          <w:rFonts w:ascii="Times New Roman"/>
          <w:b w:val="false"/>
          <w:i w:val="false"/>
          <w:color w:val="000000"/>
          <w:sz w:val="28"/>
        </w:rPr>
        <w:t xml:space="preserve">
      4-қосымшада: </w:t>
      </w:r>
    </w:p>
    <w:bookmarkEnd w:id="7"/>
    <w:p>
      <w:pPr>
        <w:spacing w:after="0"/>
        <w:ind w:left="0"/>
        <w:jc w:val="both"/>
      </w:pPr>
      <w:r>
        <w:rPr>
          <w:rFonts w:ascii="Times New Roman"/>
          <w:b w:val="false"/>
          <w:i w:val="false"/>
          <w:color w:val="000000"/>
          <w:sz w:val="28"/>
        </w:rPr>
        <w:t xml:space="preserve">
      мынадай мазмұндағы реттік нөмірі 4.1.-жолмен толықтырылсын: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346"/>
        <w:gridCol w:w="2109"/>
        <w:gridCol w:w="144"/>
        <w:gridCol w:w="2173"/>
        <w:gridCol w:w="145"/>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 шығарған, күмәнді борыштар бойынша резервті шегергендегі (негізгі борыш пен есептелген сыйақы сомасын ескере отырып) борыштық бағалы қағаздары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11141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9-жолда " ескере отырып) " деген сөздерден кейін "тізбесі осы Нұсқаулықтың 37-тармағында белгіленген " деген сөздермен толықтырылсын ; </w:t>
      </w:r>
    </w:p>
    <w:p>
      <w:pPr>
        <w:spacing w:after="0"/>
        <w:ind w:left="0"/>
        <w:jc w:val="both"/>
      </w:pPr>
      <w:r>
        <w:rPr>
          <w:rFonts w:ascii="Times New Roman"/>
          <w:b w:val="false"/>
          <w:i w:val="false"/>
          <w:color w:val="000000"/>
          <w:sz w:val="28"/>
        </w:rPr>
        <w:t xml:space="preserve">
      "Сақтандыру (қайта сақтандыру) ұйымдары активтерінің қатысуымен жасалынатын (НД3) "кері РЕПО" мәмілелері отыз күннен аспайтын мерзімге және тек автоматты тәсілмен жасалынуы мүмкін, қайта сақтандыру активтерін шегергендегі активтерінің отыз пайызынан аспайды" деген екінші кестедегі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0400"/>
        <w:gridCol w:w="243"/>
        <w:gridCol w:w="244"/>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саласындағы қызметті жүзеге асыратын сақтандыру ұйымдарының сақтанушыларға беретін заемдарының жиынтық мөлшері - (НД5) қайта сақтандыру активтерін шегергендегі активтерінің он пайызынан артық емес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реттік нөмірі 2-жолдан кейін мынадай мазмұндағы реттік нөмірі 3, 4 -жолдармен толықтырылсын :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857"/>
        <w:gridCol w:w="185"/>
        <w:gridCol w:w="185"/>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мәртебесі бар, шет мемлекеттердің орталық үкіметтері шығарған бағалы қағаздарға ("кері Репо" операцияларын қоса алғанда) жиынтық орналастыру (НД6) – қайта сақтандыру активтерін шегергендегі активтерінің он пайызынан артық емес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осы Нұсқаулықтың 37-тармағында белгіленген халықаралық қаржы ұйымдарының бағалы қағаздарына ("кері Репо" операцияларын қоса алғанда) жиынтық орналастыру (НД7) – қайта сақтандыру активтерін шегергендегі активтерінің он пайызынан артық емес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 w:id="8"/>
    <w:p>
      <w:pPr>
        <w:spacing w:after="0"/>
        <w:ind w:left="0"/>
        <w:jc w:val="both"/>
      </w:pPr>
      <w:r>
        <w:rPr>
          <w:rFonts w:ascii="Times New Roman"/>
          <w:b w:val="false"/>
          <w:i w:val="false"/>
          <w:color w:val="000000"/>
          <w:sz w:val="28"/>
        </w:rPr>
        <w:t xml:space="preserve">
      5-қосымшада: </w:t>
      </w:r>
    </w:p>
    <w:bookmarkEnd w:id="8"/>
    <w:p>
      <w:pPr>
        <w:spacing w:after="0"/>
        <w:ind w:left="0"/>
        <w:jc w:val="both"/>
      </w:pPr>
      <w:r>
        <w:rPr>
          <w:rFonts w:ascii="Times New Roman"/>
          <w:b w:val="false"/>
          <w:i w:val="false"/>
          <w:color w:val="000000"/>
          <w:sz w:val="28"/>
        </w:rPr>
        <w:t xml:space="preserve">
      мынадай мазмұндағы реттік нөмірі 8092-1 -жолмен толықтырылсын :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4"/>
        <w:gridCol w:w="7010"/>
        <w:gridCol w:w="306"/>
      </w:tblGrid>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8092-1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 шығарған борыштық бағалы қағаздары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8103 -жол мынадай редакцияда жазылсын :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7450"/>
        <w:gridCol w:w="371"/>
      </w:tblGrid>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8103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осы Нұсқаулықтың 37-тармағында белгіленген халықаралық қаржы ұйымдарының бағалы қағаздары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0" w:id="9"/>
    <w:p>
      <w:pPr>
        <w:spacing w:after="0"/>
        <w:ind w:left="0"/>
        <w:jc w:val="both"/>
      </w:pPr>
      <w:r>
        <w:rPr>
          <w:rFonts w:ascii="Times New Roman"/>
          <w:b w:val="false"/>
          <w:i w:val="false"/>
          <w:color w:val="000000"/>
          <w:sz w:val="28"/>
        </w:rPr>
        <w:t xml:space="preserve">
      6-қосымшада: </w:t>
      </w:r>
    </w:p>
    <w:bookmarkEnd w:id="9"/>
    <w:p>
      <w:pPr>
        <w:spacing w:after="0"/>
        <w:ind w:left="0"/>
        <w:jc w:val="both"/>
      </w:pPr>
      <w:r>
        <w:rPr>
          <w:rFonts w:ascii="Times New Roman"/>
          <w:b w:val="false"/>
          <w:i w:val="false"/>
          <w:color w:val="000000"/>
          <w:sz w:val="28"/>
        </w:rPr>
        <w:t xml:space="preserve">
      мынадай мазмұндағы реттік нөмірі 4.1.-жолмен толықтырылсын :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9920"/>
        <w:gridCol w:w="163"/>
        <w:gridCol w:w="163"/>
        <w:gridCol w:w="163"/>
        <w:gridCol w:w="163"/>
        <w:gridCol w:w="164"/>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 шығарған, күмәнді борыштар бойынша резервті шегергендегі (негізгі борыш пен есептелген сыйақы сомасын ескере отырып) баланстық құнның 100% көлеміндегі борыштық бағалы қағаздары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8-жолда " Халықаралық " деген сөз " Тізбесі осы Нұсқаулықтың 37-тармағында белгіленген халықаралық " деген сөздермен ауыстырылсын ". </w:t>
      </w:r>
    </w:p>
    <w:bookmarkStart w:name="z11" w:id="10"/>
    <w:p>
      <w:pPr>
        <w:spacing w:after="0"/>
        <w:ind w:left="0"/>
        <w:jc w:val="both"/>
      </w:pPr>
      <w:r>
        <w:rPr>
          <w:rFonts w:ascii="Times New Roman"/>
          <w:b w:val="false"/>
          <w:i w:val="false"/>
          <w:color w:val="000000"/>
          <w:sz w:val="28"/>
        </w:rPr>
        <w:t xml:space="preserve">
      2 .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10"/>
    <w:bookmarkStart w:name="z12" w:id="11"/>
    <w:p>
      <w:pPr>
        <w:spacing w:after="0"/>
        <w:ind w:left="0"/>
        <w:jc w:val="both"/>
      </w:pPr>
      <w:r>
        <w:rPr>
          <w:rFonts w:ascii="Times New Roman"/>
          <w:b w:val="false"/>
          <w:i w:val="false"/>
          <w:color w:val="000000"/>
          <w:sz w:val="28"/>
        </w:rPr>
        <w:t xml:space="preserve">
      3. Ақпараттық технологиялар департаменті (Қ.А. Түсіпов) енгізілген өзгерістерді ескере отырып, 2009 жылғы 1 сәуірге дейінгі мерзімде "Сақтандырушылық қадағалау" автоматтандырылған ақпараттық шағын жүйесін жетілдіруді қамтамасыз етсін. </w:t>
      </w:r>
    </w:p>
    <w:bookmarkEnd w:id="11"/>
    <w:bookmarkStart w:name="z13" w:id="12"/>
    <w:p>
      <w:pPr>
        <w:spacing w:after="0"/>
        <w:ind w:left="0"/>
        <w:jc w:val="both"/>
      </w:pPr>
      <w:r>
        <w:rPr>
          <w:rFonts w:ascii="Times New Roman"/>
          <w:b w:val="false"/>
          <w:i w:val="false"/>
          <w:color w:val="000000"/>
          <w:sz w:val="28"/>
        </w:rPr>
        <w:t xml:space="preserve">
      4. Стратегия және талдау департаменті (Н.А. Әбдірахманов): </w:t>
      </w:r>
    </w:p>
    <w:bookmarkEnd w:id="12"/>
    <w:bookmarkStart w:name="z14" w:id="13"/>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 </w:t>
      </w:r>
    </w:p>
    <w:bookmarkEnd w:id="13"/>
    <w:bookmarkStart w:name="z15" w:id="14"/>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 Қазақстан қаржыгерлерінің қауымдастығы" заңды тұлғалар бірлестігіне мәлімет үшін жеткізсін . </w:t>
      </w:r>
    </w:p>
    <w:bookmarkEnd w:id="14"/>
    <w:bookmarkStart w:name="z16" w:id="15"/>
    <w:p>
      <w:pPr>
        <w:spacing w:after="0"/>
        <w:ind w:left="0"/>
        <w:jc w:val="both"/>
      </w:pPr>
      <w:r>
        <w:rPr>
          <w:rFonts w:ascii="Times New Roman"/>
          <w:b w:val="false"/>
          <w:i w:val="false"/>
          <w:color w:val="000000"/>
          <w:sz w:val="28"/>
        </w:rPr>
        <w:t xml:space="preserve">
      5. Агенттіктің Төрайым Қызметі (А.Ә. Кенже) осы қаулыны Қазақстан Республикасының бұқаралық ақпарат құралдарында жариялау шараларын қолға алсын . </w:t>
      </w:r>
    </w:p>
    <w:bookmarkEnd w:id="15"/>
    <w:bookmarkStart w:name="z17" w:id="16"/>
    <w:p>
      <w:pPr>
        <w:spacing w:after="0"/>
        <w:ind w:left="0"/>
        <w:jc w:val="both"/>
      </w:pP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 </w:t>
      </w:r>
    </w:p>
    <w:bookmarkEnd w:id="1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