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fe7d" w14:textId="810f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өтеусіз (ұзақ мерзімді, қысқа мерзімді) жер пайдалану құқығына актілерді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29 қаңтардағы N 37-149қ Қаулысы. Астана қаласының Әділет департаментінде 2008 жылғы 3 наурызда нормативтік құқықтық кесімдерді мемлекеттік тіркеудің тізіліміне N 493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Жер қатынастары басқармасы" мемлекеттік мекемесі (бұдан әрі - Басқарма) көрсететін "Уақытша өтеусіз (ұзақ мерзімді, қысқа мерзімді) жер пайдалану құқығына актілерді ресімдеу"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Басқарма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Басқарма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күнінен бастап күшіне енеді және алғаш ресми жарияланған күннен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29 қаңтардағы
</w:t>
      </w:r>
      <w:r>
        <w:br/>
      </w:r>
      <w:r>
        <w:rPr>
          <w:rFonts w:ascii="Times New Roman"/>
          <w:b w:val="false"/>
          <w:i w:val="false"/>
          <w:color w:val="000000"/>
          <w:sz w:val="28"/>
        </w:rPr>
        <w:t>
N 37-149қ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өтеусіз (ұзақ мерзімді, қысқа мерзімді) жер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құқығына актілерді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жер учаскесіне уақытша өтеусіз (ұзақ мерзімді, қысқа мерзімді) жер пайдалану құқығына арналған актілерді ресімдеу бойынша мемлекеттік қызмет көрсету тәртібін белгілейді.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2003 жылғы 20 маусымдағы Қазақстан Республикасы Жер кодексінің 
</w:t>
      </w:r>
      <w:r>
        <w:rPr>
          <w:rFonts w:ascii="Times New Roman"/>
          <w:b w:val="false"/>
          <w:i w:val="false"/>
          <w:color w:val="000000"/>
          <w:sz w:val="28"/>
        </w:rPr>
        <w:t xml:space="preserve"> 14-1 </w:t>
      </w:r>
      <w:r>
        <w:rPr>
          <w:rFonts w:ascii="Times New Roman"/>
          <w:b w:val="false"/>
          <w:i w:val="false"/>
          <w:color w:val="000000"/>
          <w:sz w:val="28"/>
        </w:rPr>
        <w:t>
 және 
</w:t>
      </w:r>
      <w:r>
        <w:rPr>
          <w:rFonts w:ascii="Times New Roman"/>
          <w:b w:val="false"/>
          <w:i w:val="false"/>
          <w:color w:val="000000"/>
          <w:sz w:val="28"/>
        </w:rPr>
        <w:t xml:space="preserve"> 37-баптары </w:t>
      </w:r>
      <w:r>
        <w:rPr>
          <w:rFonts w:ascii="Times New Roman"/>
          <w:b w:val="false"/>
          <w:i w:val="false"/>
          <w:color w:val="000000"/>
          <w:sz w:val="28"/>
        </w:rPr>
        <w:t>
 негізінде жүзеге асырылады.
</w:t>
      </w:r>
      <w:r>
        <w:br/>
      </w:r>
      <w:r>
        <w:rPr>
          <w:rFonts w:ascii="Times New Roman"/>
          <w:b w:val="false"/>
          <w:i w:val="false"/>
          <w:color w:val="000000"/>
          <w:sz w:val="28"/>
        </w:rPr>
        <w:t>
      4. Мемлекеттік қызметті "Астана қаласының Жер қатынастары басқармасы" мемлекеттік мекемесі (бұдан әрі - Басқарма) көрсетеді.
</w:t>
      </w:r>
      <w:r>
        <w:br/>
      </w:r>
      <w:r>
        <w:rPr>
          <w:rFonts w:ascii="Times New Roman"/>
          <w:b w:val="false"/>
          <w:i w:val="false"/>
          <w:color w:val="000000"/>
          <w:sz w:val="28"/>
        </w:rPr>
        <w:t>
      Қызмет көрсету орны: Астана қаласы, Абай көшесі, 111.
</w:t>
      </w:r>
      <w:r>
        <w:br/>
      </w:r>
      <w:r>
        <w:rPr>
          <w:rFonts w:ascii="Times New Roman"/>
          <w:b w:val="false"/>
          <w:i w:val="false"/>
          <w:color w:val="000000"/>
          <w:sz w:val="28"/>
        </w:rPr>
        <w:t>
      Электрондық сайт: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Тұрғылықты жері бойынша Халыққа қызмет көрсету орталықтары (бұдан әрі - ХҚО) арқылы.
</w:t>
      </w:r>
      <w:r>
        <w:br/>
      </w:r>
      <w:r>
        <w:rPr>
          <w:rFonts w:ascii="Times New Roman"/>
          <w:b w:val="false"/>
          <w:i w:val="false"/>
          <w:color w:val="000000"/>
          <w:sz w:val="28"/>
        </w:rPr>
        <w:t>
      5. Жер учаскесіне уақытша өтеусіз (ұзақ мерзімді, қысқа мерзімді) жер пайдалану құқығына арналған акті ресімделеді немесе уәжделген бас тарту туралы мәлімет беріледі.
</w:t>
      </w:r>
      <w:r>
        <w:br/>
      </w:r>
      <w:r>
        <w:rPr>
          <w:rFonts w:ascii="Times New Roman"/>
          <w:b w:val="false"/>
          <w:i w:val="false"/>
          <w:color w:val="000000"/>
          <w:sz w:val="28"/>
        </w:rPr>
        <w:t>
      6. Мемлекеттік қызмет жеке және заңды тұлғаларға (бұдан әрі - тұтынушы) көрсетіледі.
</w:t>
      </w:r>
      <w:r>
        <w:br/>
      </w:r>
      <w:r>
        <w:rPr>
          <w:rFonts w:ascii="Times New Roman"/>
          <w:b w:val="false"/>
          <w:i w:val="false"/>
          <w:color w:val="000000"/>
          <w:sz w:val="28"/>
        </w:rPr>
        <w:t>
      7. Мемлекеттік қызметті көрсету мерзімі он жұмыс күні ішінде:
</w:t>
      </w:r>
      <w:r>
        <w:br/>
      </w:r>
      <w:r>
        <w:rPr>
          <w:rFonts w:ascii="Times New Roman"/>
          <w:b w:val="false"/>
          <w:i w:val="false"/>
          <w:color w:val="000000"/>
          <w:sz w:val="28"/>
        </w:rPr>
        <w:t>
      1) ұсынылған құжаттарды тексеру және оларды мамандандырылған Астана қаласы бойынша жер ресурстары және жерге орналастыру жөніндегі еншілес мемлекеттік кәсіпорынға (бұдан әрі - ЕМК) жіберу өтініштерді тіркеген күннен бастап бес жұмыс күні ішінде жүзеге асырылады;
</w:t>
      </w:r>
      <w:r>
        <w:br/>
      </w:r>
      <w:r>
        <w:rPr>
          <w:rFonts w:ascii="Times New Roman"/>
          <w:b w:val="false"/>
          <w:i w:val="false"/>
          <w:color w:val="000000"/>
          <w:sz w:val="28"/>
        </w:rPr>
        <w:t>
      кәсіпорын актіні үш жұмыс күні ішінде әзірлейді;
</w:t>
      </w:r>
      <w:r>
        <w:br/>
      </w:r>
      <w:r>
        <w:rPr>
          <w:rFonts w:ascii="Times New Roman"/>
          <w:b w:val="false"/>
          <w:i w:val="false"/>
          <w:color w:val="000000"/>
          <w:sz w:val="28"/>
        </w:rPr>
        <w:t>
      сараптама жүргізу және өтініш берушіге акті беру өтініш түскен күннен бастап екі жұмыс күні ішінде жүргізіледі.
</w:t>
      </w:r>
      <w:r>
        <w:br/>
      </w:r>
      <w:r>
        <w:rPr>
          <w:rFonts w:ascii="Times New Roman"/>
          <w:b w:val="false"/>
          <w:i w:val="false"/>
          <w:color w:val="000000"/>
          <w:sz w:val="28"/>
        </w:rPr>
        <w:t>
      2) қажетті құжаттарды тапсырған кезде (тіркеу, талон алу кезде) кезек күтуге рұқсат берілген ең ұзақ уақыт: 40 минутке дейін;
</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40 минуттан көп емес.
</w:t>
      </w:r>
      <w:r>
        <w:br/>
      </w:r>
      <w:r>
        <w:rPr>
          <w:rFonts w:ascii="Times New Roman"/>
          <w:b w:val="false"/>
          <w:i w:val="false"/>
          <w:color w:val="000000"/>
          <w:sz w:val="28"/>
        </w:rPr>
        <w:t>
      8. Мемлекеттік қызмет көрсету ақылы.
</w:t>
      </w:r>
      <w:r>
        <w:br/>
      </w:r>
      <w:r>
        <w:rPr>
          <w:rFonts w:ascii="Times New Roman"/>
          <w:b w:val="false"/>
          <w:i w:val="false"/>
          <w:color w:val="000000"/>
          <w:sz w:val="28"/>
        </w:rPr>
        <w:t>
      9. Ақпараттық және анықтамалық тағандар Басқарманың, ХҚО-ның және ЕМК-ның фойелерінде орналастырылған.
</w:t>
      </w:r>
      <w:r>
        <w:br/>
      </w:r>
      <w:r>
        <w:rPr>
          <w:rFonts w:ascii="Times New Roman"/>
          <w:b w:val="false"/>
          <w:i w:val="false"/>
          <w:color w:val="000000"/>
          <w:sz w:val="28"/>
        </w:rPr>
        <w:t>
      ХҚО:
</w:t>
      </w:r>
      <w:r>
        <w:br/>
      </w:r>
      <w:r>
        <w:rPr>
          <w:rFonts w:ascii="Times New Roman"/>
          <w:b w:val="false"/>
          <w:i w:val="false"/>
          <w:color w:val="000000"/>
          <w:sz w:val="28"/>
        </w:rPr>
        <w:t>
      Алматы ауданының N 1 ХҚО, Жұбанов көшесі, 2-үй;
</w:t>
      </w:r>
      <w:r>
        <w:br/>
      </w:r>
      <w:r>
        <w:rPr>
          <w:rFonts w:ascii="Times New Roman"/>
          <w:b w:val="false"/>
          <w:i w:val="false"/>
          <w:color w:val="000000"/>
          <w:sz w:val="28"/>
        </w:rPr>
        <w:t>
      Алматы ауданының N 2 ХҚО, 70-көше, 31-үй;
</w:t>
      </w:r>
      <w:r>
        <w:br/>
      </w:r>
      <w:r>
        <w:rPr>
          <w:rFonts w:ascii="Times New Roman"/>
          <w:b w:val="false"/>
          <w:i w:val="false"/>
          <w:color w:val="000000"/>
          <w:sz w:val="28"/>
        </w:rPr>
        <w:t>
      Сарыарқа ауданының N 1 ХҚО, Республика даңғылы, 97-үй;
</w:t>
      </w:r>
      <w:r>
        <w:br/>
      </w:r>
      <w:r>
        <w:rPr>
          <w:rFonts w:ascii="Times New Roman"/>
          <w:b w:val="false"/>
          <w:i w:val="false"/>
          <w:color w:val="000000"/>
          <w:sz w:val="28"/>
        </w:rPr>
        <w:t>
      Сарыарқа ауданының N 2 ХҚО, 81-көше, 85-үй.
</w:t>
      </w:r>
      <w:r>
        <w:br/>
      </w:r>
      <w:r>
        <w:rPr>
          <w:rFonts w:ascii="Times New Roman"/>
          <w:b w:val="false"/>
          <w:i w:val="false"/>
          <w:color w:val="000000"/>
          <w:sz w:val="28"/>
        </w:rPr>
        <w:t>
      ЕМК, Желтоқсан көшесі, 25.
</w:t>
      </w:r>
      <w:r>
        <w:br/>
      </w:r>
      <w:r>
        <w:rPr>
          <w:rFonts w:ascii="Times New Roman"/>
          <w:b w:val="false"/>
          <w:i w:val="false"/>
          <w:color w:val="000000"/>
          <w:sz w:val="28"/>
        </w:rPr>
        <w:t>
      10. Жұмыс кестесі мен жұмыс режимі:
</w:t>
      </w:r>
      <w:r>
        <w:br/>
      </w:r>
      <w:r>
        <w:rPr>
          <w:rFonts w:ascii="Times New Roman"/>
          <w:b w:val="false"/>
          <w:i w:val="false"/>
          <w:color w:val="000000"/>
          <w:sz w:val="28"/>
        </w:rPr>
        <w:t>
      Басқарма - мерекелік күндерден басқа, дүйсенбіден бейсенбіге дейін сағат 09.00-ден 18.00-ге дейін, үзіліс сағат 13.00-ден 14.00-ке дейін, сенбі сағат 10.00-ден 13.00-ге дейін, жұма күні - қабылдамайтын күн.
</w:t>
      </w:r>
      <w:r>
        <w:br/>
      </w:r>
      <w:r>
        <w:rPr>
          <w:rFonts w:ascii="Times New Roman"/>
          <w:b w:val="false"/>
          <w:i w:val="false"/>
          <w:color w:val="000000"/>
          <w:sz w:val="28"/>
        </w:rPr>
        <w:t>
      Қызметті алу үшін алдын ала жазылу және жедел қызмет көрсету жүзеге асырылмайды.
</w:t>
      </w:r>
      <w:r>
        <w:br/>
      </w:r>
      <w:r>
        <w:rPr>
          <w:rFonts w:ascii="Times New Roman"/>
          <w:b w:val="false"/>
          <w:i w:val="false"/>
          <w:color w:val="000000"/>
          <w:sz w:val="28"/>
        </w:rPr>
        <w:t>
      ХҚО - мерекелік күндерден басқа, күн сайын 9:00-ден 19:00-ге дейін, үзіліссіз, сенбі күні - 9:00-ден 12:00-ге дейін.
</w:t>
      </w:r>
      <w:r>
        <w:br/>
      </w:r>
      <w:r>
        <w:rPr>
          <w:rFonts w:ascii="Times New Roman"/>
          <w:b w:val="false"/>
          <w:i w:val="false"/>
          <w:color w:val="000000"/>
          <w:sz w:val="28"/>
        </w:rPr>
        <w:t>
      ЕМК - мерекелік күндерден басқа, дүйсенбіден бейсенбіге дейін сағат 09.00-ден 18.00-ге дейін, үзіліс сағат 13.00-ден 14.00-ке дейін, сенбі сағат 09.00-ден 13.00-ге дейін, жұма күні - қабылдамайтын күн.
</w:t>
      </w:r>
      <w:r>
        <w:br/>
      </w:r>
      <w:r>
        <w:rPr>
          <w:rFonts w:ascii="Times New Roman"/>
          <w:b w:val="false"/>
          <w:i w:val="false"/>
          <w:color w:val="000000"/>
          <w:sz w:val="28"/>
        </w:rPr>
        <w:t>
      11. Қызмет құжаттарды қабылдау-беру терезелері орналасқан, отыратын орындықтары бар күту залдары, толтырылған бланк үлгілері қойылған ақпараттық тағандары бар Басқарма, ХҚО, ЕМК ғимараттарында көрсетіледі.
</w:t>
      </w:r>
      <w:r>
        <w:br/>
      </w:r>
      <w:r>
        <w:rPr>
          <w:rFonts w:ascii="Times New Roman"/>
          <w:b w:val="false"/>
          <w:i w:val="false"/>
          <w:color w:val="000000"/>
          <w:sz w:val="28"/>
        </w:rPr>
        <w:t>
      Ұлы Отан соғысының ардагерлеріне, І, ІІ топ мүгедектеріне кезектен тыс қызмет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Тұтынушылар жер учаскесіне уақытша өтеусіз (ұзақ мерзімді, қысқа мерзімді) жер пайдалану құқығына арналған актілерді ресімдеу үшін төмендегідей құжаттар тізбесін ұсынады:
</w:t>
      </w:r>
      <w:r>
        <w:br/>
      </w:r>
      <w:r>
        <w:rPr>
          <w:rFonts w:ascii="Times New Roman"/>
          <w:b w:val="false"/>
          <w:i w:val="false"/>
          <w:color w:val="000000"/>
          <w:sz w:val="28"/>
        </w:rPr>
        <w:t>
      өтініш (
</w:t>
      </w:r>
      <w:r>
        <w:rPr>
          <w:rFonts w:ascii="Times New Roman"/>
          <w:b w:val="false"/>
          <w:i w:val="false"/>
          <w:color w:val="000000"/>
          <w:sz w:val="28"/>
        </w:rPr>
        <w:t xml:space="preserve"> N 2 қосымша </w:t>
      </w:r>
      <w:r>
        <w:rPr>
          <w:rFonts w:ascii="Times New Roman"/>
          <w:b w:val="false"/>
          <w:i w:val="false"/>
          <w:color w:val="000000"/>
          <w:sz w:val="28"/>
        </w:rPr>
        <w:t>
 бойынша), жер учаскесіне уақытша өтеусіз (ұзақ мерзімді, қысқа мерзімді) жер пайдалану құқығын беру туралы қаулыдан үзінді немесе жер учаскесіне сәйкестендіру құжатын әзірлеуге тапсырыс бланкісі (жұмыстың жерге орналастыру түрлерін орындауға лицензиясы бар мекеменің бәсекелестік ортасында әзірленеді),
</w:t>
      </w:r>
      <w:r>
        <w:br/>
      </w:r>
      <w:r>
        <w:rPr>
          <w:rFonts w:ascii="Times New Roman"/>
          <w:b w:val="false"/>
          <w:i w:val="false"/>
          <w:color w:val="000000"/>
          <w:sz w:val="28"/>
        </w:rPr>
        <w:t>
      жеке тұлға үшін салық төлеушінің тіркеу нөмірі (бұдан әрі - СТН), жеке куәлігі (сенімхат болған жағдайда - сенім білдірген тұлғаның сенімхаты және жеке куәлігі), заңды тұлға үшін - жарғының, статистикалық карточканың, заңды тұлғаны тіркеу туралы куәліктің көшірмесі.
</w:t>
      </w:r>
      <w:r>
        <w:br/>
      </w:r>
      <w:r>
        <w:rPr>
          <w:rFonts w:ascii="Times New Roman"/>
          <w:b w:val="false"/>
          <w:i w:val="false"/>
          <w:color w:val="000000"/>
          <w:sz w:val="28"/>
        </w:rPr>
        <w:t>
      Құжаттардың көшірмелері салыстыру үшін түпнұсқалармен бірге беріледі.
</w:t>
      </w:r>
      <w:r>
        <w:br/>
      </w:r>
      <w:r>
        <w:rPr>
          <w:rFonts w:ascii="Times New Roman"/>
          <w:b w:val="false"/>
          <w:i w:val="false"/>
          <w:color w:val="000000"/>
          <w:sz w:val="28"/>
        </w:rPr>
        <w:t>
      Заңды тұлғаның өтінішіне бірінші басшы немесе оның орнын басатын тұлға қол қояды.
</w:t>
      </w:r>
      <w:r>
        <w:br/>
      </w:r>
      <w:r>
        <w:rPr>
          <w:rFonts w:ascii="Times New Roman"/>
          <w:b w:val="false"/>
          <w:i w:val="false"/>
          <w:color w:val="000000"/>
          <w:sz w:val="28"/>
        </w:rPr>
        <w:t>
      13. Өтініштер бланкісін Басқармадан, ЕМК және ХҚО-дан алуға болады.
</w:t>
      </w:r>
      <w:r>
        <w:br/>
      </w:r>
      <w:r>
        <w:rPr>
          <w:rFonts w:ascii="Times New Roman"/>
          <w:b w:val="false"/>
          <w:i w:val="false"/>
          <w:color w:val="000000"/>
          <w:sz w:val="28"/>
        </w:rPr>
        <w:t>
      14. Құжаттарды (бланкілер, нысандар, өтініштер және басқа да құжаттар) қабылдау "терезелердің" атқаратын қызметтері мен бағытталуы туралы ақпараттар орналасатын "терезелердің" көмегімен жүзеге асырылады, сонымен қатар қызметкердің аты-жөні мен лауазымы көрсетіледі.
</w:t>
      </w:r>
      <w:r>
        <w:br/>
      </w:r>
      <w:r>
        <w:rPr>
          <w:rFonts w:ascii="Times New Roman"/>
          <w:b w:val="false"/>
          <w:i w:val="false"/>
          <w:color w:val="000000"/>
          <w:sz w:val="28"/>
        </w:rPr>
        <w:t>
      15. Өтініш берушіге мемлекеттік қызмет көрсетудің сұралған түрі, берілген құжаттардың аталуы мен аяқталған күні және анықтамалық қызмет телефонының нөмірі, сондай-ақ құжаттарды рәсімдеуге өтініш қабылдаған қызметкердің аты-жөні көрсетілген тиісті құжаттарды қабылдағаны туралы қолхат беріледі.
</w:t>
      </w:r>
      <w:r>
        <w:br/>
      </w:r>
      <w:r>
        <w:rPr>
          <w:rFonts w:ascii="Times New Roman"/>
          <w:b w:val="false"/>
          <w:i w:val="false"/>
          <w:color w:val="000000"/>
          <w:sz w:val="28"/>
        </w:rPr>
        <w:t>
      16. Дайын құжаттарды беру ХҚО-да немесе Басқармада қолхат пен тұлғаны растайтын құжатты көрсету арқылы жүзеге асырылады.
</w:t>
      </w:r>
      <w:r>
        <w:br/>
      </w:r>
      <w:r>
        <w:rPr>
          <w:rFonts w:ascii="Times New Roman"/>
          <w:b w:val="false"/>
          <w:i w:val="false"/>
          <w:color w:val="000000"/>
          <w:sz w:val="28"/>
        </w:rPr>
        <w:t>
      17. Құжаттарды рәсімдеуде қателер (түзетулер, өшірулер және т.б.) анықталған жағдайда, Басқарма құжаттар пакетін алғаннан кейін бір жұмыс күні ішінде оларды бас тарту себебі көрсетілген жазбаша негіздемемен бірге ХҚО-ға немесе ЕМК-ге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Басқарма мен ХҚО-лардың қызметі келесі жұмыс қағидаттарына негізделеді:
</w:t>
      </w:r>
      <w:r>
        <w:br/>
      </w:r>
      <w:r>
        <w:rPr>
          <w:rFonts w:ascii="Times New Roman"/>
          <w:b w:val="false"/>
          <w:i w:val="false"/>
          <w:color w:val="000000"/>
          <w:sz w:val="28"/>
        </w:rPr>
        <w:t>
      1) адамның конституциялық құқықтары мен бостандығын сақтау;
</w:t>
      </w:r>
      <w:r>
        <w:br/>
      </w:r>
      <w:r>
        <w:rPr>
          <w:rFonts w:ascii="Times New Roman"/>
          <w:b w:val="false"/>
          <w:i w:val="false"/>
          <w:color w:val="000000"/>
          <w:sz w:val="28"/>
        </w:rPr>
        <w:t>
      2) қызметтік борышын орындау кезінде заңдылықтарды сақтау;
</w:t>
      </w:r>
      <w:r>
        <w:br/>
      </w:r>
      <w:r>
        <w:rPr>
          <w:rFonts w:ascii="Times New Roman"/>
          <w:b w:val="false"/>
          <w:i w:val="false"/>
          <w:color w:val="000000"/>
          <w:sz w:val="28"/>
        </w:rPr>
        <w:t>
      3) нақтылы және толық ақпарат беру;
</w:t>
      </w:r>
      <w:r>
        <w:br/>
      </w:r>
      <w:r>
        <w:rPr>
          <w:rFonts w:ascii="Times New Roman"/>
          <w:b w:val="false"/>
          <w:i w:val="false"/>
          <w:color w:val="000000"/>
          <w:sz w:val="28"/>
        </w:rPr>
        <w:t>
      4) ақпараттың қорғалуы және құпиялылығы.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жетімділік көрсеткіштерімен өлшенеді.
</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Лауазымды адамдардың әрекетіне (әрекетсіздігіне) шағымдану қажет болған жағдайда тұтынушы Басқарма бастығының орынбасарларына жүгіне алады, 302, 303-кабинеттер, телефон: 8 (717-2) 34-25-99; 34-26-99; немесе ХҚО басшысына.
</w:t>
      </w:r>
      <w:r>
        <w:br/>
      </w:r>
      <w:r>
        <w:rPr>
          <w:rFonts w:ascii="Times New Roman"/>
          <w:b w:val="false"/>
          <w:i w:val="false"/>
          <w:color w:val="000000"/>
          <w:sz w:val="28"/>
        </w:rPr>
        <w:t>
      Тұтынушы сонымен қатар 8 (717-2) 34-26-99 нөмірі бойынша қабылдау бөлмесіне хабарласу арқылы Басқарма бастығының қабылдауына жазыла алады. Қабылдау әр бейсенбі сағат 16:00-18:00 аралығында жүргізіледі.
</w:t>
      </w:r>
      <w:r>
        <w:br/>
      </w:r>
      <w:r>
        <w:rPr>
          <w:rFonts w:ascii="Times New Roman"/>
          <w:b w:val="false"/>
          <w:i w:val="false"/>
          <w:color w:val="000000"/>
          <w:sz w:val="28"/>
        </w:rPr>
        <w:t>
      22. Шағым Басқарма бастығының атына беріледі, қабылдау бөлмесі: 309-кабинет немесе ХҚО директорына.
</w:t>
      </w:r>
      <w:r>
        <w:br/>
      </w:r>
      <w:r>
        <w:rPr>
          <w:rFonts w:ascii="Times New Roman"/>
          <w:b w:val="false"/>
          <w:i w:val="false"/>
          <w:color w:val="000000"/>
          <w:sz w:val="28"/>
        </w:rPr>
        <w:t>
      23. Тікелей жазбаша түрде жүгінген тұтынушыға өтінішті қабылдаған тұлғаның тегі, аты, уақыты, күні көрсетіле отырып тіркелген өтінішінің (шағымының) екінші данасы қайтарылады;
</w:t>
      </w:r>
      <w:r>
        <w:br/>
      </w:r>
      <w:r>
        <w:rPr>
          <w:rFonts w:ascii="Times New Roman"/>
          <w:b w:val="false"/>
          <w:i w:val="false"/>
          <w:color w:val="000000"/>
          <w:sz w:val="28"/>
        </w:rPr>
        <w:t>
      Басқармаға немесе ХҚО-ға түскен шағымдар Қазақстан Республикасы заңнамаларында қарастырылған тәртіп пен мерзімде жүзеге асырылады;
</w:t>
      </w:r>
      <w:r>
        <w:br/>
      </w:r>
      <w:r>
        <w:rPr>
          <w:rFonts w:ascii="Times New Roman"/>
          <w:b w:val="false"/>
          <w:i w:val="false"/>
          <w:color w:val="000000"/>
          <w:sz w:val="28"/>
        </w:rPr>
        <w:t>
      Берілген шағымға жауапты не шағымның қаралу барысы туралы ақпаратты Басқарма орналасқан мекен-жай бойынша: Астана қаласы, Абай көшесі 111, қабылдау бөлмесі - 309 кабинетте, не болмаса кеңседен алуыңызға болады.
</w:t>
      </w:r>
      <w:r>
        <w:br/>
      </w:r>
      <w:r>
        <w:rPr>
          <w:rFonts w:ascii="Times New Roman"/>
          <w:b w:val="false"/>
          <w:i w:val="false"/>
          <w:color w:val="000000"/>
          <w:sz w:val="28"/>
        </w:rPr>
        <w:t>
      Заңнамада белгіленген ретімен берілген өтініштер міндетті түрде қабылданады, тіркеледі, есептен өтеді және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Басқарма мен ХҚО-лардың белгіленген жұмыс кестесіне сәйкес жүргізіледі.
</w:t>
      </w:r>
      <w:r>
        <w:br/>
      </w:r>
      <w:r>
        <w:rPr>
          <w:rFonts w:ascii="Times New Roman"/>
          <w:b w:val="false"/>
          <w:i w:val="false"/>
          <w:color w:val="000000"/>
          <w:sz w:val="28"/>
        </w:rPr>
        <w:t>
      1) Басқарма бастығы.
</w:t>
      </w:r>
      <w:r>
        <w:br/>
      </w:r>
      <w:r>
        <w:rPr>
          <w:rFonts w:ascii="Times New Roman"/>
          <w:b w:val="false"/>
          <w:i w:val="false"/>
          <w:color w:val="000000"/>
          <w:sz w:val="28"/>
        </w:rPr>
        <w:t>
      Мекен-жайы: Астана қаласы, Абай көшесі 111, 309-кабинет, телефон: 8 (717-2) 34-26-99. Электронды поштаның мекен-жайы: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Жұмыс кестесі: мерекелік күндерден басқа, дүйсенбіден бейсенбіге дейін сағат 09.00-ден 19.00-ге дейін, үзіліс сағат 13.00 ден 15.00-ге дейін, жұма - қабылдамайтын күн.
</w:t>
      </w:r>
      <w:r>
        <w:br/>
      </w:r>
      <w:r>
        <w:rPr>
          <w:rFonts w:ascii="Times New Roman"/>
          <w:b w:val="false"/>
          <w:i w:val="false"/>
          <w:color w:val="000000"/>
          <w:sz w:val="28"/>
        </w:rPr>
        <w:t>
      Жеке мәселелер бойынша: бейсенбі күні сағат 16.00-ден сағат 18.00-ге дейін, мерекелік күндерден басқа.
</w:t>
      </w:r>
      <w:r>
        <w:br/>
      </w:r>
      <w:r>
        <w:rPr>
          <w:rFonts w:ascii="Times New Roman"/>
          <w:b w:val="false"/>
          <w:i w:val="false"/>
          <w:color w:val="000000"/>
          <w:sz w:val="28"/>
        </w:rPr>
        <w:t>
      2) Басқарма бастығының орынбасарлары.
</w:t>
      </w:r>
      <w:r>
        <w:br/>
      </w:r>
      <w:r>
        <w:rPr>
          <w:rFonts w:ascii="Times New Roman"/>
          <w:b w:val="false"/>
          <w:i w:val="false"/>
          <w:color w:val="000000"/>
          <w:sz w:val="28"/>
        </w:rPr>
        <w:t>
      Мекен-жайы: Астана қаласы, Абай көшесі 111, 302 және 303-кабинеттер, телефондар: 8 (717-2) 34-25-99 және 34-27-39.
</w:t>
      </w:r>
      <w:r>
        <w:br/>
      </w:r>
      <w:r>
        <w:rPr>
          <w:rFonts w:ascii="Times New Roman"/>
          <w:b w:val="false"/>
          <w:i w:val="false"/>
          <w:color w:val="000000"/>
          <w:sz w:val="28"/>
        </w:rPr>
        <w:t>
      Электронды поштаның мекен-жайы: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Жеке мәселелер бойынша: мерекелік күндерден басқа, сейсенбі және сәрсенбі күндері сағат 16.00-ден сағат 18.00-ге дейін.
</w:t>
      </w:r>
      <w:r>
        <w:br/>
      </w:r>
      <w:r>
        <w:rPr>
          <w:rFonts w:ascii="Times New Roman"/>
          <w:b w:val="false"/>
          <w:i w:val="false"/>
          <w:color w:val="000000"/>
          <w:sz w:val="28"/>
        </w:rPr>
        <w:t>
      3) ХҚО директорлары олардың белгіленген жұмыс кестелеріне сәйкес.
</w:t>
      </w:r>
      <w:r>
        <w:br/>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Сапа және қол жетімділік көрсеткіштерінің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613"/>
        <w:gridCol w:w="2373"/>
        <w:gridCol w:w="2333"/>
      </w:tblGrid>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w:t>
            </w:r>
            <w:r>
              <w:br/>
            </w:r>
            <w:r>
              <w:rPr>
                <w:rFonts w:ascii="Times New Roman"/>
                <w:b w:val="false"/>
                <w:i w:val="false"/>
                <w:color w:val="000000"/>
                <w:sz w:val="20"/>
              </w:rPr>
              <w:t>
жетімділік
</w:t>
            </w:r>
            <w:r>
              <w:br/>
            </w:r>
            <w:r>
              <w:rPr>
                <w:rFonts w:ascii="Times New Roman"/>
                <w:b w:val="false"/>
                <w:i w:val="false"/>
                <w:color w:val="000000"/>
                <w:sz w:val="20"/>
              </w:rPr>
              <w:t>
көрсеткіштері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жылда
</w:t>
            </w:r>
            <w:r>
              <w:br/>
            </w:r>
            <w:r>
              <w:rPr>
                <w:rFonts w:ascii="Times New Roman"/>
                <w:b w:val="false"/>
                <w:i w:val="false"/>
                <w:color w:val="000000"/>
                <w:sz w:val="20"/>
              </w:rPr>
              <w:t>
көрсеткіш-
</w:t>
            </w:r>
            <w:r>
              <w:br/>
            </w:r>
            <w:r>
              <w:rPr>
                <w:rFonts w:ascii="Times New Roman"/>
                <w:b w:val="false"/>
                <w:i w:val="false"/>
                <w:color w:val="000000"/>
                <w:sz w:val="20"/>
              </w:rPr>
              <w:t>
тің мақ-
</w:t>
            </w:r>
            <w:r>
              <w:br/>
            </w:r>
            <w:r>
              <w:rPr>
                <w:rFonts w:ascii="Times New Roman"/>
                <w:b w:val="false"/>
                <w:i w:val="false"/>
                <w:color w:val="000000"/>
                <w:sz w:val="20"/>
              </w:rPr>
              <w:t>
саттық мәні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көрсеткіш-
</w:t>
            </w:r>
            <w:r>
              <w:br/>
            </w:r>
            <w:r>
              <w:rPr>
                <w:rFonts w:ascii="Times New Roman"/>
                <w:b w:val="false"/>
                <w:i w:val="false"/>
                <w:color w:val="000000"/>
                <w:sz w:val="20"/>
              </w:rPr>
              <w:t>
тің ағымды
</w:t>
            </w:r>
            <w:r>
              <w:br/>
            </w:r>
            <w:r>
              <w:rPr>
                <w:rFonts w:ascii="Times New Roman"/>
                <w:b w:val="false"/>
                <w:i w:val="false"/>
                <w:color w:val="000000"/>
                <w:sz w:val="20"/>
              </w:rPr>
              <w:t>
мәні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w:t>
            </w:r>
            <w:r>
              <w:br/>
            </w:r>
            <w:r>
              <w:rPr>
                <w:rFonts w:ascii="Times New Roman"/>
                <w:b w:val="false"/>
                <w:i w:val="false"/>
                <w:color w:val="000000"/>
                <w:sz w:val="20"/>
              </w:rPr>
              <w:t>
оқиғаларының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w:t>
            </w:r>
            <w:r>
              <w:br/>
            </w:r>
            <w:r>
              <w:rPr>
                <w:rFonts w:ascii="Times New Roman"/>
                <w:b w:val="false"/>
                <w:i w:val="false"/>
                <w:color w:val="000000"/>
                <w:sz w:val="20"/>
              </w:rPr>
              <w:t>
15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
</w:t>
            </w:r>
            <w:r>
              <w:br/>
            </w:r>
            <w:r>
              <w:rPr>
                <w:rFonts w:ascii="Times New Roman"/>
                <w:b w:val="false"/>
                <w:i w:val="false"/>
                <w:color w:val="000000"/>
                <w:sz w:val="20"/>
              </w:rPr>
              <w:t>
сінің сапасына қанағаттан-
</w:t>
            </w:r>
            <w:r>
              <w:br/>
            </w:r>
            <w:r>
              <w:rPr>
                <w:rFonts w:ascii="Times New Roman"/>
                <w:b w:val="false"/>
                <w:i w:val="false"/>
                <w:color w:val="000000"/>
                <w:sz w:val="20"/>
              </w:rPr>
              <w:t>
ған тұтынушылардың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рәсімдеген
</w:t>
            </w:r>
            <w:r>
              <w:br/>
            </w:r>
            <w:r>
              <w:rPr>
                <w:rFonts w:ascii="Times New Roman"/>
                <w:b w:val="false"/>
                <w:i w:val="false"/>
                <w:color w:val="000000"/>
                <w:sz w:val="20"/>
              </w:rPr>
              <w:t>
жағдайдың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w:t>
            </w:r>
            <w:r>
              <w:br/>
            </w:r>
            <w:r>
              <w:rPr>
                <w:rFonts w:ascii="Times New Roman"/>
                <w:b w:val="false"/>
                <w:i w:val="false"/>
                <w:color w:val="000000"/>
                <w:sz w:val="20"/>
              </w:rPr>
              <w:t>
ақпаратқа қанағаттанған
</w:t>
            </w:r>
            <w:r>
              <w:br/>
            </w:r>
            <w:r>
              <w:rPr>
                <w:rFonts w:ascii="Times New Roman"/>
                <w:b w:val="false"/>
                <w:i w:val="false"/>
                <w:color w:val="000000"/>
                <w:sz w:val="20"/>
              </w:rPr>
              <w:t>
тұтынушылардың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w:t>
            </w:r>
            <w:r>
              <w:br/>
            </w:r>
            <w:r>
              <w:rPr>
                <w:rFonts w:ascii="Times New Roman"/>
                <w:b w:val="false"/>
                <w:i w:val="false"/>
                <w:color w:val="000000"/>
                <w:sz w:val="20"/>
              </w:rPr>
              <w:t>
бірінші реттен тапсырған
</w:t>
            </w:r>
            <w:r>
              <w:br/>
            </w:r>
            <w:r>
              <w:rPr>
                <w:rFonts w:ascii="Times New Roman"/>
                <w:b w:val="false"/>
                <w:i w:val="false"/>
                <w:color w:val="000000"/>
                <w:sz w:val="20"/>
              </w:rPr>
              <w:t>
оқиғалардың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қанағаттанды-
</w:t>
            </w:r>
            <w:r>
              <w:br/>
            </w:r>
            <w:r>
              <w:rPr>
                <w:rFonts w:ascii="Times New Roman"/>
                <w:b w:val="false"/>
                <w:i w:val="false"/>
                <w:color w:val="000000"/>
                <w:sz w:val="20"/>
              </w:rPr>
              <w:t>
рылған негізделген
</w:t>
            </w:r>
            <w:r>
              <w:br/>
            </w:r>
            <w:r>
              <w:rPr>
                <w:rFonts w:ascii="Times New Roman"/>
                <w:b w:val="false"/>
                <w:i w:val="false"/>
                <w:color w:val="000000"/>
                <w:sz w:val="20"/>
              </w:rPr>
              <w:t>
шағымдардың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
</w:t>
            </w:r>
            <w:r>
              <w:br/>
            </w:r>
            <w:r>
              <w:rPr>
                <w:rFonts w:ascii="Times New Roman"/>
                <w:b w:val="false"/>
                <w:i w:val="false"/>
                <w:color w:val="000000"/>
                <w:sz w:val="20"/>
              </w:rPr>
              <w:t>
тағы тәртібіне қанағаттан-
</w:t>
            </w:r>
            <w:r>
              <w:br/>
            </w:r>
            <w:r>
              <w:rPr>
                <w:rFonts w:ascii="Times New Roman"/>
                <w:b w:val="false"/>
                <w:i w:val="false"/>
                <w:color w:val="000000"/>
                <w:sz w:val="20"/>
              </w:rPr>
              <w:t>
ған тұтынушылардың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тұтынушылар-
</w:t>
            </w:r>
            <w:r>
              <w:br/>
            </w:r>
            <w:r>
              <w:rPr>
                <w:rFonts w:ascii="Times New Roman"/>
                <w:b w:val="false"/>
                <w:i w:val="false"/>
                <w:color w:val="000000"/>
                <w:sz w:val="20"/>
              </w:rPr>
              <w:t>
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сыпайылығына қанағаттанған
</w:t>
            </w:r>
            <w:r>
              <w:br/>
            </w:r>
            <w:r>
              <w:rPr>
                <w:rFonts w:ascii="Times New Roman"/>
                <w:b w:val="false"/>
                <w:i w:val="false"/>
                <w:color w:val="000000"/>
                <w:sz w:val="20"/>
              </w:rPr>
              <w:t>
тұтынушылардың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2-қосымша
</w:t>
      </w:r>
    </w:p>
    <w:p>
      <w:pPr>
        <w:spacing w:after="0"/>
        <w:ind w:left="0"/>
        <w:jc w:val="both"/>
      </w:pPr>
      <w:r>
        <w:rPr>
          <w:rFonts w:ascii="Times New Roman"/>
          <w:b w:val="false"/>
          <w:i w:val="false"/>
          <w:color w:val="000000"/>
          <w:sz w:val="28"/>
        </w:rPr>
        <w:t>
                                    Астана қаласының Жер қатынастары
</w:t>
      </w:r>
      <w:r>
        <w:br/>
      </w:r>
      <w:r>
        <w:rPr>
          <w:rFonts w:ascii="Times New Roman"/>
          <w:b w:val="false"/>
          <w:i w:val="false"/>
          <w:color w:val="000000"/>
          <w:sz w:val="28"/>
        </w:rPr>
        <w:t>
                                    басқармасының бастығы
</w:t>
      </w:r>
      <w:r>
        <w:br/>
      </w:r>
      <w:r>
        <w:rPr>
          <w:rFonts w:ascii="Times New Roman"/>
          <w:b w:val="false"/>
          <w:i w:val="false"/>
          <w:color w:val="000000"/>
          <w:sz w:val="28"/>
        </w:rPr>
        <w:t>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Начальнику Управления земельных
</w:t>
      </w:r>
      <w:r>
        <w:br/>
      </w:r>
      <w:r>
        <w:rPr>
          <w:rFonts w:ascii="Times New Roman"/>
          <w:b w:val="false"/>
          <w:i w:val="false"/>
          <w:color w:val="000000"/>
          <w:sz w:val="28"/>
        </w:rPr>
        <w:t>
                                    отношений города Астаны
</w:t>
      </w:r>
      <w:r>
        <w:br/>
      </w:r>
      <w:r>
        <w:rPr>
          <w:rFonts w:ascii="Times New Roman"/>
          <w:b w:val="false"/>
          <w:i w:val="false"/>
          <w:color w:val="000000"/>
          <w:sz w:val="28"/>
        </w:rPr>
        <w:t>
                                    ________________________________
</w:t>
      </w:r>
      <w:r>
        <w:br/>
      </w:r>
      <w:r>
        <w:rPr>
          <w:rFonts w:ascii="Times New Roman"/>
          <w:b w:val="false"/>
          <w:i w:val="false"/>
          <w:color w:val="000000"/>
          <w:sz w:val="28"/>
        </w:rPr>
        <w:t>
                                                 (Ф.И.О.)
</w:t>
      </w:r>
      <w:r>
        <w:br/>
      </w:r>
      <w:r>
        <w:rPr>
          <w:rFonts w:ascii="Times New Roman"/>
          <w:b w:val="false"/>
          <w:i w:val="false"/>
          <w:color w:val="000000"/>
          <w:sz w:val="28"/>
        </w:rPr>
        <w:t>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От   ___________________________
</w:t>
      </w:r>
      <w:r>
        <w:br/>
      </w:r>
      <w:r>
        <w:rPr>
          <w:rFonts w:ascii="Times New Roman"/>
          <w:b w:val="false"/>
          <w:i w:val="false"/>
          <w:color w:val="000000"/>
          <w:sz w:val="28"/>
        </w:rPr>
        <w:t>
                                                (Ф.И.О.)
</w:t>
      </w:r>
      <w:r>
        <w:br/>
      </w:r>
      <w:r>
        <w:rPr>
          <w:rFonts w:ascii="Times New Roman"/>
          <w:b w:val="false"/>
          <w:i w:val="false"/>
          <w:color w:val="000000"/>
          <w:sz w:val="28"/>
        </w:rPr>
        <w:t>
                                    Жеке куәлік
</w:t>
      </w:r>
      <w:r>
        <w:br/>
      </w:r>
      <w:r>
        <w:rPr>
          <w:rFonts w:ascii="Times New Roman"/>
          <w:b w:val="false"/>
          <w:i w:val="false"/>
          <w:color w:val="000000"/>
          <w:sz w:val="28"/>
        </w:rPr>
        <w:t>
                                    Удостоверение личности
</w:t>
      </w:r>
      <w:r>
        <w:br/>
      </w:r>
      <w:r>
        <w:rPr>
          <w:rFonts w:ascii="Times New Roman"/>
          <w:b w:val="false"/>
          <w:i w:val="false"/>
          <w:color w:val="000000"/>
          <w:sz w:val="28"/>
        </w:rPr>
        <w:t>
                                    N ___ берілген күні (от) _______
</w:t>
      </w:r>
      <w:r>
        <w:br/>
      </w:r>
      <w:r>
        <w:rPr>
          <w:rFonts w:ascii="Times New Roman"/>
          <w:b w:val="false"/>
          <w:i w:val="false"/>
          <w:color w:val="000000"/>
          <w:sz w:val="28"/>
        </w:rPr>
        <w:t>
                                    СТН
</w:t>
      </w:r>
      <w:r>
        <w:br/>
      </w:r>
      <w:r>
        <w:rPr>
          <w:rFonts w:ascii="Times New Roman"/>
          <w:b w:val="false"/>
          <w:i w:val="false"/>
          <w:color w:val="000000"/>
          <w:sz w:val="28"/>
        </w:rPr>
        <w:t>
                                    РНН_____________________________
</w:t>
      </w:r>
      <w:r>
        <w:br/>
      </w:r>
      <w:r>
        <w:rPr>
          <w:rFonts w:ascii="Times New Roman"/>
          <w:b w:val="false"/>
          <w:i w:val="false"/>
          <w:color w:val="000000"/>
          <w:sz w:val="28"/>
        </w:rPr>
        <w:t>
                                    Тұрғын мекен-жайы
</w:t>
      </w:r>
      <w:r>
        <w:br/>
      </w:r>
      <w:r>
        <w:rPr>
          <w:rFonts w:ascii="Times New Roman"/>
          <w:b w:val="false"/>
          <w:i w:val="false"/>
          <w:color w:val="000000"/>
          <w:sz w:val="28"/>
        </w:rPr>
        <w:t>
                                    Адрес проживания _______________
</w:t>
      </w:r>
      <w:r>
        <w:br/>
      </w:r>
      <w:r>
        <w:rPr>
          <w:rFonts w:ascii="Times New Roman"/>
          <w:b w:val="false"/>
          <w:i w:val="false"/>
          <w:color w:val="000000"/>
          <w:sz w:val="28"/>
        </w:rPr>
        <w:t>
                                    Тел.____________________________
</w:t>
      </w:r>
    </w:p>
    <w:p>
      <w:pPr>
        <w:spacing w:after="0"/>
        <w:ind w:left="0"/>
        <w:jc w:val="both"/>
      </w:pPr>
      <w:r>
        <w:rPr>
          <w:rFonts w:ascii="Times New Roman"/>
          <w:b w:val="false"/>
          <w:i w:val="false"/>
          <w:color w:val="000000"/>
          <w:sz w:val="28"/>
        </w:rPr>
        <w:t>
                             ӨТІНІШ
</w:t>
      </w:r>
      <w:r>
        <w:br/>
      </w:r>
      <w:r>
        <w:rPr>
          <w:rFonts w:ascii="Times New Roman"/>
          <w:b w:val="false"/>
          <w:i w:val="false"/>
          <w:color w:val="000000"/>
          <w:sz w:val="28"/>
        </w:rPr>
        <w:t>
                           ЗАЯВЛЕНИЕ
</w:t>
      </w:r>
    </w:p>
    <w:p>
      <w:pPr>
        <w:spacing w:after="0"/>
        <w:ind w:left="0"/>
        <w:jc w:val="both"/>
      </w:pPr>
      <w:r>
        <w:rPr>
          <w:rFonts w:ascii="Times New Roman"/>
          <w:b w:val="false"/>
          <w:i w:val="false"/>
          <w:color w:val="000000"/>
          <w:sz w:val="28"/>
        </w:rPr>
        <w:t>
      Сізден
</w:t>
      </w:r>
      <w:r>
        <w:br/>
      </w:r>
      <w:r>
        <w:rPr>
          <w:rFonts w:ascii="Times New Roman"/>
          <w:b w:val="false"/>
          <w:i w:val="false"/>
          <w:color w:val="000000"/>
          <w:sz w:val="28"/>
        </w:rPr>
        <w:t>
      Прошу Вас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(күні, дата)
</w:t>
      </w:r>
      <w:r>
        <w:br/>
      </w:r>
      <w:r>
        <w:rPr>
          <w:rFonts w:ascii="Times New Roman"/>
          <w:b w:val="false"/>
          <w:i w:val="false"/>
          <w:color w:val="000000"/>
          <w:sz w:val="28"/>
        </w:rPr>
        <w:t>
                                          _____________________
</w:t>
      </w:r>
      <w:r>
        <w:br/>
      </w:r>
      <w:r>
        <w:rPr>
          <w:rFonts w:ascii="Times New Roman"/>
          <w:b w:val="false"/>
          <w:i w:val="false"/>
          <w:color w:val="000000"/>
          <w:sz w:val="28"/>
        </w:rPr>
        <w:t>
                                              (қолы,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3-қосымша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
</w:t>
      </w:r>
      <w:r>
        <w:br/>
      </w:r>
      <w:r>
        <w:rPr>
          <w:rFonts w:ascii="Times New Roman"/>
          <w:b w:val="false"/>
          <w:i w:val="false"/>
          <w:color w:val="000000"/>
          <w:sz w:val="28"/>
        </w:rPr>
        <w:t>
                                             (тұратын мекен-жайы)
</w:t>
      </w:r>
    </w:p>
    <w:p>
      <w:pPr>
        <w:spacing w:after="0"/>
        <w:ind w:left="0"/>
        <w:jc w:val="both"/>
      </w:pPr>
      <w:r>
        <w:rPr>
          <w:rFonts w:ascii="Times New Roman"/>
          <w:b w:val="false"/>
          <w:i w:val="false"/>
          <w:color w:val="000000"/>
          <w:sz w:val="28"/>
        </w:rPr>
        <w:t>
      Астана қаласының Жер қатынастары басқармасы, Сіздің 
</w:t>
      </w:r>
      <w:r>
        <w:br/>
      </w:r>
      <w:r>
        <w:rPr>
          <w:rFonts w:ascii="Times New Roman"/>
          <w:b w:val="false"/>
          <w:i w:val="false"/>
          <w:color w:val="000000"/>
          <w:sz w:val="28"/>
        </w:rPr>
        <w:t>
____________________ өтінішіңізді қарап, төмендегіні хабарлайды.
</w:t>
      </w:r>
      <w:r>
        <w:br/>
      </w:r>
      <w:r>
        <w:rPr>
          <w:rFonts w:ascii="Times New Roman"/>
          <w:b w:val="false"/>
          <w:i w:val="false"/>
          <w:color w:val="000000"/>
          <w:sz w:val="28"/>
        </w:rPr>
        <w:t>
      _______________________________________________ байланысты,
</w:t>
      </w:r>
      <w:r>
        <w:br/>
      </w:r>
      <w:r>
        <w:rPr>
          <w:rFonts w:ascii="Times New Roman"/>
          <w:b w:val="false"/>
          <w:i w:val="false"/>
          <w:color w:val="000000"/>
          <w:sz w:val="28"/>
        </w:rPr>
        <w:t>
______________________________________ актісін беру мүмкін емес.
</w:t>
      </w:r>
      <w:r>
        <w:br/>
      </w:r>
      <w:r>
        <w:rPr>
          <w:rFonts w:ascii="Times New Roman"/>
          <w:b w:val="false"/>
          <w:i w:val="false"/>
          <w:color w:val="000000"/>
          <w:sz w:val="28"/>
        </w:rPr>
        <w:t>
      Осы мәселені шешу үшін 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жүгінуді ұсынамыз.
</w:t>
      </w:r>
    </w:p>
    <w:p>
      <w:pPr>
        <w:spacing w:after="0"/>
        <w:ind w:left="0"/>
        <w:jc w:val="both"/>
      </w:pPr>
      <w:r>
        <w:rPr>
          <w:rFonts w:ascii="Times New Roman"/>
          <w:b w:val="false"/>
          <w:i w:val="false"/>
          <w:color w:val="000000"/>
          <w:sz w:val="28"/>
        </w:rPr>
        <w:t>
      Бастық                              ______________
</w:t>
      </w:r>
    </w:p>
    <w:p>
      <w:pPr>
        <w:spacing w:after="0"/>
        <w:ind w:left="0"/>
        <w:jc w:val="both"/>
      </w:pPr>
      <w:r>
        <w:rPr>
          <w:rFonts w:ascii="Times New Roman"/>
          <w:b w:val="false"/>
          <w:i w:val="false"/>
          <w:color w:val="000000"/>
          <w:sz w:val="28"/>
        </w:rPr>
        <w:t>
      Орынд.___________
</w:t>
      </w:r>
      <w:r>
        <w:br/>
      </w:r>
      <w:r>
        <w:rPr>
          <w:rFonts w:ascii="Times New Roman"/>
          <w:b w:val="false"/>
          <w:i w:val="false"/>
          <w:color w:val="000000"/>
          <w:sz w:val="28"/>
        </w:rPr>
        <w:t>
      Тел._____________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