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25ff" w14:textId="f212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2008 жылғы 30 қаңтардағы N 48/8-IV "2008 жылға арналған Астана қаласы бойынша қоршаған ортаға эмиссия үшін төлем ставкаларын белгілеу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2008 жылғы 4 сәуірдегі N 78/14-IV Шешімі. Астана қаласының Әділет департаментінде 2008 жылғы 13 мамырда нормативтік құқықтық кесімдерді мемлекеттік тіркеудің тізіліміне N 534 болып енгізілді. Күші жойылды - Астана қаласы мәслихатының 2009 жылғы 31 наурыздағы N 202/31-IV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Астана қаласы мәслихатының 2009.03.31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202/31-IV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шешімімен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Қолданушылардың назарына!!!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Шешімнің 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12 маусымдағы»"Салық және бюджетке төленетін басқа да міндетті төлемдер туралы (Салық Кодексі)"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462-бабына </w:t>
      </w:r>
      <w:r>
        <w:rPr>
          <w:rFonts w:ascii="Times New Roman"/>
          <w:b w:val="false"/>
          <w:i w:val="false"/>
          <w:color w:val="000000"/>
          <w:sz w:val="28"/>
        </w:rPr>
        <w:t>
, 2007 жылғы 9 қаңтардағы Қазақстан Республикасының Экологиялық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19-бабының </w:t>
      </w:r>
      <w:r>
        <w:rPr>
          <w:rFonts w:ascii="Times New Roman"/>
          <w:b w:val="false"/>
          <w:i w:val="false"/>
          <w:color w:val="000000"/>
          <w:sz w:val="28"/>
        </w:rPr>
        <w:t>
 6) тармақшасына,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101-бабының </w:t>
      </w:r>
      <w:r>
        <w:rPr>
          <w:rFonts w:ascii="Times New Roman"/>
          <w:b w:val="false"/>
          <w:i w:val="false"/>
          <w:color w:val="000000"/>
          <w:sz w:val="28"/>
        </w:rPr>
        <w:t>
 4 тармағына, Қазақстан Республикасының 2001 жылғы 23 қаңтардағы "Қазақстан Республикасындағы жергілікті мемлекеттік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 5 тармағына және Қазақстан Республикасы Үкіметінің 2007 жылғы 28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"Қоршаған ортаға эмиссия үшін төлемақының базалық және шекті ставкаларын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
 Қаулысына сәйкес, Астана қаласының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2008 жылғы 30 қаңтардағы N 48/8-IV "2008 жылға арналған Астана қаласы бойынша қоршаған ортаға эмиссия үшін төлем ставкаларын белгілеу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(Нормативтік құқықтық актілерді мемлекеттік тіркеу Тізілімінде 2008 жылғы 3 наурызда N 489 тіркелген, 2008 жылғы 6 наурызда N 31, 2008 жылғы 13 наурызда N 34 "Астана хабары", 2008 жылғы 6 наурызда N 26, 2008 жылғы 13 наурызда N 28 "Вечерняя Астана" газеттерінде жарияланған) келесі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 қосымшадағы "күл және күлшлактар
</w:t>
      </w:r>
      <w:r>
        <w:rPr>
          <w:rFonts w:ascii="Times New Roman"/>
          <w:b w:val="false"/>
          <w:i w:val="false"/>
          <w:color w:val="000000"/>
          <w:vertAlign w:val="superscript"/>
        </w:rPr>
        <w:t>
4
</w:t>
      </w:r>
      <w:r>
        <w:rPr>
          <w:rFonts w:ascii="Times New Roman"/>
          <w:b w:val="false"/>
          <w:i w:val="false"/>
          <w:color w:val="000000"/>
          <w:sz w:val="28"/>
        </w:rPr>
        <w:t>
" жолындағы "78" саны "18,1"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күнтізбелік он күн өткен соң қолданысқа енеді және 2008 жылғы 1 қаңтарда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                                 С. Богатырев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