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29622" w14:textId="78296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2008 жылдың сәуір-маусым және қазан-желтоқсан айларында азаматтарды Қарулы Күштер, басқа әскери және Қазақстан Республикасының әскери қалыптастыруына кезекті шақыруын өткізу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Көкшетау қаласы әкімдігінің 2008 жылғы 3 сәуірдегі N А-4/632 қаулысы. Ақмола облысы Көкшетау қаласының әділет басқармасында 2008 жылғы 21 сәуірде N 1-1-84 тіркелді. Күші жойылды - Ақмола облысы Көкшетау қалалық мәслихатының 2009 жылғы 13 ақпандағы № А-2/152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Ақмола облысы Көкшетау қалалық мәслихатының 2009.02.13 № А-2/152 қаулысымен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2005 жылғы 8 шілдедегі "Әскери қызмет және әскери міндеттілік туралы" 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2006 жылғы 30 маусымындағы N 623  "Әскери қызметке азаматтарды шақыруды және ұйымдастыруды өткізу ережелерін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Президентінің 2008 жылғы 1 сәуірдегі N 563 "Белгіленген әскери қызмет мерзімін өтеген, жедел әскери қызметшілерін запасқа босату және 2008 жылдың сәуір-маусым және қазан-желтоқсан айларында жедел әскери қызметке Қазақстан Республикасы азаматтарын кезекті шақыру туралы" 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қала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1. Ақмола облысы бойынша қорғаныс істері Департаментінің жинау пунктінің шақыру учаскесіне шақыру бойынша белгіленген әскери қызметті мерзімі соңына дейін өтемеген жасы жиырма жеті жасқа дейін жетпеген, оқу мекемелерінен шығарылған азаматтар, сондай-ақ шақырудан босатылған немесе шақыруды кейінге қалдыру құқығы бар жасы он сегіз жастан жиырма жеті жасқа дейінгі ер азаматтарды 2008 жылдың сәуір-маусым және қазан-желтоқсан айларында қарулы Күштер, басқа әскери және Қазақстан Республикасының әскери қалыптастыру қатарына жедел әскери қызметке шақыру өткізуді ұйымдастырсын және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Азаматтарды шақыруды ұйымдастырып, өткізу үшін қалалық шақыру комиссиясы құрамы құрылсын және бекітілсін (1 қосымша).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2008 жылдың сәуір-маусым, қазан-желтоқсан айларында жедел әскери қызметке шақырылуы тиіс азаматтарға шақыру өткізу кестесі бекітілсін (қосымша 2).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Жергілікті ұйымдардың басшылары шақырылуы тиіс азаматтарды іс сапарлардан (демалыстан) шақыртып, олардың шақыру учаскесіне уақытында келуін және хабардар етуді ұйымдастыруға міндетті.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Ақмола облысының денсаулық сақтау департаменті (келісім бойынша) мерзімді әскери қызметке шақырылуға тиесілі азаматтарды медициналық тексеруден өткізу үшін медициналық жинақтаумен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Көкшетау қаласының Ішкі істер басқармасына (келісім бойынша):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Көкшетау қаласының қорғаныс істері бойынша басқармасына әскери есеп тәртібін бұзған тұлғаларды айқындау және жедел әскери қызметке азаматтарды шақыру бойынша көмек көрсетсін;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2008 жылдың 3 сәуірінен 30 маусымға дейін, 1 қазаннан 30 желтоқсан аралығында шақырудан жалтарған тұлғаларды әкелу, іздестіру үшін екі қызметкер бөлінсін;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Азаматтарды Қазақстан Республикасының қарулы Күштері қатарына жіберу мен шақыру комиссиясын өткізу кезеңінде шақыру пунктінде қоғамдық тәртіпті қамтамасыз етсін;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"Көкшетау қаласының қаржы бөлімі" мемлекеттік мекемесі бекітілген шығындар сомасына сәйкес шақыру және тіркеу өткізу үшін ақшалай қаржы бөлсін.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Көкшетау қаласының қорғаныс істері бойынша басқармасының бастығы азаматтарды мерзімді әскери шақыру өткізу нәтижелері туралы ақпаратты қала әкімдігіне ұсынсын.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Осы қаулының орындалуын бақылау қала әкімінің орынбасары Б.З.Жұпыновқа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Көкшетау қаласы әкімдігінің осы қаулысының қолданысы 2008 жылдың 3 сәуірде туындаған құқықтық қатынастарға таралады.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Осы қаулы Көкшетау қаласының әділет басқармасында мемлекеттік тіркеуден өткен күннен бастап күшіне енеді және ресми жарияланған күннен бастап қолданысқа енеді.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Қала әкімі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 Көкшетау қаласы әкімдігінің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3 сәуірдегі N А-4/632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қаулысына N 2 қосымша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2008 жылдың сәуір-маусым айларында мерзімді әскери қызметке шақырылатын азаматтар графигі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1"/>
        <w:gridCol w:w="3653"/>
        <w:gridCol w:w="1282"/>
        <w:gridCol w:w="814"/>
        <w:gridCol w:w="693"/>
        <w:gridCol w:w="705"/>
        <w:gridCol w:w="705"/>
        <w:gridCol w:w="693"/>
        <w:gridCol w:w="745"/>
        <w:gridCol w:w="705"/>
        <w:gridCol w:w="694"/>
        <w:gridCol w:w="694"/>
        <w:gridCol w:w="706"/>
      </w:tblGrid>
      <w:tr>
        <w:trPr>
          <w:trHeight w:val="225" w:hRule="atLeast"/>
        </w:trPr>
        <w:tc>
          <w:tcPr>
            <w:tcW w:w="9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3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 аттары </w:t>
            </w:r>
          </w:p>
        </w:tc>
        <w:tc>
          <w:tcPr>
            <w:tcW w:w="1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Саны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Келу күндері 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04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04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04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0704 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04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0904 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04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1004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04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1104 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04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1404 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04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1504 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04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1604 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04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1704 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04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1804 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Әскери-техникалық мектеп 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Тәртіптік бөлім 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Бейбітшілік  уақытта  жарамсыздар 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625 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Үлкен жастағылар 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740 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жас (1981ж. 1 ж/ж) 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Сотты болғандар 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Ауыр тұрмыс жағдайларымен 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 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Оқудан кейін  қалғандар 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827 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Жинағы: 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2732 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 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 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 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 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 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 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 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 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 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 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Жалғасы: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3"/>
        <w:gridCol w:w="3672"/>
        <w:gridCol w:w="872"/>
        <w:gridCol w:w="752"/>
        <w:gridCol w:w="752"/>
        <w:gridCol w:w="752"/>
        <w:gridCol w:w="753"/>
        <w:gridCol w:w="753"/>
        <w:gridCol w:w="753"/>
        <w:gridCol w:w="753"/>
        <w:gridCol w:w="753"/>
        <w:gridCol w:w="753"/>
        <w:gridCol w:w="759"/>
      </w:tblGrid>
      <w:tr>
        <w:trPr>
          <w:trHeight w:val="225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  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  аттары 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04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04 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04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2204 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04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2304 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04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2404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04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2504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04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2804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04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2904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04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3005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04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05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0605 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05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07 05 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Әскери-техникалық мектеп 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Тәртіптік бөлім 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Бейбітшілік  уақытта  жарамсыздар 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40  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40  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40  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40 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40 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40 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40 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40 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40 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40  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40  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Үлкен жастағылар 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жас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(1981ж. 1 ж/ж) 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5  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5  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5  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5 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5 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5 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5 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5 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Сотты болғандар 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Ауыр тұрмыс жағдайларымен 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Оқудан кейін  қалғандар 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Жинағы: 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 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 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 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 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 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 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 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 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 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 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 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Жалғасы: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3"/>
        <w:gridCol w:w="3920"/>
        <w:gridCol w:w="893"/>
        <w:gridCol w:w="792"/>
        <w:gridCol w:w="797"/>
        <w:gridCol w:w="797"/>
        <w:gridCol w:w="792"/>
        <w:gridCol w:w="845"/>
        <w:gridCol w:w="805"/>
        <w:gridCol w:w="793"/>
        <w:gridCol w:w="785"/>
        <w:gridCol w:w="798"/>
      </w:tblGrid>
      <w:tr>
        <w:trPr>
          <w:trHeight w:val="225" w:hRule="atLeast"/>
        </w:trPr>
        <w:tc>
          <w:tcPr>
            <w:tcW w:w="10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№N </w:t>
            </w:r>
          </w:p>
        </w:tc>
        <w:tc>
          <w:tcPr>
            <w:tcW w:w="3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 аттары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Келу күндері 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05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 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05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1205 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1205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1305 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1305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1405 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05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1505 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05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1605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05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1905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05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2005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2105 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2105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2205 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Әскери-техникалық мектеп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Тәртіптік бөлім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Бейбітшілік  уақытта  жарамсыздар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40  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40  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25  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Үлкен жастағылар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30  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30  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жас (1981ж. 1 ж/ж)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Сотты болғандар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Ауыр тұрмыс жағдайларымен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15  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15  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15 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15 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15  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15  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15  </w:t>
            </w:r>
          </w:p>
        </w:tc>
      </w:tr>
      <w:tr>
        <w:trPr>
          <w:trHeight w:val="24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Оқудан кейін  қалғандар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Жинағы: 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 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 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 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 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 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 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 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 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 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Жалғасы: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9"/>
        <w:gridCol w:w="3806"/>
        <w:gridCol w:w="889"/>
        <w:gridCol w:w="812"/>
        <w:gridCol w:w="812"/>
        <w:gridCol w:w="812"/>
        <w:gridCol w:w="812"/>
        <w:gridCol w:w="812"/>
        <w:gridCol w:w="804"/>
        <w:gridCol w:w="805"/>
        <w:gridCol w:w="793"/>
        <w:gridCol w:w="854"/>
      </w:tblGrid>
      <w:tr>
        <w:trPr>
          <w:trHeight w:val="225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  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  аттары 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05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 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05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2605 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05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2705 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05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2805 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05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2905 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05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3005 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3005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0206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0206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0306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0306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 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06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0506 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Әскери-техникалық мектеп 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Тәртіптік бөлім 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Бейбітшілік  уақытта  жарамсыздар 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Үлкен жастағылар 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жас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(1981ж. 1 ж/ж) 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50  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50 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50 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50  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Сотты болғандар 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Ауыр тұрмыс жағдайларымен 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15  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15  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15  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15  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15  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Оқудан кейін  қалғандар 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 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Жинағы: 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 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 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 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 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 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 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 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 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 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 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Жалғасы: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2"/>
        <w:gridCol w:w="3916"/>
        <w:gridCol w:w="892"/>
        <w:gridCol w:w="791"/>
        <w:gridCol w:w="803"/>
        <w:gridCol w:w="796"/>
        <w:gridCol w:w="784"/>
        <w:gridCol w:w="844"/>
        <w:gridCol w:w="804"/>
        <w:gridCol w:w="792"/>
        <w:gridCol w:w="792"/>
        <w:gridCol w:w="804"/>
      </w:tblGrid>
      <w:tr>
        <w:trPr>
          <w:trHeight w:val="825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 аттары 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06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06 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06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0906 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06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1006 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1006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1106 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1106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1206 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06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1306 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06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1606 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06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1706 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06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1806 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06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1906 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Әскери-техникалық мектеп 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Тәртіптік бөлім 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Бейбітшілік  уақытта  жарамсыздар 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Үлкен жастағылар 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жас (1981ж. 1 ж/ж) 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Сотты болғандар 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Ауыр тұрмыс жағдайларымен 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Оқудан кейін  қалғандар 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 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 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 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 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 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 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5 0 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 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 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5 0 
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Жинағы: 
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 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 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 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 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 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 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 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 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 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 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Жалғасы: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4178"/>
        <w:gridCol w:w="1034"/>
        <w:gridCol w:w="956"/>
        <w:gridCol w:w="956"/>
        <w:gridCol w:w="956"/>
        <w:gridCol w:w="956"/>
        <w:gridCol w:w="957"/>
        <w:gridCol w:w="957"/>
        <w:gridCol w:w="957"/>
      </w:tblGrid>
      <w:tr>
        <w:trPr>
          <w:trHeight w:val="22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  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  аттары 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06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06 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06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2306 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06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2406 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06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2506 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06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2606 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06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2706 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06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2806 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06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3006 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Әскери-техникалық мектеп 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Тәртіптік бөлім 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Бейбітшілік  уақытта  жарамсыздар 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40  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50  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Үлкен жастағылар 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жас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(1981ж. 1 ж/ж) 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Сотты болғандар 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Ауыр тұрмыс жағдайларымен 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Оқудан кейін  қалғандар 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 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 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 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 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 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 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Жинағы: 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 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 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 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 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 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 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 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 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Ескертпе </w:t>
      </w:r>
      <w:r>
        <w:rPr>
          <w:rFonts w:ascii="Times New Roman"/>
          <w:b w:val="false"/>
          <w:i w:val="false"/>
          <w:color w:val="000000"/>
          <w:sz w:val="28"/>
        </w:rPr>
        <w:t xml:space="preserve">- алдыммен флюорография және анализ өткізу күні, бөлгішпен медициналық тексеру күні көрсетілген.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2008 жылдың қазан - желтоқсан айларында жедел әскери қызметке шақырылатын азаматтар графигі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4"/>
        <w:gridCol w:w="2064"/>
        <w:gridCol w:w="847"/>
        <w:gridCol w:w="561"/>
        <w:gridCol w:w="1175"/>
        <w:gridCol w:w="1175"/>
        <w:gridCol w:w="1175"/>
        <w:gridCol w:w="641"/>
        <w:gridCol w:w="666"/>
        <w:gridCol w:w="647"/>
        <w:gridCol w:w="1175"/>
        <w:gridCol w:w="1175"/>
        <w:gridCol w:w="1175"/>
      </w:tblGrid>
      <w:tr>
        <w:trPr>
          <w:trHeight w:val="225" w:hRule="atLeast"/>
        </w:trPr>
        <w:tc>
          <w:tcPr>
            <w:tcW w:w="6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№N </w:t>
            </w:r>
          </w:p>
        </w:tc>
        <w:tc>
          <w:tcPr>
            <w:tcW w:w="20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  аттары </w:t>
            </w:r>
          </w:p>
        </w:tc>
        <w:tc>
          <w:tcPr>
            <w:tcW w:w="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Саны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Келу күндері 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02100310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03100610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06100710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0710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0810 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0810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0910 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0910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10101310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13101410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14101510 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Әскери-техникалық мектеп 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Тәртіптік бөлім 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Бейбітшілік  уақытта  жарамсыздар 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625 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Үлкен жастағылар 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740 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40 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40  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жас (1981ж. 1 ж/ж) 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Сотты болғандар 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5  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Ауыр тұрмыс жағдайларымен 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 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Оқудан кейін  қалғандар 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827 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Жинағы: 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2732 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 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 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 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 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 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 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 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 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 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 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Жалғасы: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6"/>
        <w:gridCol w:w="3274"/>
        <w:gridCol w:w="777"/>
        <w:gridCol w:w="653"/>
        <w:gridCol w:w="653"/>
        <w:gridCol w:w="653"/>
        <w:gridCol w:w="1175"/>
        <w:gridCol w:w="1175"/>
        <w:gridCol w:w="1175"/>
        <w:gridCol w:w="653"/>
        <w:gridCol w:w="672"/>
        <w:gridCol w:w="641"/>
        <w:gridCol w:w="653"/>
      </w:tblGrid>
      <w:tr>
        <w:trPr>
          <w:trHeight w:val="22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  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  аттары 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1610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1710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1710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2010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21102210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22102310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23102410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2410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2710 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2710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2810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2810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2910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2910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3010 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Әскери-техникалық мектеп 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Тәртіптік бөлім 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Бейбітшілік  уақытта  жарамсыздар 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40 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40 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40 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40 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40 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40 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40 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40  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40 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40 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40  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Үлкен жастағылар 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жас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(1981ж. 1 ж/ж) 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5 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5 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5 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5 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5 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5 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5 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5  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5 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Сотты болғандар 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Ауыр тұрмыс жағдайларымен 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Оқудан кейін  қалғандар 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Жинағы: 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 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 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 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 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 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 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 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 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 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 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 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Жалғасы: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5"/>
        <w:gridCol w:w="3415"/>
        <w:gridCol w:w="802"/>
        <w:gridCol w:w="669"/>
        <w:gridCol w:w="668"/>
        <w:gridCol w:w="668"/>
        <w:gridCol w:w="668"/>
        <w:gridCol w:w="1190"/>
        <w:gridCol w:w="669"/>
        <w:gridCol w:w="669"/>
        <w:gridCol w:w="669"/>
        <w:gridCol w:w="669"/>
        <w:gridCol w:w="669"/>
        <w:gridCol w:w="670"/>
      </w:tblGrid>
      <w:tr>
        <w:trPr>
          <w:trHeight w:val="225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  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 аттары 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10 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10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0311 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0311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0411 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0411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0511 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0511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0611 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06110711 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0711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1011 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1011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1111 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1111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1211 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1211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1311 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1311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1411 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1411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1711 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Әскери-техникалық мектеп 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Тәртіптік бөлім 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Бейбітшілік  уақытта  жарамсыздар 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40  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40  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40  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40  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25  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Үлкен жастағылар 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30  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30  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30  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жас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(1981ж. 1 ж/ж) 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Сотты болғандар 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Ауыр тұрмыс жағдайларымен 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15  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15  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15  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15  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15  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15  </w:t>
            </w:r>
          </w:p>
        </w:tc>
      </w:tr>
      <w:tr>
        <w:trPr>
          <w:trHeight w:val="24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Оқудан кейін  қалғандар 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Жинағы: 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 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 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 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 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 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 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 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 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 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 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 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Жалғасы: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5"/>
        <w:gridCol w:w="3651"/>
        <w:gridCol w:w="853"/>
        <w:gridCol w:w="747"/>
        <w:gridCol w:w="747"/>
        <w:gridCol w:w="747"/>
        <w:gridCol w:w="1264"/>
        <w:gridCol w:w="1264"/>
        <w:gridCol w:w="1265"/>
        <w:gridCol w:w="748"/>
        <w:gridCol w:w="769"/>
      </w:tblGrid>
      <w:tr>
        <w:trPr>
          <w:trHeight w:val="225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  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 аттары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1811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1911 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1911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2011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2111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21112411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24112511 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25112611 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2611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2711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2711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2811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Әскери-техникалық мектеп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Тәртіптік бөлім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Бейбітшілік  уақытта  жарамсыздар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Үлкен жастағылар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жас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(1981ж. 1 ж/ж)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50  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50  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50 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Сотты болғандар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Ауыр тұрмыс жағдайларымен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15  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15  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15  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15 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15 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Оқудан кейін  қалғандар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Жинағы: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 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 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 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 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 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 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 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 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 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Жалғасы: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8"/>
        <w:gridCol w:w="3301"/>
        <w:gridCol w:w="775"/>
        <w:gridCol w:w="653"/>
        <w:gridCol w:w="653"/>
        <w:gridCol w:w="653"/>
        <w:gridCol w:w="653"/>
        <w:gridCol w:w="653"/>
        <w:gridCol w:w="653"/>
        <w:gridCol w:w="653"/>
        <w:gridCol w:w="1175"/>
        <w:gridCol w:w="1175"/>
        <w:gridCol w:w="1175"/>
      </w:tblGrid>
      <w:tr>
        <w:trPr>
          <w:trHeight w:val="22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  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 аттары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12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12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0212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0212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0312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0312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0412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0412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0512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0512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0812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0812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0912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0812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0912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09121012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10121112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11121212 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Әскери-техникалық мектеп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Тәртіптік бөлім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Бейбітшілік  уақытта  жарамсыздар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Үлкен жастағылар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жас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(1981ж. 1 ж/ж)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Сотты болғандар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Ауыр тұрмыс жағдайларымен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1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Оқудан кейін  қалғандар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 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 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 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 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 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 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 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 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 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 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 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Жинағы: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 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 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 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 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Жалғасы: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3"/>
        <w:gridCol w:w="3433"/>
        <w:gridCol w:w="793"/>
        <w:gridCol w:w="1175"/>
        <w:gridCol w:w="1175"/>
        <w:gridCol w:w="1175"/>
        <w:gridCol w:w="1175"/>
        <w:gridCol w:w="1175"/>
      </w:tblGrid>
      <w:tr>
        <w:trPr>
          <w:trHeight w:val="22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  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 аттары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15121712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17121812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18121912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19122212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22121312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Әскери-техникалық мектеп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Тәртіптік бөлім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Бейбітшілік  уақытта  жарамсыздар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Үлкен жастағылар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жас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(1981ж. 1 ж/ж)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Сотты болғандар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Ауыр тұрмыс жағдайларымен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Оқудан кейін  қалғандар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 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 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 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 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 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 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Жинағы: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Ескертпе </w:t>
      </w:r>
      <w:r>
        <w:rPr>
          <w:rFonts w:ascii="Times New Roman"/>
          <w:b w:val="false"/>
          <w:i w:val="false"/>
          <w:color w:val="000000"/>
          <w:sz w:val="28"/>
        </w:rPr>
        <w:t xml:space="preserve">- алдыммен флюорография және анализ өткізу күні, бөлгішпен медициналық тексеру күні көрсетілген.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