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43c5" w14:textId="d094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Степногорск қаласы, кенттер және Қарабұлақ селосы бойынша халықтың мақсатты топтарына кіретін азаматтарын жұмысқа орналастыру үшін жәрдемдесу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2008 жылғы № а-10/538 қаулысы. Ақмола облысы Степногорск қаласынының Әділет басқармасында 2009 жылғы 4 ақпанда № 1-2-105 тіркелді. Күші жойылды - Ақмола облысы Степногорск қаласы әкімдігінің 2009 жылғы 6 қарашадағы № А-4/226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Степногорск қаласы әкімдігінің 2009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А-4/226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 1 тармағының 13) тармақшасына, Қазақстан Республикасының 2001 жылғы 23 қаңтардағы «Халықты жұмыспен қамту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мақсатты топтардың құрамына кіретін тұлғаларды және әлеуметтік қорғауға ең мұқтаждық ететін азаматтарды жұмысқа орналастыру үшін жәрдемдесу мақсатында Степногорск қаласының әкімдігі 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2009 жылға арналған Степногорск қаласы, кенттер және Қарабұлақ селосы бойынша халықтың мақсатты топтарына кіретін тұлғаларды жұмысқа орналастыруды қамтамасыз ететін кәсіпорындары, ұйымдары мен мекемелерінің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Мақсатты топтарына кіретін тұлғалардың тізбесі келесі  тұлғалар санаттарымен толықтырылсын: ұзақ уақыт жұмыс істемеген (бір жылдан артық), 50 жастан асқан әйелдер, 24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Степногорск қаласы әкімдігінің 2007 жылғы 24 желтоқсандағы  № а-18/610 «2008 жылға Степногорск қаласы, кенттер және селолық округі бойынша халықтың мақсатты топтарына кіретін азаматтарын жұмысқа орналастыру үшін жәрдемдесу туралы» (нормативтік құқықтық кесімдерді Аймақтық мемлекеттік тіркеу Тізімдемесінде № 1-2-82 тіркелген, 2008 жылдың 22 ақпанында № 4 (86) «Степногорск ақшамы» және «Вечерний Степногорск» газеттерінде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Степногорск қаласының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қаулының орындалуын бақылау Степногорск қаласы әкімінің орынбасары Г.Ә. Сәдуақасоваға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м.а.                   Ф.Жукова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а-10/538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Степногорск қаласы, кенттер және Қарабұлақ селолық округі бойынша халықтық мақсатты топтарына кіретін тұлғаларын жұмысқа орналастыруды қамтамасыз ететін кәсіпорындары, ұйымдары мен мекемелердің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6"/>
        <w:gridCol w:w="1614"/>
        <w:gridCol w:w="1314"/>
        <w:gridCol w:w="1755"/>
        <w:gridCol w:w="1675"/>
        <w:gridCol w:w="1655"/>
        <w:gridCol w:w="1555"/>
        <w:gridCol w:w="1476"/>
      </w:tblGrid>
      <w:tr>
        <w:trPr>
          <w:trHeight w:val="346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сіпорынны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мекемені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сатты топтарынан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орналастыру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жастан 24 жас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дейінгі 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жастар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 21 жас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дейінгі жастар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йлеріні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рбиеленушілері, жетімдер,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орсыз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балалар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мелетке толма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андарды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рбиелейтін 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 басты,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балалы атааналар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туге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алары бар азаматтар</w:t>
            </w:r>
          </w:p>
        </w:tc>
      </w:tr>
      <w:tr>
        <w:trPr>
          <w:trHeight w:val="52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"Қазақалытн" АҚ ТМҚ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 тау кен химиялық комбинаты"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 подшипник зауыты"  АҚ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"Джет - 7"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"Целингормаш"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"Степногорск Темір Жолы" ЖШС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"Прогресс - Агро"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3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"Машзауыт Мұнай"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"Кайсар СТ"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"Биокорм"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"Агровит"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85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"Трансконордэнерго"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0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"Сага Криг Голд компани"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91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"Прогресс - Сельхозхим"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7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"Горкоммунхоз" ШЖҚ МҚКК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13 кәсіпшілік лицей" ММ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8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 кәсіпшілік лицей" ММ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91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 қалалық орталық емхана" МКҚК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6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 аймақтық психиатриялық емхана" МКҚК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97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"Білім беру бөлімі" ММ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05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"Дене тәрбиесі және спорт бөлімі" ММ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3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"Құнарлы"ЖШС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"Сауда Үйі Кәсіпорны"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08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 қалалық емхана" МКҚК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8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"Автохозяйство"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гуманитарлық- техникалық колледжі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және тілдерді дамыту бөлімі" ММ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"Таулы жабдықтау зауыты"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"Тастемир"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0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 - Автотранс"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"Вита - СТ"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"Молторг"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"Феникс - ЛТД"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"МСУ - 81"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08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"Туберкулезге қарсы аймақтық диспансері" ММ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97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 көлік басқармасы"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03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"Строймобил ЧСК"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"Мектептік тамақтандыру"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биотехнология институты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 - Водоканал" МҚКК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 қ. қорғаныс істер бойынша бөлім" ММ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- 166/18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- 166/11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ПИК, МҮК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"Шаңтөбе - Энерго"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81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 қ. әкімінің аппараты" ММ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к. әкімінің аппараты" ММ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84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"Бестөбе к. әкімінің аппараты" ММ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"Шаңтөбе к. әкімінің аппараты" ММ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"Заводской к. әкімінің аппараты" ММ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2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"Қарабұлақ село округінің әкімінің аппараты" ММ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СДБОИМ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"Казфосфат"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"Руслан и Жанна"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"Мирас" МҮ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"Базис СТ 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"Гербициды"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"Супермаркет"  "Сибирь" ЖШС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93"/>
        <w:gridCol w:w="1153"/>
        <w:gridCol w:w="1053"/>
        <w:gridCol w:w="1093"/>
        <w:gridCol w:w="1073"/>
        <w:gridCol w:w="1013"/>
        <w:gridCol w:w="953"/>
        <w:gridCol w:w="893"/>
      </w:tblGrid>
      <w:tr>
        <w:trPr>
          <w:trHeight w:val="33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үлкен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әйелдер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босатылғандар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босатылғандар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келгендер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оралмандар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уақыт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істейтіндер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әйелдер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саны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0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армаларды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акционерлік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ГМК - акционерлік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ам тау -металлургиялы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концерн;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- мемлекеттік мекеме;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ЖШС -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ПИК - п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тер иелеріні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кооперативі;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ЖИК - жайлар иелеріні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кооперативі;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СДБОИМ - спорт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дарынды балалар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облысты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мектеп-интернаты;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КК - мемлекеттік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азыналы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ШЖ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МКК - шаруашылы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ргізу </w:t>
      </w:r>
      <w:r>
        <w:rPr>
          <w:rFonts w:ascii="Times New Roman"/>
          <w:b w:val="false"/>
          <w:i w:val="false"/>
          <w:color w:val="000000"/>
          <w:sz w:val="28"/>
        </w:rPr>
        <w:t>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мемлекеттік коммуналды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 -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дениет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йі;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