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c4a9" w14:textId="77fc4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қаласы бойынша аз қамтылған отбасыларға (азаматтарға)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2008 жылғы 23 желтоқсандағы № 4С-14/3 шешімі. Ақмола облысы Степногорск қаласының Әділет басқармасында 2009 жылғы 5 ақпанда № 1-2-106 тіркелді. Күші жойылды - Ақмола облысы Степногорск қалалық мәслихатының 2012 жылғы 31 қазандағы № 5С-10/3 шешімімен</w:t>
      </w:r>
    </w:p>
    <w:p>
      <w:pPr>
        <w:spacing w:after="0"/>
        <w:ind w:left="0"/>
        <w:jc w:val="both"/>
      </w:pPr>
      <w:bookmarkStart w:name="z1" w:id="0"/>
      <w:r>
        <w:rPr>
          <w:rFonts w:ascii="Times New Roman"/>
          <w:b w:val="false"/>
          <w:i w:val="false"/>
          <w:color w:val="ff0000"/>
          <w:sz w:val="28"/>
        </w:rPr>
        <w:t xml:space="preserve">
      Ескерту. Күші жойылды - Ақмола облысы Степногорск қалалық мәслихатының 2012.10.31 </w:t>
      </w:r>
      <w:r>
        <w:rPr>
          <w:rFonts w:ascii="Times New Roman"/>
          <w:b w:val="false"/>
          <w:i w:val="false"/>
          <w:color w:val="ff0000"/>
          <w:sz w:val="28"/>
        </w:rPr>
        <w:t>№ 5С-10/3</w:t>
      </w:r>
      <w:r>
        <w:rPr>
          <w:rFonts w:ascii="Times New Roman"/>
          <w:b w:val="false"/>
          <w:i w:val="false"/>
          <w:color w:val="ff0000"/>
          <w:sz w:val="28"/>
        </w:rPr>
        <w:t xml:space="preserve"> (ресми жарияланған күннен бастап қолданысқа енгізіледі) шешімімен.</w:t>
      </w:r>
    </w:p>
    <w:bookmarkEnd w:id="0"/>
    <w:bookmarkStart w:name="z2" w:id="1"/>
    <w:p>
      <w:pPr>
        <w:spacing w:after="0"/>
        <w:ind w:left="0"/>
        <w:jc w:val="both"/>
      </w:pPr>
      <w:r>
        <w:rPr>
          <w:rFonts w:ascii="Times New Roman"/>
          <w:b w:val="false"/>
          <w:i w:val="false"/>
          <w:color w:val="ff0000"/>
          <w:sz w:val="28"/>
        </w:rPr>
        <w:t xml:space="preserve">      Ескерту. Тақырып жаңа редакцияда - Ақмола облысы Степногорск қалалық мәслихатының 2011.09.08 </w:t>
      </w:r>
      <w:r>
        <w:rPr>
          <w:rFonts w:ascii="Times New Roman"/>
          <w:b w:val="false"/>
          <w:i w:val="false"/>
          <w:color w:val="000000"/>
          <w:sz w:val="28"/>
        </w:rPr>
        <w:t>№ 4С-43/3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Заңының 6 бабының 1 тармағының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14) тармақшаларына</w:t>
      </w: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сәйкес Степногорск қалалық мәслихаты ШЕШІМ ЕТТІ:</w:t>
      </w:r>
      <w:r>
        <w:br/>
      </w:r>
      <w:r>
        <w:rPr>
          <w:rFonts w:ascii="Times New Roman"/>
          <w:b w:val="false"/>
          <w:i w:val="false"/>
          <w:color w:val="000000"/>
          <w:sz w:val="28"/>
        </w:rPr>
        <w:t>
</w:t>
      </w:r>
      <w:r>
        <w:rPr>
          <w:rFonts w:ascii="Times New Roman"/>
          <w:b w:val="false"/>
          <w:i w:val="false"/>
          <w:color w:val="000000"/>
          <w:sz w:val="28"/>
        </w:rPr>
        <w:t>
      1. Қоса берілген Степногорск қаласы бойынша аз қамтылған отбасыларға (азаматтарға) тұрғын үй көмегін көрсету ережесі бекітілсін.</w:t>
      </w:r>
      <w:r>
        <w:br/>
      </w:r>
      <w:r>
        <w:rPr>
          <w:rFonts w:ascii="Times New Roman"/>
          <w:b w:val="false"/>
          <w:i w:val="false"/>
          <w:color w:val="000000"/>
          <w:sz w:val="28"/>
        </w:rPr>
        <w:t>
      </w:t>
      </w:r>
      <w:r>
        <w:rPr>
          <w:rFonts w:ascii="Times New Roman"/>
          <w:b w:val="false"/>
          <w:i w:val="false"/>
          <w:color w:val="ff0000"/>
          <w:sz w:val="28"/>
        </w:rPr>
        <w:t xml:space="preserve">Ескерту. 1 тармақ жаңа редакцияда - Ақмола облысы Степногорск  қалалық мәслихатының 2011.09.08 </w:t>
      </w:r>
      <w:r>
        <w:rPr>
          <w:rFonts w:ascii="Times New Roman"/>
          <w:b w:val="false"/>
          <w:i w:val="false"/>
          <w:color w:val="000000"/>
          <w:sz w:val="28"/>
        </w:rPr>
        <w:t>№ 4С-43/3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Степногорск қалалық мәслихатының 2007 жылғы 12 желтоқсандағы № 4С-3/5 “Азаматтарға тұрғын-жайды ұстауға, байланыс және тұрғын үй коммуналдық қызметін төлеуге тұрғын үй көмегін беру ережесін бекіту туралы” шешімінің (Нормативтік құқықтық актілерді мемлекеттік тіркеудің Аймақтық тізілімінде № 1-20-80 тіркелген, № 3 “Престиж” газетінде 2008 жылғы 17 қаңтарда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Степногорск қаласының Әділет басқармасында мемлекеттік тіркелген соң күшіне енеді және бұқаралық ақпарат құралдарында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w:t>
      </w:r>
      <w:r>
        <w:rPr>
          <w:rFonts w:ascii="Times New Roman"/>
          <w:b w:val="false"/>
          <w:i/>
          <w:color w:val="000000"/>
          <w:sz w:val="28"/>
        </w:rPr>
        <w:t>алалы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w:t>
      </w:r>
      <w:r>
        <w:br/>
      </w:r>
      <w:r>
        <w:rPr>
          <w:rFonts w:ascii="Times New Roman"/>
          <w:b w:val="false"/>
          <w:i w:val="false"/>
          <w:color w:val="000000"/>
          <w:sz w:val="28"/>
        </w:rPr>
        <w:t>
</w:t>
      </w:r>
      <w:r>
        <w:rPr>
          <w:rFonts w:ascii="Times New Roman"/>
          <w:b w:val="false"/>
          <w:i/>
          <w:color w:val="000000"/>
          <w:sz w:val="28"/>
        </w:rPr>
        <w:t>      сессиясыны</w:t>
      </w:r>
      <w:r>
        <w:rPr>
          <w:rFonts w:ascii="Times New Roman"/>
          <w:b w:val="false"/>
          <w:i/>
          <w:color w:val="000000"/>
          <w:sz w:val="28"/>
        </w:rPr>
        <w:t>ң</w:t>
      </w:r>
      <w:r>
        <w:rPr>
          <w:rFonts w:ascii="Times New Roman"/>
          <w:b w:val="false"/>
          <w:i/>
          <w:color w:val="000000"/>
          <w:sz w:val="28"/>
        </w:rPr>
        <w:t xml:space="preserve">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В.Казаков</w:t>
      </w:r>
    </w:p>
    <w:p>
      <w:pPr>
        <w:spacing w:after="0"/>
        <w:ind w:left="0"/>
        <w:jc w:val="both"/>
      </w:pPr>
      <w:r>
        <w:rPr>
          <w:rFonts w:ascii="Times New Roman"/>
          <w:b w:val="false"/>
          <w:i w:val="false"/>
          <w:color w:val="000000"/>
          <w:sz w:val="28"/>
        </w:rPr>
        <w:t>      </w:t>
      </w:r>
      <w:r>
        <w:rPr>
          <w:rFonts w:ascii="Times New Roman"/>
          <w:b w:val="false"/>
          <w:i/>
          <w:color w:val="000000"/>
          <w:sz w:val="28"/>
        </w:rPr>
        <w:t>Қ</w:t>
      </w:r>
      <w:r>
        <w:rPr>
          <w:rFonts w:ascii="Times New Roman"/>
          <w:b w:val="false"/>
          <w:i/>
          <w:color w:val="000000"/>
          <w:sz w:val="28"/>
        </w:rPr>
        <w:t>алалы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xml:space="preserve">      хатшысы                                    </w:t>
      </w:r>
      <w:r>
        <w:rPr>
          <w:rFonts w:ascii="Times New Roman"/>
          <w:b w:val="false"/>
          <w:i/>
          <w:color w:val="000000"/>
          <w:sz w:val="28"/>
        </w:rPr>
        <w:t>Ғ</w:t>
      </w:r>
      <w:r>
        <w:rPr>
          <w:rFonts w:ascii="Times New Roman"/>
          <w:b w:val="false"/>
          <w:i/>
          <w:color w:val="000000"/>
          <w:sz w:val="28"/>
        </w:rPr>
        <w:t>.К</w:t>
      </w:r>
      <w:r>
        <w:rPr>
          <w:rFonts w:ascii="Times New Roman"/>
          <w:b w:val="false"/>
          <w:i/>
          <w:color w:val="000000"/>
          <w:sz w:val="28"/>
        </w:rPr>
        <w:t>ө</w:t>
      </w:r>
      <w:r>
        <w:rPr>
          <w:rFonts w:ascii="Times New Roman"/>
          <w:b w:val="false"/>
          <w:i/>
          <w:color w:val="000000"/>
          <w:sz w:val="28"/>
        </w:rPr>
        <w:t>пеева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Степногорск </w:t>
      </w:r>
      <w:r>
        <w:rPr>
          <w:rFonts w:ascii="Times New Roman"/>
          <w:b w:val="false"/>
          <w:i/>
          <w:color w:val="000000"/>
          <w:sz w:val="28"/>
        </w:rPr>
        <w:t>қ</w:t>
      </w:r>
      <w:r>
        <w:rPr>
          <w:rFonts w:ascii="Times New Roman"/>
          <w:b w:val="false"/>
          <w:i/>
          <w:color w:val="000000"/>
          <w:sz w:val="28"/>
        </w:rPr>
        <w:t>аласыны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ә</w:t>
      </w:r>
      <w:r>
        <w:rPr>
          <w:rFonts w:ascii="Times New Roman"/>
          <w:b w:val="false"/>
          <w:i/>
          <w:color w:val="000000"/>
          <w:sz w:val="28"/>
        </w:rPr>
        <w:t>кімі                                      А.Никишов</w:t>
      </w:r>
    </w:p>
    <w:bookmarkStart w:name="z5" w:id="2"/>
    <w:p>
      <w:pPr>
        <w:spacing w:after="0"/>
        <w:ind w:left="0"/>
        <w:jc w:val="both"/>
      </w:pPr>
      <w:r>
        <w:rPr>
          <w:rFonts w:ascii="Times New Roman"/>
          <w:b w:val="false"/>
          <w:i w:val="false"/>
          <w:color w:val="000000"/>
          <w:sz w:val="28"/>
        </w:rPr>
        <w:t>
Степногорск қалалық</w:t>
      </w:r>
      <w:r>
        <w:br/>
      </w:r>
      <w:r>
        <w:rPr>
          <w:rFonts w:ascii="Times New Roman"/>
          <w:b w:val="false"/>
          <w:i w:val="false"/>
          <w:color w:val="000000"/>
          <w:sz w:val="28"/>
        </w:rPr>
        <w:t>
мәслихатының 2008 жылғы</w:t>
      </w:r>
      <w:r>
        <w:br/>
      </w:r>
      <w:r>
        <w:rPr>
          <w:rFonts w:ascii="Times New Roman"/>
          <w:b w:val="false"/>
          <w:i w:val="false"/>
          <w:color w:val="000000"/>
          <w:sz w:val="28"/>
        </w:rPr>
        <w:t>
23 желтоқсандағы № 4С-14/3</w:t>
      </w:r>
      <w:r>
        <w:br/>
      </w:r>
      <w:r>
        <w:rPr>
          <w:rFonts w:ascii="Times New Roman"/>
          <w:b w:val="false"/>
          <w:i w:val="false"/>
          <w:color w:val="000000"/>
          <w:sz w:val="28"/>
        </w:rPr>
        <w:t>
шешімімен бекітілген</w:t>
      </w:r>
    </w:p>
    <w:bookmarkEnd w:id="2"/>
    <w:p>
      <w:pPr>
        <w:spacing w:after="0"/>
        <w:ind w:left="0"/>
        <w:jc w:val="both"/>
      </w:pPr>
      <w:r>
        <w:rPr>
          <w:rFonts w:ascii="Times New Roman"/>
          <w:b w:val="false"/>
          <w:i w:val="false"/>
          <w:color w:val="ff0000"/>
          <w:sz w:val="28"/>
        </w:rPr>
        <w:t xml:space="preserve">      Ескерту. 1 қосымша жаңа редакцияда - Ақмола облысы Степногорск  қалалық мәслихатының 2011.09.08 </w:t>
      </w:r>
      <w:r>
        <w:rPr>
          <w:rFonts w:ascii="Times New Roman"/>
          <w:b w:val="false"/>
          <w:i w:val="false"/>
          <w:color w:val="ff0000"/>
          <w:sz w:val="28"/>
        </w:rPr>
        <w:t>№ 4С-43/3</w:t>
      </w:r>
      <w:r>
        <w:rPr>
          <w:rFonts w:ascii="Times New Roman"/>
          <w:b w:val="false"/>
          <w:i w:val="false"/>
          <w:color w:val="ff0000"/>
          <w:sz w:val="28"/>
        </w:rPr>
        <w:t xml:space="preserve"> (ресми жарияланған күнінен бастап қолданысқа енгізіледі) шешімімен.</w:t>
      </w:r>
    </w:p>
    <w:bookmarkStart w:name="z6" w:id="3"/>
    <w:p>
      <w:pPr>
        <w:spacing w:after="0"/>
        <w:ind w:left="0"/>
        <w:jc w:val="left"/>
      </w:pPr>
      <w:r>
        <w:rPr>
          <w:rFonts w:ascii="Times New Roman"/>
          <w:b/>
          <w:i w:val="false"/>
          <w:color w:val="000000"/>
        </w:rPr>
        <w:t xml:space="preserve"> 
Степногорск қаласы бойынша аз қамтылған</w:t>
      </w:r>
      <w:r>
        <w:br/>
      </w:r>
      <w:r>
        <w:rPr>
          <w:rFonts w:ascii="Times New Roman"/>
          <w:b/>
          <w:i w:val="false"/>
          <w:color w:val="000000"/>
        </w:rPr>
        <w:t>
отбасыларға (азаматтарға) тұрғын үй көмегін көрсету</w:t>
      </w:r>
      <w:r>
        <w:br/>
      </w:r>
      <w:r>
        <w:rPr>
          <w:rFonts w:ascii="Times New Roman"/>
          <w:b/>
          <w:i w:val="false"/>
          <w:color w:val="000000"/>
        </w:rPr>
        <w:t>
Ережесі</w:t>
      </w:r>
    </w:p>
    <w:bookmarkEnd w:id="3"/>
    <w:p>
      <w:pPr>
        <w:spacing w:after="0"/>
        <w:ind w:left="0"/>
        <w:jc w:val="both"/>
      </w:pPr>
      <w:r>
        <w:rPr>
          <w:rFonts w:ascii="Times New Roman"/>
          <w:b w:val="false"/>
          <w:i w:val="false"/>
          <w:color w:val="000000"/>
          <w:sz w:val="28"/>
        </w:rPr>
        <w:t>      Осы Степногорск қаласы бойынша аз қамтылған отбасыларға (азаматтарға) тұрғын үй көмегін көрсету Ережесі (бұдан әрі - Ереже)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7 сәуірдегі № 394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w:t>
      </w:r>
    </w:p>
    <w:bookmarkStart w:name="z7" w:id="4"/>
    <w:p>
      <w:pPr>
        <w:spacing w:after="0"/>
        <w:ind w:left="0"/>
        <w:jc w:val="left"/>
      </w:pPr>
      <w:r>
        <w:rPr>
          <w:rFonts w:ascii="Times New Roman"/>
          <w:b/>
          <w:i w:val="false"/>
          <w:color w:val="000000"/>
        </w:rPr>
        <w:t xml:space="preserve"> 
1. Жалпы ереже</w:t>
      </w:r>
    </w:p>
    <w:bookmarkEnd w:id="4"/>
    <w:bookmarkStart w:name="z8" w:id="5"/>
    <w:p>
      <w:pPr>
        <w:spacing w:after="0"/>
        <w:ind w:left="0"/>
        <w:jc w:val="both"/>
      </w:pPr>
      <w:r>
        <w:rPr>
          <w:rFonts w:ascii="Times New Roman"/>
          <w:b w:val="false"/>
          <w:i w:val="false"/>
          <w:color w:val="000000"/>
          <w:sz w:val="28"/>
        </w:rPr>
        <w:t>
      1. Тұрғын үй көмегi жергiлiктi бюджет қаражаты есебiнен Степногорск қаласында, Ақсу, Заводской, Бестөбе, Шаңтөбе кенттерiнде және Қарабұлақ селосында тұрақты тұратын аз қамтылған отбасыларға (азаматтарға) ұсынылады:</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тұрғын үйдiң меншiк иелерi немесе жалдаушылары (қосымша жалдаушылары) болып табылатын отбасыларға (азаматтарға) коммуналдық қызметтердi тұтынуға;</w:t>
      </w:r>
      <w:r>
        <w:br/>
      </w:r>
      <w:r>
        <w:rPr>
          <w:rFonts w:ascii="Times New Roman"/>
          <w:b w:val="false"/>
          <w:i w:val="false"/>
          <w:color w:val="000000"/>
          <w:sz w:val="28"/>
        </w:rPr>
        <w:t>
      байланыс саласындағы заңнамада белгiленген тәртiппен тұрғын үйдiң меншiк иелерi немесе жалдаушылары (қосымша жалдаушылары) болып табылатын отбасыларға (азаматтарға) телекоммуникация желiсiне қосылған телефон үшiн абоненттiк төлемақының ұлғаюы бөлiгiнде байланыс қызметтерiне;</w:t>
      </w:r>
      <w:r>
        <w:br/>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төлемақысына ақы төлеуге берiледi.</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көмегі, тұрғын үйді (тұрғын ғимаратты) күтіп-ұстауға арналған шығыстарға, коммуналдық қызметтер мен телекоммуникация желісіне қосылған абоненттік төлемақының өсуіне байланысты бөлігіндегі телефон үшін байланыс қызметтерін тұтынуға нормалар шегінде ақы төлеу сомасы мен отбасының (азаматтардың) осы мақсаттарға жұмсаған, шығыстарының шектелген мөлшер және шекті жол берілетін деңгейінің арасындағы айырма ретінде айқындалады.</w:t>
      </w:r>
      <w:r>
        <w:br/>
      </w:r>
      <w:r>
        <w:rPr>
          <w:rFonts w:ascii="Times New Roman"/>
          <w:b w:val="false"/>
          <w:i w:val="false"/>
          <w:color w:val="000000"/>
          <w:sz w:val="28"/>
        </w:rPr>
        <w:t>
      Тұрғын үйді ұстауға және коммуналдық қызметтерді тұтынуға ақы төлеуге шығуы мүмкін шығындар үлесінің шегі отбасының жиынтық табысының 12 пайыз мөлшерінде белгіленеді.</w:t>
      </w:r>
      <w:r>
        <w:br/>
      </w:r>
      <w:r>
        <w:rPr>
          <w:rFonts w:ascii="Times New Roman"/>
          <w:b w:val="false"/>
          <w:i w:val="false"/>
          <w:color w:val="000000"/>
          <w:sz w:val="28"/>
        </w:rPr>
        <w:t>
      Тұрғын үйдi ұстауға және коммуналдық қызметтердi тұтыну белгiленген көлемнiң нормасынан жоғары болса, төлем жалпыға бiрдей негiзде жүргiзiледi.</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Ақмола облысы Степногорск қалалық мәслихатының 2012.04.20 </w:t>
      </w:r>
      <w:r>
        <w:rPr>
          <w:rFonts w:ascii="Times New Roman"/>
          <w:b w:val="false"/>
          <w:i w:val="false"/>
          <w:color w:val="000000"/>
          <w:sz w:val="28"/>
        </w:rPr>
        <w:t xml:space="preserve">№ 5С-4/4 </w:t>
      </w:r>
      <w:r>
        <w:rPr>
          <w:rFonts w:ascii="Times New Roman"/>
          <w:b w:val="false"/>
          <w:i w:val="false"/>
          <w:color w:val="ff0000"/>
          <w:sz w:val="28"/>
        </w:rPr>
        <w:t>(ресми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Өтемақы шараларымен қамтамасыз етілетін тұрғын үй алаңының нормасы бір адамға 18 шаршы метр көлемінде белгіленеді. Жалғыз тұратын азаматтарға өтемақы шараларымен қамтамасыз етілетін тұрғын үй алаңының нормасы 30 шаршы метр көлемінде белгіленеді, бірақ бір бөлмелі пәтердің көлемінен кем болмауы тиіс.</w:t>
      </w:r>
      <w:r>
        <w:br/>
      </w:r>
      <w:r>
        <w:rPr>
          <w:rFonts w:ascii="Times New Roman"/>
          <w:b w:val="false"/>
          <w:i w:val="false"/>
          <w:color w:val="000000"/>
          <w:sz w:val="28"/>
        </w:rPr>
        <w:t>
      Коммуналдық қызметтерді (сумен жабдықтау, газ, канализация, жылу энергиясы, лифт, қоқыс шығару) пайдалану нормативтері нақты пайдалану мөлшерімен белгіленеді және нормативтік құжаттарда белгіленген шегі көлемінен аспауы тиіс (құрылыстың нормалары мен ережелері (ҚНжЕ).</w:t>
      </w:r>
      <w:r>
        <w:br/>
      </w:r>
      <w:r>
        <w:rPr>
          <w:rFonts w:ascii="Times New Roman"/>
          <w:b w:val="false"/>
          <w:i w:val="false"/>
          <w:color w:val="000000"/>
          <w:sz w:val="28"/>
        </w:rPr>
        <w:t>
      Тұрғын үй көмегін есептеуге барлық коммуналдық қызметтер мен байланыс қызметтерінің тарифтерін және олардың өзгеруін қызмет көрсетушілер ұсынады.</w:t>
      </w:r>
      <w:r>
        <w:br/>
      </w:r>
      <w:r>
        <w:rPr>
          <w:rFonts w:ascii="Times New Roman"/>
          <w:b w:val="false"/>
          <w:i w:val="false"/>
          <w:color w:val="000000"/>
          <w:sz w:val="28"/>
        </w:rPr>
        <w:t>
</w:t>
      </w:r>
      <w:r>
        <w:rPr>
          <w:rFonts w:ascii="Times New Roman"/>
          <w:b w:val="false"/>
          <w:i w:val="false"/>
          <w:color w:val="000000"/>
          <w:sz w:val="28"/>
        </w:rPr>
        <w:t>
      3. Тұрғын үй көмегiн тағайындау және төлеу бойынша өкiлеттi орган болып «Степногорск қаласының жұмыспен қамту және әлеуметтiк бағдарламалар бөлiмi» мемлекеттiк мекемесi анықталды, бюджет қаражатын тарату бойынша өкiлеттi орган болып «Степногорск қаласының экономика және қаржы бөлiмi» мемлекеттiк мекемесi анықталды.</w:t>
      </w:r>
    </w:p>
    <w:bookmarkEnd w:id="5"/>
    <w:p>
      <w:pPr>
        <w:spacing w:after="0"/>
        <w:ind w:left="0"/>
        <w:jc w:val="left"/>
      </w:pPr>
      <w:r>
        <w:rPr>
          <w:rFonts w:ascii="Times New Roman"/>
          <w:b/>
          <w:i w:val="false"/>
          <w:color w:val="000000"/>
        </w:rPr>
        <w:t xml:space="preserve"> 2. Тұрғын үй көмегiн тағайындау және төлеу</w:t>
      </w:r>
    </w:p>
    <w:bookmarkStart w:name="z11" w:id="6"/>
    <w:p>
      <w:pPr>
        <w:spacing w:after="0"/>
        <w:ind w:left="0"/>
        <w:jc w:val="both"/>
      </w:pPr>
      <w:r>
        <w:rPr>
          <w:rFonts w:ascii="Times New Roman"/>
          <w:b w:val="false"/>
          <w:i w:val="false"/>
          <w:color w:val="000000"/>
          <w:sz w:val="28"/>
        </w:rPr>
        <w:t>
      4. Тұрғын үй көмегi аз қамсыздандырылған меншiгiнде бiр бiрлiктен көп тұрғын үйi (пәтер, үй) немесе тұрғын үйiн жалға «қосымша жалдауға) беретiн, сондай-ақ еңбекке жарамды, бiрақ жұмыс iстемейтiн, күндiзгi бөлiмде оқымайтын, әскер қатарында емес және «Степногорск қаласының жұмыспен қамту және әлеуметтiк бағдарламалар бөлiмi» мемлекеттiк мекемесiнде жұмыссыз ретiнде тiркелмеген мүшелерi бар отбасылардан (күтiм көрсетуге мұқтаж адамдардың күтiмiн жүзеге асыратындардан, 18 жасқа дейінгі жастағы мүгедек балаларға қызмет көрсететін тұлғалардан, III топ мүгедектігі бойынша мемлекеттік әлеуметтік жәрдемақыны алатын тұлғалардан, айрықша зиянды және аса ауыр еңбек жағдайындағы жұмыста, жер астылық және ашық тау жұмыстарында істейтін (№ 1 және № 2 тізім) мемлекеттік жәрдемақыны алатын тұлғалардан басқалары), басқа отбасыларға (азаматтарға) әр тоқсан сайын тағайындалады. Есептеулер ағымдағы тоқсанда жүргiзiледi, ал отбасының өткен тоқсандағы табыстары мен коммуналдық қызметтерiнiң шығындары есепке алынады.</w:t>
      </w:r>
      <w:r>
        <w:br/>
      </w:r>
      <w:r>
        <w:rPr>
          <w:rFonts w:ascii="Times New Roman"/>
          <w:b w:val="false"/>
          <w:i w:val="false"/>
          <w:color w:val="000000"/>
          <w:sz w:val="28"/>
        </w:rPr>
        <w:t>
      Жергiлiктi жылу берiлетiн жекеменшiк үйлерде тұратын отбасыларға тұрғын үй көмегi жылына бiр рет ұсынылады, көмiр нормасы бiр рет алынады.</w:t>
      </w:r>
      <w:r>
        <w:br/>
      </w:r>
      <w:r>
        <w:rPr>
          <w:rFonts w:ascii="Times New Roman"/>
          <w:b w:val="false"/>
          <w:i w:val="false"/>
          <w:color w:val="000000"/>
          <w:sz w:val="28"/>
        </w:rPr>
        <w:t>
      Отын шығыны айына 1 шаршы метрге 49,75 килограмм мөлшерi есепке алынады, алайда отбасына жылына бес тонна көмiрден аспауы керек.</w:t>
      </w:r>
      <w:r>
        <w:br/>
      </w:r>
      <w:r>
        <w:rPr>
          <w:rFonts w:ascii="Times New Roman"/>
          <w:b w:val="false"/>
          <w:i w:val="false"/>
          <w:color w:val="000000"/>
          <w:sz w:val="28"/>
        </w:rPr>
        <w:t>
      Көмiрдiң құнын есептеу үшiн тұрғын үй көмегi есептелген алдыңғы тоқсандағы, тоқсанның соңғы айындағы жағдай бойынша қалалық ақпарат және статистика басқармасының ұсынған қала бойынша орташа баға пайдаланылады.</w:t>
      </w:r>
      <w:r>
        <w:br/>
      </w:r>
      <w:r>
        <w:rPr>
          <w:rFonts w:ascii="Times New Roman"/>
          <w:b w:val="false"/>
          <w:i w:val="false"/>
          <w:color w:val="000000"/>
          <w:sz w:val="28"/>
        </w:rPr>
        <w:t>
      Тұрғын үй көмегi ағымдағы тоқсанға толық тағайындалады.</w:t>
      </w:r>
      <w:r>
        <w:br/>
      </w:r>
      <w:r>
        <w:rPr>
          <w:rFonts w:ascii="Times New Roman"/>
          <w:b w:val="false"/>
          <w:i w:val="false"/>
          <w:color w:val="000000"/>
          <w:sz w:val="28"/>
        </w:rPr>
        <w:t>
      Отбасының табыстары, тұрғын үйдi ұстауға және коммуналдық қызметтердiң төлемдерiнiң тарифтерi өзгерген кезде тұрғын үй көмегiн тағайындау және төлеу бойынша орган бұрын есептелген тұрғын үй көмегiне қайта есептеулер жүргiзедi.</w:t>
      </w:r>
      <w:r>
        <w:br/>
      </w:r>
      <w:r>
        <w:rPr>
          <w:rFonts w:ascii="Times New Roman"/>
          <w:b w:val="false"/>
          <w:i w:val="false"/>
          <w:color w:val="000000"/>
          <w:sz w:val="28"/>
        </w:rPr>
        <w:t>
</w:t>
      </w:r>
      <w:r>
        <w:rPr>
          <w:rFonts w:ascii="Times New Roman"/>
          <w:b w:val="false"/>
          <w:i w:val="false"/>
          <w:color w:val="000000"/>
          <w:sz w:val="28"/>
        </w:rPr>
        <w:t>
      5. Тұрғын үй көмегі тұрғын үй иесінің немесе жалға алушының (қосымша жалға алушының) өтініші мен қоса берілген құжаттардың негізінде тағайындалады: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құқықтылығын белгілейтін құжаттың көшірмесі;</w:t>
      </w:r>
      <w:r>
        <w:br/>
      </w:r>
      <w:r>
        <w:rPr>
          <w:rFonts w:ascii="Times New Roman"/>
          <w:b w:val="false"/>
          <w:i w:val="false"/>
          <w:color w:val="000000"/>
          <w:sz w:val="28"/>
        </w:rPr>
        <w:t>
      3) тұрақты мекенжайы бойынша тіркелуін растайтын құжат (мекенжайының анықтамасы немесе селолық және ауылдық әкімдердің анықтамасы);</w:t>
      </w:r>
      <w:r>
        <w:br/>
      </w:r>
      <w:r>
        <w:rPr>
          <w:rFonts w:ascii="Times New Roman"/>
          <w:b w:val="false"/>
          <w:i w:val="false"/>
          <w:color w:val="000000"/>
          <w:sz w:val="28"/>
        </w:rPr>
        <w:t>
      4) отбасы мүшелерінің табысын растайтын құжаттар;</w:t>
      </w:r>
      <w:r>
        <w:br/>
      </w:r>
      <w:r>
        <w:rPr>
          <w:rFonts w:ascii="Times New Roman"/>
          <w:b w:val="false"/>
          <w:i w:val="false"/>
          <w:color w:val="000000"/>
          <w:sz w:val="28"/>
        </w:rPr>
        <w:t>
      5) отбасы мүшелерінің қызметі туралы мәліметтер (мүгедектік туралы анықтаманың көшірмесі, оқу орнынан анықтама, еңбек шарты);</w:t>
      </w:r>
      <w:r>
        <w:br/>
      </w:r>
      <w:r>
        <w:rPr>
          <w:rFonts w:ascii="Times New Roman"/>
          <w:b w:val="false"/>
          <w:i w:val="false"/>
          <w:color w:val="000000"/>
          <w:sz w:val="28"/>
        </w:rPr>
        <w:t>
      6) өткен тоқсандағы коммуналдық қызметтерді тұтынуға арналған шоттар.</w:t>
      </w:r>
      <w:r>
        <w:br/>
      </w:r>
      <w:r>
        <w:rPr>
          <w:rFonts w:ascii="Times New Roman"/>
          <w:b w:val="false"/>
          <w:i w:val="false"/>
          <w:color w:val="000000"/>
          <w:sz w:val="28"/>
        </w:rPr>
        <w:t>
      Тұрғын үйді (тұрғын ғимаратты) күтіп-ұстауға арналған шығындарға өтемақы алуға құқығы бар отбасылар (азаматтар) 5 тармақта 1), 2), 3), 4), 5), 6) тармақшаларында көрсетілген құжаттардан басқа келесілерді ұсынады:</w:t>
      </w:r>
      <w:r>
        <w:br/>
      </w:r>
      <w:r>
        <w:rPr>
          <w:rFonts w:ascii="Times New Roman"/>
          <w:b w:val="false"/>
          <w:i w:val="false"/>
          <w:color w:val="000000"/>
          <w:sz w:val="28"/>
        </w:rPr>
        <w:t>
      1) кондоминиум объектісінің ортақ мүлкiн күрделi жөндеуге арналған мақсатты жарнаның мөлшерi туралы шот;</w:t>
      </w:r>
      <w:r>
        <w:br/>
      </w:r>
      <w:r>
        <w:rPr>
          <w:rFonts w:ascii="Times New Roman"/>
          <w:b w:val="false"/>
          <w:i w:val="false"/>
          <w:color w:val="000000"/>
          <w:sz w:val="28"/>
        </w:rPr>
        <w:t>
      2) жергiлiктi атқарушы органмен (тұрғын үй инспекциясымен) келiсiлген, пәтерлердiң меншiк иелерi мен жалға алушылардың (қосымша жалға алушылардың) жалпы жиналысында бекiтiлген кондоминиум объектiсiнiң ортақ мүлкiн күрделi жөндеудiң жекелеген түрлерiн жүргiзуге арналған шығыстар сметасы негiзiнде кондоминиум объектісін басқару органы ұсынатын және мөрмен, кондоминиум объектісін басқару органы басшының қолымен расталған кондоминиум объектінің ортақ мүлкiн күрделi жөндеуге қаражат жинақтауға арналған ай сайынғы жарналардың мөлшерi туралы шот.</w:t>
      </w:r>
      <w:r>
        <w:br/>
      </w:r>
      <w:r>
        <w:rPr>
          <w:rFonts w:ascii="Times New Roman"/>
          <w:b w:val="false"/>
          <w:i w:val="false"/>
          <w:color w:val="000000"/>
          <w:sz w:val="28"/>
        </w:rPr>
        <w:t>
      Телекоммуникация желiсiне қосылған телефон үшiн абоненттiк төлемақының өсуіне байланысты бөлігінде байланыс қызметтерінің төлемдері шығындарына жәрдемақы алу құқығы бар отбасылар (азаматтар) 5 тармақтағы 1), 2), 3), 4), 5), 6) тармақшаларында көрсетілген құжаттардан басқа келесілерді ұсынады:</w:t>
      </w:r>
      <w:r>
        <w:br/>
      </w:r>
      <w:r>
        <w:rPr>
          <w:rFonts w:ascii="Times New Roman"/>
          <w:b w:val="false"/>
          <w:i w:val="false"/>
          <w:color w:val="000000"/>
          <w:sz w:val="28"/>
        </w:rPr>
        <w:t>
      телекоммуникация қызметтері үшін түбіртек-шот немесе байланыс қызметтерін көрсету шартының көшірмесі.</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төлемдері шығындарына жәрдемақы алу құқығы бар отбасылар (азаматтар) 5 тармақтағы 1), 2), 3), 4), 5), 6) тармақшаларында көрсетілген құжаттардан басқа жергілікті атқарушы орган ұсынған тұрғын үйді пайдаланғаны үшін жалға алу төлемінің мөлшері туралы шотты ұсынады.</w:t>
      </w:r>
      <w:r>
        <w:br/>
      </w:r>
      <w:r>
        <w:rPr>
          <w:rFonts w:ascii="Times New Roman"/>
          <w:b w:val="false"/>
          <w:i w:val="false"/>
          <w:color w:val="000000"/>
          <w:sz w:val="28"/>
        </w:rPr>
        <w:t>
      Құжаттардың көшірмесін салыстырып тексеру үшін құжаттардың түпнұсқасымен қоса ұсынылады, одан кейін құжаттардың түпнұсқасы өтініш берушіге сол күні қайтарылады.</w:t>
      </w:r>
      <w:r>
        <w:br/>
      </w:r>
      <w:r>
        <w:rPr>
          <w:rFonts w:ascii="Times New Roman"/>
          <w:b w:val="false"/>
          <w:i w:val="false"/>
          <w:color w:val="000000"/>
          <w:sz w:val="28"/>
        </w:rPr>
        <w:t>
      Қайта өтініш берген кезде 5 тармақтың 1),2),3) тармақшаларында көрсетілген құжаттар өзгеріс туындаған жағдайда ұсынылады.</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 жаңа редакцияда - Ақмола облысы Степногорск қалалық мәслихатының 2012.04.20 </w:t>
      </w:r>
      <w:r>
        <w:rPr>
          <w:rFonts w:ascii="Times New Roman"/>
          <w:b w:val="false"/>
          <w:i w:val="false"/>
          <w:color w:val="000000"/>
          <w:sz w:val="28"/>
        </w:rPr>
        <w:t xml:space="preserve">№ 5С-4/4 </w:t>
      </w:r>
      <w:r>
        <w:rPr>
          <w:rFonts w:ascii="Times New Roman"/>
          <w:b w:val="false"/>
          <w:i w:val="false"/>
          <w:color w:val="ff0000"/>
          <w:sz w:val="28"/>
        </w:rPr>
        <w:t>(ресми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Өтініш берушіден құжаттарды қабылдап алғаннан кейін «Степногорск қаласының жұмыспен қамту және әлеуметтік бағдарламалар бөлімі» мемлекеттік мекемесі он күнтізбелік күн ішінде қарастырып тұрғын үй көмегін тағайындау немесе тағайындаудан бас тарту туралы шешімді шығарады.</w:t>
      </w:r>
      <w:r>
        <w:br/>
      </w:r>
      <w:r>
        <w:rPr>
          <w:rFonts w:ascii="Times New Roman"/>
          <w:b w:val="false"/>
          <w:i w:val="false"/>
          <w:color w:val="000000"/>
          <w:sz w:val="28"/>
        </w:rPr>
        <w:t>
      Тұрғын үй көмегін тағайындау туралы немесе бас тарту туралы хабарлама «Степногорск қаласының жұмыспен қамту және әлеуметтік бағдарламалар бөлімі» мемлекеттік мекемесіне жүгінген кезде тікелей өзі баруы немесе пошталық хабарлама арқылы.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Ақмола облысы Степногорск қалалық мәслихатының 2012.04.20 </w:t>
      </w:r>
      <w:r>
        <w:rPr>
          <w:rFonts w:ascii="Times New Roman"/>
          <w:b w:val="false"/>
          <w:i w:val="false"/>
          <w:color w:val="000000"/>
          <w:sz w:val="28"/>
        </w:rPr>
        <w:t xml:space="preserve">№ 5С-4/4 </w:t>
      </w:r>
      <w:r>
        <w:rPr>
          <w:rFonts w:ascii="Times New Roman"/>
          <w:b w:val="false"/>
          <w:i w:val="false"/>
          <w:color w:val="ff0000"/>
          <w:sz w:val="28"/>
        </w:rPr>
        <w:t>(ресми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6-1. Тұрғын үйді (тұрғын ғимаратты) күтіп-ұстауға арналған төлемдер, коммуналдық қызметтер мен телекоммуникация желiсiне қосылған телефонға абоненттiк төлемақы ұлғаюы бөлiгiнде байланыс қызметтерi үшiн, тұрғын үйді пайдаланғаны үшін жалға алу отбасының осы мақсаттарға белгілеген 12 пайыз шығыстарының шекті жол берілетін деңгейінен аспайтын болса «Степногорск қаласының жұмыспен қамту және әлеуметтік бағдарламалар бөлімі» мемлекеттік мекемесі тұрғын үй көмегін тағайындаудан бас тарту туралы шешім шығарады.</w:t>
      </w:r>
      <w:r>
        <w:br/>
      </w: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Ақмола облысы Степногорск қалалық мәслихатының 2012.04.20 </w:t>
      </w:r>
      <w:r>
        <w:rPr>
          <w:rFonts w:ascii="Times New Roman"/>
          <w:b w:val="false"/>
          <w:i w:val="false"/>
          <w:color w:val="000000"/>
          <w:sz w:val="28"/>
        </w:rPr>
        <w:t xml:space="preserve">№ 5С-4/4 </w:t>
      </w:r>
      <w:r>
        <w:rPr>
          <w:rFonts w:ascii="Times New Roman"/>
          <w:b w:val="false"/>
          <w:i w:val="false"/>
          <w:color w:val="ff0000"/>
          <w:sz w:val="28"/>
        </w:rPr>
        <w:t>(ресми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Ұсынылған ақпараттың сенiмдiлiгiне күдiк туындаған жағдайда тұрғын үй көмегiн тағайындау және төлеу бойынша өкiлеттi орган тексерiс жүргiзуге өкiлеттi органдарға жiбередi. Тұрғын үй көмегiн тағайындау және төлеу бойынша өкiлеттi органға заңсыз немесе жоғары тұрғын үй көмегiн тағайындалуына әкелген әдейi жалған мәлiметтер берiлсе заңсыз тағайындалған соманы меншiк иесi (жалға алушы) өз еркiмен қайтарады, ал ол бас тартқан жағдайда сот арқылы қайтарылады.</w:t>
      </w:r>
      <w:r>
        <w:br/>
      </w:r>
      <w:r>
        <w:rPr>
          <w:rFonts w:ascii="Times New Roman"/>
          <w:b w:val="false"/>
          <w:i w:val="false"/>
          <w:color w:val="000000"/>
          <w:sz w:val="28"/>
        </w:rPr>
        <w:t>
</w:t>
      </w:r>
      <w:r>
        <w:rPr>
          <w:rFonts w:ascii="Times New Roman"/>
          <w:b w:val="false"/>
          <w:i w:val="false"/>
          <w:color w:val="000000"/>
          <w:sz w:val="28"/>
        </w:rPr>
        <w:t>
      8. Тұрғын үй көмегi ақшалай төлемдер түрiнде анықталады. Тұрғын үй көмегi төлемдерi бюджеттiк қаражатты бөлу бойынша өкiлеттi органның қаржыландыруына қарай ай сайын (құқығы болған кезде) жүргiзiледi.</w:t>
      </w:r>
      <w:r>
        <w:br/>
      </w:r>
      <w:r>
        <w:rPr>
          <w:rFonts w:ascii="Times New Roman"/>
          <w:b w:val="false"/>
          <w:i w:val="false"/>
          <w:color w:val="000000"/>
          <w:sz w:val="28"/>
        </w:rPr>
        <w:t>
      Аз қамтылған отбасыларға (азаматтарға) тұрғын үй көмегi төлемдерiн өкiлеттi орган екiншi деңгейлi банктер арқылы жүзеге асырады. Тұрғын үй көмегiн алуға үмiткердiң жеке өтiнiшiне сәйкес тұрғын үй көмегi төлемдерi коммуналдық қызметтердi жеткiзушiлерге жiберiледi. Тұрғын үйдi күрделi жөндеу шығындарына өтемақы және отын (көмiр) құнының шығындарына өтемақы өтiнiш берушiлердiң екiншi деңгейлi банктердегi шоттарына аударылады.</w:t>
      </w:r>
    </w:p>
    <w:bookmarkEnd w:id="6"/>
    <w:bookmarkStart w:name="z16" w:id="7"/>
    <w:p>
      <w:pPr>
        <w:spacing w:after="0"/>
        <w:ind w:left="0"/>
        <w:jc w:val="left"/>
      </w:pPr>
      <w:r>
        <w:rPr>
          <w:rFonts w:ascii="Times New Roman"/>
          <w:b/>
          <w:i w:val="false"/>
          <w:color w:val="000000"/>
        </w:rPr>
        <w:t xml:space="preserve"> 
3. Тұрғын үй көмегiн алуға үмiткер азаматтардың</w:t>
      </w:r>
      <w:r>
        <w:br/>
      </w:r>
      <w:r>
        <w:rPr>
          <w:rFonts w:ascii="Times New Roman"/>
          <w:b/>
          <w:i w:val="false"/>
          <w:color w:val="000000"/>
        </w:rPr>
        <w:t>
(отбасылардың) жиынтық табысын есептеу</w:t>
      </w:r>
    </w:p>
    <w:bookmarkEnd w:id="7"/>
    <w:bookmarkStart w:name="z17" w:id="8"/>
    <w:p>
      <w:pPr>
        <w:spacing w:after="0"/>
        <w:ind w:left="0"/>
        <w:jc w:val="both"/>
      </w:pPr>
      <w:r>
        <w:rPr>
          <w:rFonts w:ascii="Times New Roman"/>
          <w:b w:val="false"/>
          <w:i w:val="false"/>
          <w:color w:val="000000"/>
          <w:sz w:val="28"/>
        </w:rPr>
        <w:t>
      9. «Степногорск қаласының жұмыспен қамту және әлеуметтік бағдарламалар бөлімі» мемлекеттік мекемесі тұрғын үй көмегін алуға үміткер отбасының (азаматтың) жиынтық табысын тұрғын үй көмегін тағайындауға өтініш берген тоқсанның алдындағы тоқсандағы табыстарынан Қазақстан Республикасы құрылыс және тұрғын үй коммуналдық шаруашылық істері бойынша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Степногорск қалалық мәслихатының 2012.04.20 </w:t>
      </w:r>
      <w:r>
        <w:rPr>
          <w:rFonts w:ascii="Times New Roman"/>
          <w:b w:val="false"/>
          <w:i w:val="false"/>
          <w:color w:val="000000"/>
          <w:sz w:val="28"/>
        </w:rPr>
        <w:t xml:space="preserve">№ 5С-4/4 </w:t>
      </w:r>
      <w:r>
        <w:rPr>
          <w:rFonts w:ascii="Times New Roman"/>
          <w:b w:val="false"/>
          <w:i w:val="false"/>
          <w:color w:val="ff0000"/>
          <w:sz w:val="28"/>
        </w:rPr>
        <w:t>(ресми жарияланған күнінен бастап қолданысқа енгізіледі) шешімімен.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