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0496" w14:textId="1690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2008 жылғы 24 желтоқсандағы № 4С10-2 шешімі. Ақмола облысы Егіндікөл ауданының Әділет басқармасында 2008 жылғы 30 желтоқсанда № 1-8-73 тіркелді. Күші жойылды - Ақмола облысы Егіндікөл аудандық мәслихатының 2010 жылғы 5 ақпандағы № 4С22-2 шешімімен</w:t>
      </w:r>
    </w:p>
    <w:p>
      <w:pPr>
        <w:spacing w:after="0"/>
        <w:ind w:left="0"/>
        <w:jc w:val="both"/>
      </w:pPr>
      <w:r>
        <w:rPr>
          <w:rFonts w:ascii="Times New Roman"/>
          <w:b w:val="false"/>
          <w:i/>
          <w:color w:val="800000"/>
          <w:sz w:val="28"/>
        </w:rPr>
        <w:t>      Ескерту. Күші жойылды - Ақмола облысы Егіндікөл аудандық мәслихатының 2010.02.05 № 4С22-2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1-тармақшасына сәйкес, аудандық мәслихат </w:t>
      </w:r>
      <w:r>
        <w:rPr>
          <w:rFonts w:ascii="Times New Roman"/>
          <w:b w:val="false"/>
          <w:i w:val="false"/>
          <w:color w:val="000000"/>
          <w:sz w:val="28"/>
        </w:rPr>
        <w:t>ШЕШІМ</w:t>
      </w:r>
      <w:r>
        <w:br/>
      </w:r>
      <w:r>
        <w:rPr>
          <w:rFonts w:ascii="Times New Roman"/>
          <w:b w:val="false"/>
          <w:i w:val="false"/>
          <w:color w:val="000000"/>
          <w:sz w:val="28"/>
        </w:rPr>
        <w:t>
</w:t>
      </w:r>
      <w:r>
        <w:rPr>
          <w:rFonts w:ascii="Times New Roman"/>
          <w:b w:val="false"/>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Ауданның 2009 жылға арналған бюджеті 1 қосымшаға сәйкес келесі көлемде бекітілсін:</w:t>
      </w:r>
      <w:r>
        <w:br/>
      </w:r>
      <w:r>
        <w:rPr>
          <w:rFonts w:ascii="Times New Roman"/>
          <w:b w:val="false"/>
          <w:i w:val="false"/>
          <w:color w:val="000000"/>
          <w:sz w:val="28"/>
        </w:rPr>
        <w:t>
      1) табыстар – 697 419,2 мың теңге, оның ішінде:</w:t>
      </w:r>
      <w:r>
        <w:br/>
      </w:r>
      <w:r>
        <w:rPr>
          <w:rFonts w:ascii="Times New Roman"/>
          <w:b w:val="false"/>
          <w:i w:val="false"/>
          <w:color w:val="000000"/>
          <w:sz w:val="28"/>
        </w:rPr>
        <w:t>
      салықтық түсімдер бойынша – 71856 мың теңге;</w:t>
      </w:r>
      <w:r>
        <w:br/>
      </w:r>
      <w:r>
        <w:rPr>
          <w:rFonts w:ascii="Times New Roman"/>
          <w:b w:val="false"/>
          <w:i w:val="false"/>
          <w:color w:val="000000"/>
          <w:sz w:val="28"/>
        </w:rPr>
        <w:t>
      салықтық емес түсімдер бойынша – 3011 мың теңге;</w:t>
      </w:r>
      <w:r>
        <w:br/>
      </w:r>
      <w:r>
        <w:rPr>
          <w:rFonts w:ascii="Times New Roman"/>
          <w:b w:val="false"/>
          <w:i w:val="false"/>
          <w:color w:val="000000"/>
          <w:sz w:val="28"/>
        </w:rPr>
        <w:t>
      негізгі капиталды сатудан түскен түсімдер – 2737 мың теңге;</w:t>
      </w:r>
      <w:r>
        <w:br/>
      </w:r>
      <w:r>
        <w:rPr>
          <w:rFonts w:ascii="Times New Roman"/>
          <w:b w:val="false"/>
          <w:i w:val="false"/>
          <w:color w:val="000000"/>
          <w:sz w:val="28"/>
        </w:rPr>
        <w:t>
      трансферттер түсімдері – 619 815,2 мың теңге;</w:t>
      </w:r>
      <w:r>
        <w:br/>
      </w:r>
      <w:r>
        <w:rPr>
          <w:rFonts w:ascii="Times New Roman"/>
          <w:b w:val="false"/>
          <w:i w:val="false"/>
          <w:color w:val="000000"/>
          <w:sz w:val="28"/>
        </w:rPr>
        <w:t>
      2)шығындар – 691 873 мың теңге;</w:t>
      </w:r>
      <w:r>
        <w:br/>
      </w:r>
      <w:r>
        <w:rPr>
          <w:rFonts w:ascii="Times New Roman"/>
          <w:b w:val="false"/>
          <w:i w:val="false"/>
          <w:color w:val="000000"/>
          <w:sz w:val="28"/>
        </w:rPr>
        <w:t>
      3)таза бюджеттік кредиттеу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4)қаржылық активтер операциялары бойынша қалдық – 9053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9153 мың теңге;</w:t>
      </w:r>
      <w:r>
        <w:br/>
      </w:r>
      <w:r>
        <w:rPr>
          <w:rFonts w:ascii="Times New Roman"/>
          <w:b w:val="false"/>
          <w:i w:val="false"/>
          <w:color w:val="000000"/>
          <w:sz w:val="28"/>
        </w:rPr>
        <w:t>
      мемлекеттік қаржы активтерін сатудан түскен түсім - 100 мың теңге;</w:t>
      </w:r>
      <w:r>
        <w:br/>
      </w:r>
      <w:r>
        <w:rPr>
          <w:rFonts w:ascii="Times New Roman"/>
          <w:b w:val="false"/>
          <w:i w:val="false"/>
          <w:color w:val="000000"/>
          <w:sz w:val="28"/>
        </w:rPr>
        <w:t>
      5) бюджет тапшылығы (профицит) – -3506,8 мың теңге;</w:t>
      </w:r>
      <w:r>
        <w:br/>
      </w:r>
      <w:r>
        <w:rPr>
          <w:rFonts w:ascii="Times New Roman"/>
          <w:b w:val="false"/>
          <w:i w:val="false"/>
          <w:color w:val="000000"/>
          <w:sz w:val="28"/>
        </w:rPr>
        <w:t>
      6) бюджет тапшылығын (профицитті) қаржыландыру – 3506,8 мың теңге:</w:t>
      </w:r>
      <w:r>
        <w:br/>
      </w:r>
      <w:r>
        <w:rPr>
          <w:rFonts w:ascii="Times New Roman"/>
          <w:b w:val="false"/>
          <w:i w:val="false"/>
          <w:color w:val="000000"/>
          <w:sz w:val="28"/>
        </w:rPr>
        <w:t>
      қарыздардың түсімі – 952 мың теңге;</w:t>
      </w:r>
      <w:r>
        <w:br/>
      </w:r>
      <w:r>
        <w:rPr>
          <w:rFonts w:ascii="Times New Roman"/>
          <w:b w:val="false"/>
          <w:i w:val="false"/>
          <w:color w:val="000000"/>
          <w:sz w:val="28"/>
        </w:rPr>
        <w:t>
      қарыздарды өтеу – 952 мың теңге;</w:t>
      </w:r>
      <w:r>
        <w:br/>
      </w:r>
      <w:r>
        <w:rPr>
          <w:rFonts w:ascii="Times New Roman"/>
          <w:b w:val="false"/>
          <w:i w:val="false"/>
          <w:color w:val="000000"/>
          <w:sz w:val="28"/>
        </w:rPr>
        <w:t>
      қолданыстағы бюджет қаражатының қалдықтары - 3506,8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Ақмола облысы Егіндікөл  аудандық мәслихатының 2009.09.04 </w:t>
      </w:r>
      <w:r>
        <w:rPr>
          <w:rFonts w:ascii="Times New Roman"/>
          <w:b w:val="false"/>
          <w:i w:val="false"/>
          <w:color w:val="000000"/>
          <w:sz w:val="28"/>
        </w:rPr>
        <w:t>№ 4С-13-1</w:t>
      </w:r>
      <w:r>
        <w:rPr>
          <w:rFonts w:ascii="Times New Roman"/>
          <w:b w:val="false"/>
          <w:i/>
          <w:color w:val="800000"/>
          <w:sz w:val="28"/>
        </w:rPr>
        <w:t xml:space="preserve">; 2009.04.29 </w:t>
      </w:r>
      <w:r>
        <w:rPr>
          <w:rFonts w:ascii="Times New Roman"/>
          <w:b w:val="false"/>
          <w:i w:val="false"/>
          <w:color w:val="000000"/>
          <w:sz w:val="28"/>
        </w:rPr>
        <w:t>№ 4С15-1</w:t>
      </w:r>
      <w:r>
        <w:rPr>
          <w:rFonts w:ascii="Times New Roman"/>
          <w:b w:val="false"/>
          <w:i/>
          <w:color w:val="800000"/>
          <w:sz w:val="28"/>
        </w:rPr>
        <w:t xml:space="preserve">,  2009.07.24 </w:t>
      </w:r>
      <w:r>
        <w:rPr>
          <w:rFonts w:ascii="Times New Roman"/>
          <w:b w:val="false"/>
          <w:i w:val="false"/>
          <w:color w:val="000000"/>
          <w:sz w:val="28"/>
        </w:rPr>
        <w:t>№ 4С18-1;</w:t>
      </w:r>
      <w:r>
        <w:rPr>
          <w:rFonts w:ascii="Times New Roman"/>
          <w:b w:val="false"/>
          <w:i/>
          <w:color w:val="800000"/>
          <w:sz w:val="28"/>
        </w:rPr>
        <w:t xml:space="preserve"> 2009.10.29 </w:t>
      </w:r>
      <w:r>
        <w:rPr>
          <w:rFonts w:ascii="Times New Roman"/>
          <w:b w:val="false"/>
          <w:i w:val="false"/>
          <w:color w:val="000000"/>
          <w:sz w:val="28"/>
        </w:rPr>
        <w:t>№ 4С19-3;</w:t>
      </w:r>
      <w:r>
        <w:rPr>
          <w:rFonts w:ascii="Times New Roman"/>
          <w:b w:val="false"/>
          <w:i/>
          <w:color w:val="800000"/>
          <w:sz w:val="28"/>
        </w:rPr>
        <w:t xml:space="preserve"> 2009.12.03 </w:t>
      </w:r>
      <w:r>
        <w:rPr>
          <w:rFonts w:ascii="Times New Roman"/>
          <w:b w:val="false"/>
          <w:i w:val="false"/>
          <w:color w:val="000000"/>
          <w:sz w:val="28"/>
        </w:rPr>
        <w:t>№ 4С20-1</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келесі дереккөздер есебінен бекітілсін:</w:t>
      </w:r>
      <w:r>
        <w:br/>
      </w:r>
      <w:r>
        <w:rPr>
          <w:rFonts w:ascii="Times New Roman"/>
          <w:b w:val="false"/>
          <w:i w:val="false"/>
          <w:color w:val="000000"/>
          <w:sz w:val="28"/>
        </w:rPr>
        <w:t>
      1)салықтық төлемдерден: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өзге ресурстарды пайдаланудан түскен түсімдер;</w:t>
      </w:r>
      <w:r>
        <w:br/>
      </w:r>
      <w:r>
        <w:rPr>
          <w:rFonts w:ascii="Times New Roman"/>
          <w:b w:val="false"/>
          <w:i w:val="false"/>
          <w:color w:val="000000"/>
          <w:sz w:val="28"/>
        </w:rPr>
        <w:t>
      кәсіпкерлік және кәсіптік қызмет жүргізу үшін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1) салықтық емес түсімдерден:</w:t>
      </w:r>
      <w:r>
        <w:br/>
      </w:r>
      <w:r>
        <w:rPr>
          <w:rFonts w:ascii="Times New Roman"/>
          <w:b w:val="false"/>
          <w:i w:val="false"/>
          <w:color w:val="000000"/>
          <w:sz w:val="28"/>
        </w:rPr>
        <w:t>
      мемлекеттік меншікке жататын мүлікті жалға беруден түскен табыстар;</w:t>
      </w:r>
      <w:r>
        <w:br/>
      </w:r>
      <w:r>
        <w:rPr>
          <w:rFonts w:ascii="Times New Roman"/>
          <w:b w:val="false"/>
          <w:i w:val="false"/>
          <w:color w:val="000000"/>
          <w:sz w:val="28"/>
        </w:rPr>
        <w:t>
      мемлекеттік бюджеттен қаржыландырылатын мемлекеттік мекемелердің тауар (жұмыс, қызмет) сатудан түскен түсімдері;</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мемлекеттік бюджеттен қаржыландырылатын мемлекеттік мекемелер, сондай-ақ Қазақстан Республикасы Ұлттық Банкінің бюджетінде (шығыс сметасы) тұратын және қаржыландырылатын мекемелер салатын айыппұлдар, төлемақы өсімдері, санкциялар, өндіріп алулар, мұнай секторы кәсіпорындарының түсімдерін қоспағанда;</w:t>
      </w:r>
      <w:r>
        <w:br/>
      </w:r>
      <w:r>
        <w:rPr>
          <w:rFonts w:ascii="Times New Roman"/>
          <w:b w:val="false"/>
          <w:i w:val="false"/>
          <w:color w:val="000000"/>
          <w:sz w:val="28"/>
        </w:rPr>
        <w:t>
      өзге де салықтық емес түсімдер;</w:t>
      </w:r>
      <w:r>
        <w:br/>
      </w:r>
      <w:r>
        <w:rPr>
          <w:rFonts w:ascii="Times New Roman"/>
          <w:b w:val="false"/>
          <w:i w:val="false"/>
          <w:color w:val="000000"/>
          <w:sz w:val="28"/>
        </w:rPr>
        <w:t>
      2) негізгі капиталды сатудан түскен түсімдер:</w:t>
      </w:r>
      <w:r>
        <w:br/>
      </w:r>
      <w:r>
        <w:rPr>
          <w:rFonts w:ascii="Times New Roman"/>
          <w:b w:val="false"/>
          <w:i w:val="false"/>
          <w:color w:val="000000"/>
          <w:sz w:val="28"/>
        </w:rPr>
        <w:t>
      жерді сату.</w:t>
      </w:r>
      <w:r>
        <w:br/>
      </w:r>
      <w:r>
        <w:rPr>
          <w:rFonts w:ascii="Times New Roman"/>
          <w:b w:val="false"/>
          <w:i w:val="false"/>
          <w:color w:val="000000"/>
          <w:sz w:val="28"/>
        </w:rPr>
        <w:t>
      3)трансферттер түсімі, оның ішінде:</w:t>
      </w:r>
      <w:r>
        <w:br/>
      </w:r>
      <w:r>
        <w:rPr>
          <w:rFonts w:ascii="Times New Roman"/>
          <w:b w:val="false"/>
          <w:i w:val="false"/>
          <w:color w:val="000000"/>
          <w:sz w:val="28"/>
        </w:rPr>
        <w:t>
      нысаналы ағымдағы трансферттер;</w:t>
      </w:r>
      <w:r>
        <w:br/>
      </w:r>
      <w:r>
        <w:rPr>
          <w:rFonts w:ascii="Times New Roman"/>
          <w:b w:val="false"/>
          <w:i w:val="false"/>
          <w:color w:val="000000"/>
          <w:sz w:val="28"/>
        </w:rPr>
        <w:t>
      нысаналы дамыту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Ауданның 2009 жылға арналған бюджетінде облыстық бюджеттен 395920 мың теңге сомасында субвенция қарастырылған.</w:t>
      </w:r>
      <w:r>
        <w:br/>
      </w:r>
      <w:r>
        <w:rPr>
          <w:rFonts w:ascii="Times New Roman"/>
          <w:b w:val="false"/>
          <w:i w:val="false"/>
          <w:color w:val="000000"/>
          <w:sz w:val="28"/>
        </w:rPr>
        <w:t>
</w:t>
      </w:r>
      <w:r>
        <w:rPr>
          <w:rFonts w:ascii="Times New Roman"/>
          <w:b w:val="false"/>
          <w:i w:val="false"/>
          <w:color w:val="000000"/>
          <w:sz w:val="28"/>
        </w:rPr>
        <w:t>
      4. Ауданның 2009 жылға арналған бюджетінде республикалық бюджеттен 153 764,9 мың теңге жалпы сомасында нысаналы трансферттер қарастырылғаны ескерілсін.</w:t>
      </w:r>
      <w:r>
        <w:br/>
      </w:r>
      <w:r>
        <w:rPr>
          <w:rFonts w:ascii="Times New Roman"/>
          <w:b w:val="false"/>
          <w:i w:val="false"/>
          <w:color w:val="000000"/>
          <w:sz w:val="28"/>
        </w:rPr>
        <w:t>
      олардың ішінде:</w:t>
      </w:r>
      <w:r>
        <w:br/>
      </w:r>
      <w:r>
        <w:rPr>
          <w:rFonts w:ascii="Times New Roman"/>
          <w:b w:val="false"/>
          <w:i w:val="false"/>
          <w:color w:val="000000"/>
          <w:sz w:val="28"/>
        </w:rPr>
        <w:t>
      нысаналы ағымдағы трансферттер 12829,9 мың теңге сомасында, оның ішінде:</w:t>
      </w:r>
      <w:r>
        <w:br/>
      </w:r>
      <w:r>
        <w:rPr>
          <w:rFonts w:ascii="Times New Roman"/>
          <w:b w:val="false"/>
          <w:i w:val="false"/>
          <w:color w:val="000000"/>
          <w:sz w:val="28"/>
        </w:rPr>
        <w:t>
      1939 мың теңге – күнкөріс шегі мөлшерінің артуына байланысты мемлекеттік атаулы әлеуметтік көмек және 18 жасқа дейінгі балаларға ай сайынғы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9347,9</w:t>
      </w:r>
      <w:r>
        <w:rPr>
          <w:rFonts w:ascii="Times New Roman"/>
          <w:b w:val="false"/>
          <w:i w:val="false"/>
          <w:color w:val="000000"/>
          <w:sz w:val="28"/>
        </w:rPr>
        <w:t xml:space="preserve"> мың теңге – Қазақстан Республикасында 2005 – 2010 жылдарға арналған білім берудi дамытудың Мемлекеттік бағдарламасын іске асыруға, оның ішінде:</w:t>
      </w:r>
      <w:r>
        <w:br/>
      </w:r>
      <w:r>
        <w:rPr>
          <w:rFonts w:ascii="Times New Roman"/>
          <w:b w:val="false"/>
          <w:i w:val="false"/>
          <w:color w:val="000000"/>
          <w:sz w:val="28"/>
        </w:rPr>
        <w:t xml:space="preserve">
      негізгі орта және жалпы орта бiлiм беретiн мемлекеттiк мекемелердiң физика, химия, биология кабинеттерiн оқу жабдықтарымен жарақтандыруға – </w:t>
      </w:r>
      <w:r>
        <w:rPr>
          <w:rFonts w:ascii="Times New Roman"/>
          <w:b w:val="false"/>
          <w:i w:val="false"/>
          <w:color w:val="000000"/>
          <w:sz w:val="28"/>
        </w:rPr>
        <w:t>3973,1</w:t>
      </w:r>
      <w:r>
        <w:rPr>
          <w:rFonts w:ascii="Times New Roman"/>
          <w:b w:val="false"/>
          <w:i w:val="false"/>
          <w:color w:val="000000"/>
          <w:sz w:val="28"/>
        </w:rPr>
        <w:t xml:space="preserve"> мың теңге;</w:t>
      </w:r>
      <w:r>
        <w:br/>
      </w:r>
      <w:r>
        <w:rPr>
          <w:rFonts w:ascii="Times New Roman"/>
          <w:b w:val="false"/>
          <w:i w:val="false"/>
          <w:color w:val="000000"/>
          <w:sz w:val="28"/>
        </w:rPr>
        <w:t xml:space="preserve">
      бастауыш, негізгі орта және жалпы орта білім беру ұйымдарында лингафондық және мултимедиялық бөлмелер жабдықтауға – </w:t>
      </w:r>
      <w:r>
        <w:rPr>
          <w:rFonts w:ascii="Times New Roman"/>
          <w:b w:val="false"/>
          <w:i w:val="false"/>
          <w:color w:val="000000"/>
          <w:sz w:val="28"/>
        </w:rPr>
        <w:t>5374,8</w:t>
      </w:r>
      <w:r>
        <w:rPr>
          <w:rFonts w:ascii="Times New Roman"/>
          <w:b w:val="false"/>
          <w:i w:val="false"/>
          <w:color w:val="000000"/>
          <w:sz w:val="28"/>
        </w:rPr>
        <w:t xml:space="preserve"> мың теңге;</w:t>
      </w:r>
      <w:r>
        <w:br/>
      </w:r>
      <w:r>
        <w:rPr>
          <w:rFonts w:ascii="Times New Roman"/>
          <w:b w:val="false"/>
          <w:i w:val="false"/>
          <w:color w:val="000000"/>
          <w:sz w:val="28"/>
        </w:rPr>
        <w:t>
      1543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нысаналы дамыту трансферттері барлығы 140935 мың теңге, оның ішінде:</w:t>
      </w:r>
      <w:r>
        <w:br/>
      </w:r>
      <w:r>
        <w:rPr>
          <w:rFonts w:ascii="Times New Roman"/>
          <w:b w:val="false"/>
          <w:i w:val="false"/>
          <w:color w:val="000000"/>
          <w:sz w:val="28"/>
        </w:rPr>
        <w:t>
      52281 мың теңге – Ұзынкөл ауылындағы поселкелік жүйе және су құбыры құрылысы алаңдарын қайта жаңартуға;</w:t>
      </w:r>
      <w:r>
        <w:br/>
      </w:r>
      <w:r>
        <w:rPr>
          <w:rFonts w:ascii="Times New Roman"/>
          <w:b w:val="false"/>
          <w:i w:val="false"/>
          <w:color w:val="000000"/>
          <w:sz w:val="28"/>
        </w:rPr>
        <w:t>
      34119 мың теңге – Буревестник ауылындағы поселкелік жүйе және су құбыры құрылысы алаңдарын қайта жаңартуға;</w:t>
      </w:r>
      <w:r>
        <w:br/>
      </w:r>
      <w:r>
        <w:rPr>
          <w:rFonts w:ascii="Times New Roman"/>
          <w:b w:val="false"/>
          <w:i w:val="false"/>
          <w:color w:val="000000"/>
          <w:sz w:val="28"/>
        </w:rPr>
        <w:t>
      15857 мың теңге – Қазақстанның 30 жылдығы ауылындағы поселкелік жүйе және су құбыры құрылысы алаңдарын қайта жаңартуға;</w:t>
      </w:r>
      <w:r>
        <w:br/>
      </w:r>
      <w:r>
        <w:rPr>
          <w:rFonts w:ascii="Times New Roman"/>
          <w:b w:val="false"/>
          <w:i w:val="false"/>
          <w:color w:val="000000"/>
          <w:sz w:val="28"/>
        </w:rPr>
        <w:t>
      </w:t>
      </w:r>
      <w:r>
        <w:rPr>
          <w:rFonts w:ascii="Times New Roman"/>
          <w:b w:val="false"/>
          <w:i w:val="false"/>
          <w:color w:val="000000"/>
          <w:sz w:val="28"/>
        </w:rPr>
        <w:t>14473 мың теңге - мемлекеттік коммуналдық тұрғын үй қорының тұрғын үй құрылысы және (немесе) сатып алу;</w:t>
      </w:r>
      <w:r>
        <w:br/>
      </w:r>
      <w:r>
        <w:rPr>
          <w:rFonts w:ascii="Times New Roman"/>
          <w:b w:val="false"/>
          <w:i w:val="false"/>
          <w:color w:val="000000"/>
          <w:sz w:val="28"/>
        </w:rPr>
        <w:t>
</w:t>
      </w:r>
      <w:r>
        <w:rPr>
          <w:rFonts w:ascii="Times New Roman"/>
          <w:b w:val="false"/>
          <w:i w:val="false"/>
          <w:color w:val="000000"/>
          <w:sz w:val="28"/>
        </w:rPr>
        <w:t>      24205 мың теңге - инженерлік коммуникациялық инфрақұрылымды дамыту, жайластыру және (немесе) сатып алу.</w:t>
      </w:r>
      <w:r>
        <w:br/>
      </w:r>
      <w:r>
        <w:rPr>
          <w:rFonts w:ascii="Times New Roman"/>
          <w:b w:val="false"/>
          <w:i w:val="false"/>
          <w:color w:val="000000"/>
          <w:sz w:val="28"/>
        </w:rPr>
        <w:t>
      Аталған трансферттерді мемлекеттік мекемелер мен мемлекеттік қазыналық кәсіпорындарға бөлу аудан әкімдігінің қаулысымен анықталады.</w:t>
      </w:r>
      <w:r>
        <w:br/>
      </w:r>
      <w:r>
        <w:rPr>
          <w:rFonts w:ascii="Times New Roman"/>
          <w:b w:val="false"/>
          <w:i w:val="false"/>
          <w:color w:val="000000"/>
          <w:sz w:val="28"/>
        </w:rPr>
        <w:t>
</w:t>
      </w:r>
      <w:r>
        <w:rPr>
          <w:rFonts w:ascii="Times New Roman"/>
          <w:b w:val="false"/>
          <w:i/>
          <w:color w:val="800000"/>
          <w:sz w:val="28"/>
        </w:rPr>
        <w:t xml:space="preserve">      Ескерту. 4 тармаққа өзгерту енгізілді - Ақмола облысы Егіндікөл  аудандық мәслихатының 2009.09.04 </w:t>
      </w:r>
      <w:r>
        <w:rPr>
          <w:rFonts w:ascii="Times New Roman"/>
          <w:b w:val="false"/>
          <w:i w:val="false"/>
          <w:color w:val="000000"/>
          <w:sz w:val="28"/>
        </w:rPr>
        <w:t>№ 4С-13-1;</w:t>
      </w:r>
      <w:r>
        <w:rPr>
          <w:rFonts w:ascii="Times New Roman"/>
          <w:b w:val="false"/>
          <w:i/>
          <w:color w:val="800000"/>
          <w:sz w:val="28"/>
        </w:rPr>
        <w:t xml:space="preserve"> 2009.04.29 </w:t>
      </w:r>
      <w:r>
        <w:rPr>
          <w:rFonts w:ascii="Times New Roman"/>
          <w:b w:val="false"/>
          <w:i w:val="false"/>
          <w:color w:val="000000"/>
          <w:sz w:val="28"/>
        </w:rPr>
        <w:t xml:space="preserve">№ 4С15-1 </w:t>
      </w:r>
      <w:r>
        <w:rPr>
          <w:rFonts w:ascii="Times New Roman"/>
          <w:b w:val="false"/>
          <w:i/>
          <w:color w:val="800000"/>
          <w:sz w:val="28"/>
        </w:rPr>
        <w:t xml:space="preserve">2009.07.24 </w:t>
      </w:r>
      <w:r>
        <w:rPr>
          <w:rFonts w:ascii="Times New Roman"/>
          <w:b w:val="false"/>
          <w:i w:val="false"/>
          <w:color w:val="000000"/>
          <w:sz w:val="28"/>
        </w:rPr>
        <w:t>№ 4С18-1;</w:t>
      </w:r>
      <w:r>
        <w:rPr>
          <w:rFonts w:ascii="Times New Roman"/>
          <w:b w:val="false"/>
          <w:i/>
          <w:color w:val="800000"/>
          <w:sz w:val="28"/>
        </w:rPr>
        <w:t xml:space="preserve"> 2009.10.29 </w:t>
      </w:r>
      <w:r>
        <w:rPr>
          <w:rFonts w:ascii="Times New Roman"/>
          <w:b w:val="false"/>
          <w:i w:val="false"/>
          <w:color w:val="000000"/>
          <w:sz w:val="28"/>
        </w:rPr>
        <w:t>№ 4С19-3</w:t>
      </w:r>
      <w:r>
        <w:rPr>
          <w:rFonts w:ascii="Times New Roman"/>
          <w:b w:val="false"/>
          <w:i/>
          <w:color w:val="800000"/>
          <w:sz w:val="28"/>
        </w:rPr>
        <w:t xml:space="preserve"> 2009.12.03 </w:t>
      </w:r>
      <w:r>
        <w:rPr>
          <w:rFonts w:ascii="Times New Roman"/>
          <w:b w:val="false"/>
          <w:i w:val="false"/>
          <w:color w:val="000000"/>
          <w:sz w:val="28"/>
        </w:rPr>
        <w:t>№ 4С20-1</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5. Ауданның 2009 жылға арналған бюджетінде облыстық бюджеттен  9344 мың теңге жалпы сомасында нысаналы трансферттер қарастырылғаны ескерілсін,</w:t>
      </w:r>
      <w:r>
        <w:br/>
      </w:r>
      <w:r>
        <w:rPr>
          <w:rFonts w:ascii="Times New Roman"/>
          <w:b w:val="false"/>
          <w:i w:val="false"/>
          <w:color w:val="000000"/>
          <w:sz w:val="28"/>
        </w:rPr>
        <w:t>
      олардың ішінде:</w:t>
      </w:r>
      <w:r>
        <w:br/>
      </w:r>
      <w:r>
        <w:rPr>
          <w:rFonts w:ascii="Times New Roman"/>
          <w:b w:val="false"/>
          <w:i w:val="false"/>
          <w:color w:val="000000"/>
          <w:sz w:val="28"/>
        </w:rPr>
        <w:t>
      нысаналы ағымдағы трансферттер 191 мың теңге сомасында, оның ішінде:</w:t>
      </w:r>
      <w:r>
        <w:br/>
      </w:r>
      <w:r>
        <w:rPr>
          <w:rFonts w:ascii="Times New Roman"/>
          <w:b w:val="false"/>
          <w:i w:val="false"/>
          <w:color w:val="000000"/>
          <w:sz w:val="28"/>
        </w:rPr>
        <w:t>
      191 мың теңге – Ұлы Отан соғысының ардагерлері мен мүгедектеріне коммуналдық қызмет шығындарын өтеуге әлеуметтік көмек көрсетуге;</w:t>
      </w:r>
      <w:r>
        <w:br/>
      </w:r>
      <w:r>
        <w:rPr>
          <w:rFonts w:ascii="Times New Roman"/>
          <w:b w:val="false"/>
          <w:i w:val="false"/>
          <w:color w:val="000000"/>
          <w:sz w:val="28"/>
        </w:rPr>
        <w:t>
      нысаналы дамыту трансферттері барлығы 9841 мың теңге, оның ішінде:</w:t>
      </w:r>
      <w:r>
        <w:br/>
      </w:r>
      <w:r>
        <w:rPr>
          <w:rFonts w:ascii="Times New Roman"/>
          <w:b w:val="false"/>
          <w:i w:val="false"/>
          <w:color w:val="000000"/>
          <w:sz w:val="28"/>
        </w:rPr>
        <w:t>
      9153 мың теңге – ауданның мемлекеттік коммуналдық кәсіпорындарының жарғылық капиталын арттыруға.</w:t>
      </w:r>
      <w:r>
        <w:br/>
      </w:r>
      <w:r>
        <w:rPr>
          <w:rFonts w:ascii="Times New Roman"/>
          <w:b w:val="false"/>
          <w:i w:val="false"/>
          <w:color w:val="000000"/>
          <w:sz w:val="28"/>
        </w:rPr>
        <w:t>
      Аталған трансферттерді мемлекеттік мекемелер мен мемлекеттік қазыналық кәсіпорындарға бөлу аудан әкімдігінің қаулысымен анықталады.</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Ақмола облысы Егіндікөл  аудандық мәслихатының 2009.07.24 </w:t>
      </w:r>
      <w:r>
        <w:rPr>
          <w:rFonts w:ascii="Times New Roman"/>
          <w:b w:val="false"/>
          <w:i w:val="false"/>
          <w:color w:val="000000"/>
          <w:sz w:val="28"/>
        </w:rPr>
        <w:t>№ 4С18-1</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Ауданның 2009 жылға арналған бюджетінде 2009 жылғы 1 қаңтарға пайда болған 952 мың теңге сомасындағы бюджет қаражатының бос қалдықтары заңнамалармен белгіленген тәртіпте пайдаланылғаны ескерілсін.</w:t>
      </w:r>
      <w:r>
        <w:br/>
      </w:r>
      <w:r>
        <w:rPr>
          <w:rFonts w:ascii="Times New Roman"/>
          <w:b w:val="false"/>
          <w:i w:val="false"/>
          <w:color w:val="000000"/>
          <w:sz w:val="28"/>
        </w:rPr>
        <w:t>
</w:t>
      </w:r>
      <w:r>
        <w:rPr>
          <w:rFonts w:ascii="Times New Roman"/>
          <w:b w:val="false"/>
          <w:i/>
          <w:color w:val="800000"/>
          <w:sz w:val="28"/>
        </w:rPr>
        <w:t xml:space="preserve">      Ескерту. 5-1 тармағымен толықтырылды - Ақмола облысы Егіндікөл аудандық мәслихатының 2009.09.04 </w:t>
      </w:r>
      <w:r>
        <w:rPr>
          <w:rFonts w:ascii="Times New Roman"/>
          <w:b w:val="false"/>
          <w:i w:val="false"/>
          <w:color w:val="000000"/>
          <w:sz w:val="28"/>
        </w:rPr>
        <w:t>№ 4С13-1</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5-2. Ауданның 2009 жылға арналған бюджетінде аймақтық жұмыспен қамту және кадрларды қайта дайындау стратегиясын жүзеге асыруға 60786,3 мың теңге сомасында қаражат қарастырылғаны ескерілсін, оның ішінде:республикалық бюджеттен – 60786,3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5-2 тармағымен толықтырылды - Ақмола облысы Егіндікөл аудандық мәслихатының 2009.04.29 </w:t>
      </w:r>
      <w:r>
        <w:rPr>
          <w:rFonts w:ascii="Times New Roman"/>
          <w:b w:val="false"/>
          <w:i w:val="false"/>
          <w:color w:val="000000"/>
          <w:sz w:val="28"/>
        </w:rPr>
        <w:t>№ 4С15-1</w:t>
      </w:r>
      <w:r>
        <w:rPr>
          <w:rFonts w:ascii="Times New Roman"/>
          <w:b w:val="false"/>
          <w:i/>
          <w:color w:val="800000"/>
          <w:sz w:val="28"/>
        </w:rPr>
        <w:t xml:space="preserve"> Шешімімен. 5-тармаққа өзгерту енгізілді - Ақмола облысы Егіндікөл  аудандық мәслихатының 2009.07.24 </w:t>
      </w:r>
      <w:r>
        <w:rPr>
          <w:rFonts w:ascii="Times New Roman"/>
          <w:b w:val="false"/>
          <w:i w:val="false"/>
          <w:color w:val="000000"/>
          <w:sz w:val="28"/>
        </w:rPr>
        <w:t>№ 4С18-1;</w:t>
      </w:r>
      <w:r>
        <w:rPr>
          <w:rFonts w:ascii="Times New Roman"/>
          <w:b w:val="false"/>
          <w:i/>
          <w:color w:val="800000"/>
          <w:sz w:val="28"/>
        </w:rPr>
        <w:t xml:space="preserve"> 2009.10.29 </w:t>
      </w:r>
      <w:r>
        <w:rPr>
          <w:rFonts w:ascii="Times New Roman"/>
          <w:b w:val="false"/>
          <w:i w:val="false"/>
          <w:color w:val="000000"/>
          <w:sz w:val="28"/>
        </w:rPr>
        <w:t>№ 4С19-3</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Ауданның жергілікті атқару органының 2009 жылға арналған резерві 1030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заңнамаларына сәйкес ауылдық (селолық) жерде жұмыс істейтін білім беру, әлеуметтік қамтамасыз ету, мәдениет ұйымдарының мамандарына, қалалық жағдайда қызметтің осы түрімен айналысатын мамандардың жалақылары және ставкаларымен салыстырғанда, аудандық мәслихатпен келісілген тізбеге сәйкес, жиырма бес пайызға арттырылған жалақы мен тарифтік ставка белгіленсін.</w:t>
      </w:r>
      <w:r>
        <w:br/>
      </w:r>
      <w:r>
        <w:rPr>
          <w:rFonts w:ascii="Times New Roman"/>
          <w:b w:val="false"/>
          <w:i w:val="false"/>
          <w:color w:val="000000"/>
          <w:sz w:val="28"/>
        </w:rPr>
        <w:t>
</w:t>
      </w:r>
      <w:r>
        <w:rPr>
          <w:rFonts w:ascii="Times New Roman"/>
          <w:b w:val="false"/>
          <w:i w:val="false"/>
          <w:color w:val="000000"/>
          <w:sz w:val="28"/>
        </w:rPr>
        <w:t>
      8. 2009 жылға арналған аудан бюджетінің шығыстарының құрамында Қазақстан Республикасының заңдарына сәйкес, ауылдық жерде тұратын және жұмыс істейтін аудандық білім беру, денсаулық сақтау, әлеуметтік қамтамасыз ету, мәдениет және спорт ұйымдарының мамандарына 5400 теңгеден отын сатып алуға әлеуметтік көмек шығындары қарастырылды.</w:t>
      </w:r>
      <w:r>
        <w:br/>
      </w:r>
      <w:r>
        <w:rPr>
          <w:rFonts w:ascii="Times New Roman"/>
          <w:b w:val="false"/>
          <w:i w:val="false"/>
          <w:color w:val="000000"/>
          <w:sz w:val="28"/>
        </w:rPr>
        <w:t>
</w:t>
      </w:r>
      <w:r>
        <w:rPr>
          <w:rFonts w:ascii="Times New Roman"/>
          <w:b w:val="false"/>
          <w:i w:val="false"/>
          <w:color w:val="000000"/>
          <w:sz w:val="28"/>
        </w:rPr>
        <w:t>
      9. 2009 жылға арналған аудан бюджетінің инвестициялық жобаларды (бағдарламаларды) жүзеге асыруға және заңды тұлғалардың жарғылық капиталын қалыптастыруға немесе арттыруға бағытталған дамытудың бюджеттік бағдарламалар тізбесі бюджеттік бағдарламаларға бөлініп, 2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Ауданның 2009 жылға арналған бюджетінің орындалуы процесінде қысқартылуға жатпайтын аудандық бюджеттік бағдарламалар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Ауылдар (селолар), ауылдық (селолық) округтердің 2009 жылға арналған бюджеттік бағдарламалары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Осы шешім Егіндікөл ауданының әділет Басқармасында мемлекеттік тіркеуден өткен күннен бастап күшіне енеді және 2009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С.Ж</w:t>
      </w:r>
      <w:r>
        <w:rPr>
          <w:rFonts w:ascii="Times New Roman"/>
          <w:b w:val="false"/>
          <w:i/>
          <w:color w:val="000000"/>
          <w:sz w:val="28"/>
        </w:rPr>
        <w:t>ү</w:t>
      </w:r>
      <w:r>
        <w:rPr>
          <w:rFonts w:ascii="Times New Roman"/>
          <w:b w:val="false"/>
          <w:i/>
          <w:color w:val="000000"/>
          <w:sz w:val="28"/>
        </w:rPr>
        <w:t>сіпова</w:t>
      </w:r>
    </w:p>
    <w:p>
      <w:pPr>
        <w:spacing w:after="0"/>
        <w:ind w:left="0"/>
        <w:jc w:val="both"/>
      </w:pPr>
      <w:r>
        <w:rPr>
          <w:rFonts w:ascii="Times New Roman"/>
          <w:b w:val="false"/>
          <w:i/>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Егіндік</w:t>
      </w:r>
      <w:r>
        <w:rPr>
          <w:rFonts w:ascii="Times New Roman"/>
          <w:b w:val="false"/>
          <w:i/>
          <w:color w:val="000000"/>
          <w:sz w:val="28"/>
        </w:rPr>
        <w:t>ө</w:t>
      </w:r>
      <w:r>
        <w:rPr>
          <w:rFonts w:ascii="Times New Roman"/>
          <w:b w:val="false"/>
          <w:i/>
          <w:color w:val="000000"/>
          <w:sz w:val="28"/>
        </w:rPr>
        <w:t>л ауданыны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ә</w:t>
      </w:r>
      <w:r>
        <w:rPr>
          <w:rFonts w:ascii="Times New Roman"/>
          <w:b w:val="false"/>
          <w:i/>
          <w:color w:val="000000"/>
          <w:sz w:val="28"/>
        </w:rPr>
        <w:t>кімі                                            Б.С</w:t>
      </w:r>
      <w:r>
        <w:rPr>
          <w:rFonts w:ascii="Times New Roman"/>
          <w:b w:val="false"/>
          <w:i/>
          <w:color w:val="000000"/>
          <w:sz w:val="28"/>
        </w:rPr>
        <w:t>ұ</w:t>
      </w:r>
      <w:r>
        <w:rPr>
          <w:rFonts w:ascii="Times New Roman"/>
          <w:b w:val="false"/>
          <w:i/>
          <w:color w:val="000000"/>
          <w:sz w:val="28"/>
        </w:rPr>
        <w:t>лтанов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Экономика ж</w:t>
      </w:r>
      <w:r>
        <w:rPr>
          <w:rFonts w:ascii="Times New Roman"/>
          <w:b w:val="false"/>
          <w:i/>
          <w:color w:val="000000"/>
          <w:sz w:val="28"/>
        </w:rPr>
        <w:t>ә</w:t>
      </w:r>
      <w:r>
        <w:rPr>
          <w:rFonts w:ascii="Times New Roman"/>
          <w:b w:val="false"/>
          <w:i/>
          <w:color w:val="000000"/>
          <w:sz w:val="28"/>
        </w:rPr>
        <w:t>не бюджеттік</w:t>
      </w:r>
      <w:r>
        <w:br/>
      </w:r>
      <w:r>
        <w:rPr>
          <w:rFonts w:ascii="Times New Roman"/>
          <w:b w:val="false"/>
          <w:i w:val="false"/>
          <w:color w:val="000000"/>
          <w:sz w:val="28"/>
        </w:rPr>
        <w:t>
</w:t>
      </w:r>
      <w:r>
        <w:rPr>
          <w:rFonts w:ascii="Times New Roman"/>
          <w:b w:val="false"/>
          <w:i/>
          <w:color w:val="000000"/>
          <w:sz w:val="28"/>
        </w:rPr>
        <w:t>      жоспарлау б</w:t>
      </w:r>
      <w:r>
        <w:rPr>
          <w:rFonts w:ascii="Times New Roman"/>
          <w:b w:val="false"/>
          <w:i/>
          <w:color w:val="000000"/>
          <w:sz w:val="28"/>
        </w:rPr>
        <w:t>ө</w:t>
      </w:r>
      <w:r>
        <w:rPr>
          <w:rFonts w:ascii="Times New Roman"/>
          <w:b w:val="false"/>
          <w:i/>
          <w:color w:val="000000"/>
          <w:sz w:val="28"/>
        </w:rPr>
        <w:t>ліміні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Ж.Серкебаев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4С10-2 шешіміне</w:t>
      </w:r>
      <w:r>
        <w:br/>
      </w:r>
      <w:r>
        <w:rPr>
          <w:rFonts w:ascii="Times New Roman"/>
          <w:b w:val="false"/>
          <w:i w:val="false"/>
          <w:color w:val="000000"/>
          <w:sz w:val="28"/>
        </w:rPr>
        <w:t>
1 қосымша</w:t>
      </w:r>
    </w:p>
    <w:p>
      <w:pPr>
        <w:spacing w:after="0"/>
        <w:ind w:left="0"/>
        <w:jc w:val="both"/>
      </w:pPr>
      <w:r>
        <w:rPr>
          <w:rFonts w:ascii="Times New Roman"/>
          <w:b w:val="false"/>
          <w:i/>
          <w:color w:val="800000"/>
          <w:sz w:val="28"/>
        </w:rPr>
        <w:t xml:space="preserve">      Ескерту. 1 қосымша жаңа редакцияда - Ақмола облысы Егіндікөл аудандық мәслихатының 2009.12.03 </w:t>
      </w:r>
      <w:r>
        <w:rPr>
          <w:rFonts w:ascii="Times New Roman"/>
          <w:b w:val="false"/>
          <w:i w:val="false"/>
          <w:color w:val="000000"/>
          <w:sz w:val="28"/>
        </w:rPr>
        <w:t>№ 4С20-1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Ауданның 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712"/>
        <w:gridCol w:w="609"/>
        <w:gridCol w:w="9370"/>
        <w:gridCol w:w="2358"/>
      </w:tblGrid>
      <w:tr>
        <w:trPr>
          <w:trHeight w:val="255" w:hRule="atLeast"/>
        </w:trPr>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3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I.Түсімдер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697419,2</w:t>
            </w:r>
          </w:p>
        </w:tc>
      </w:tr>
      <w:tr>
        <w:trPr>
          <w:trHeight w:val="34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түсімдер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71856</w:t>
            </w:r>
          </w:p>
        </w:tc>
      </w:tr>
      <w:tr>
        <w:trPr>
          <w:trHeight w:val="34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 салығы</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3916</w:t>
            </w:r>
          </w:p>
        </w:tc>
      </w:tr>
      <w:tr>
        <w:trPr>
          <w:trHeight w:val="28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табыс салығы</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3916</w:t>
            </w:r>
          </w:p>
        </w:tc>
      </w:tr>
      <w:tr>
        <w:trPr>
          <w:trHeight w:val="36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салық</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w:t>
            </w:r>
          </w:p>
        </w:tc>
      </w:tr>
      <w:tr>
        <w:trPr>
          <w:trHeight w:val="31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w:t>
            </w:r>
          </w:p>
        </w:tc>
      </w:tr>
      <w:tr>
        <w:trPr>
          <w:trHeight w:val="30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10585</w:t>
            </w:r>
          </w:p>
        </w:tc>
      </w:tr>
      <w:tr>
        <w:trPr>
          <w:trHeight w:val="30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w:t>
            </w:r>
          </w:p>
        </w:tc>
      </w:tr>
      <w:tr>
        <w:trPr>
          <w:trHeight w:val="27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салығы</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w:t>
            </w:r>
          </w:p>
        </w:tc>
      </w:tr>
      <w:tr>
        <w:trPr>
          <w:trHeight w:val="27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3076</w:t>
            </w:r>
          </w:p>
        </w:tc>
      </w:tr>
      <w:tr>
        <w:trPr>
          <w:trHeight w:val="28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Бірыңғай жер салығы</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2353</w:t>
            </w:r>
          </w:p>
        </w:tc>
      </w:tr>
      <w:tr>
        <w:trPr>
          <w:trHeight w:val="51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w:t>
            </w:r>
          </w:p>
        </w:tc>
      </w:tr>
      <w:tr>
        <w:trPr>
          <w:trHeight w:val="24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Акциздер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w:t>
            </w:r>
          </w:p>
        </w:tc>
      </w:tr>
      <w:tr>
        <w:trPr>
          <w:trHeight w:val="52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w:t>
            </w:r>
          </w:p>
        </w:tc>
      </w:tr>
      <w:tr>
        <w:trPr>
          <w:trHeight w:val="58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r>
      <w:tr>
        <w:trPr>
          <w:trHeight w:val="103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кұжаттар бергені үшін алынатын міндетті төлемдер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w:t>
            </w:r>
          </w:p>
        </w:tc>
      </w:tr>
      <w:tr>
        <w:trPr>
          <w:trHeight w:val="36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алым</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w:t>
            </w:r>
          </w:p>
        </w:tc>
      </w:tr>
      <w:tr>
        <w:trPr>
          <w:trHeight w:val="36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түсiмдер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w:t>
            </w:r>
          </w:p>
        </w:tc>
      </w:tr>
      <w:tr>
        <w:trPr>
          <w:trHeight w:val="45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w:t>
            </w:r>
          </w:p>
        </w:tc>
      </w:tr>
      <w:tr>
        <w:trPr>
          <w:trHeight w:val="52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w:t>
            </w:r>
          </w:p>
        </w:tc>
      </w:tr>
      <w:tr>
        <w:trPr>
          <w:trHeight w:val="90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84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54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85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45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w:t>
            </w:r>
          </w:p>
        </w:tc>
      </w:tr>
      <w:tr>
        <w:trPr>
          <w:trHeight w:val="163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w:t>
            </w:r>
          </w:p>
        </w:tc>
      </w:tr>
      <w:tr>
        <w:trPr>
          <w:trHeight w:val="31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3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6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2737</w:t>
            </w:r>
          </w:p>
        </w:tc>
      </w:tr>
      <w:tr>
        <w:trPr>
          <w:trHeight w:val="37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2737</w:t>
            </w:r>
          </w:p>
        </w:tc>
      </w:tr>
      <w:tr>
        <w:trPr>
          <w:trHeight w:val="375"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Жерді сату</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2737</w:t>
            </w:r>
          </w:p>
        </w:tc>
      </w:tr>
      <w:tr>
        <w:trPr>
          <w:trHeight w:val="30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Трансферттердін  түсімдері</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619815,2</w:t>
            </w:r>
          </w:p>
        </w:tc>
      </w:tr>
      <w:tr>
        <w:trPr>
          <w:trHeight w:val="51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619815,2</w:t>
            </w:r>
          </w:p>
        </w:tc>
      </w:tr>
      <w:tr>
        <w:trPr>
          <w:trHeight w:val="360" w:hRule="atLeast"/>
        </w:trPr>
        <w:tc>
          <w:tcPr>
            <w:tcW w:w="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619815,2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42"/>
        <w:gridCol w:w="985"/>
        <w:gridCol w:w="782"/>
        <w:gridCol w:w="702"/>
        <w:gridCol w:w="7266"/>
        <w:gridCol w:w="232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691873,0</w:t>
            </w:r>
          </w:p>
        </w:tc>
      </w:tr>
      <w:tr>
        <w:trPr>
          <w:trHeight w:val="3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94671,4</w:t>
            </w:r>
          </w:p>
        </w:tc>
      </w:tr>
      <w:tr>
        <w:trPr>
          <w:trHeight w:val="6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78218,8</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8837</w:t>
            </w:r>
          </w:p>
        </w:tc>
      </w:tr>
      <w:tr>
        <w:trPr>
          <w:trHeight w:val="46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8837</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28525,9</w:t>
            </w:r>
          </w:p>
        </w:tc>
      </w:tr>
      <w:tr>
        <w:trPr>
          <w:trHeight w:val="42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28525,9</w:t>
            </w:r>
          </w:p>
        </w:tc>
      </w:tr>
      <w:tr>
        <w:trPr>
          <w:trHeight w:val="5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40855,9</w:t>
            </w:r>
          </w:p>
        </w:tc>
      </w:tr>
      <w:tr>
        <w:trPr>
          <w:trHeight w:val="79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40855,9</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Қаржылық қызмет</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7546,1</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қаржы бөлiмі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7546,1</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7141</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134,1</w:t>
            </w:r>
          </w:p>
        </w:tc>
      </w:tr>
      <w:tr>
        <w:trPr>
          <w:trHeight w:val="54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211</w:t>
            </w:r>
          </w:p>
        </w:tc>
      </w:tr>
      <w:tr>
        <w:trPr>
          <w:trHeight w:val="51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8906,5</w:t>
            </w:r>
          </w:p>
        </w:tc>
      </w:tr>
      <w:tr>
        <w:trPr>
          <w:trHeight w:val="5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Ауданның(облыстық маңызы бар қала)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8906,5</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8906,5</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Қорғаныс</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408,2</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Әскери мұқтаждар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408,2</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408,2</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408,2</w:t>
            </w:r>
          </w:p>
        </w:tc>
      </w:tr>
      <w:tr>
        <w:trPr>
          <w:trHeight w:val="5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Құқық қорғау қызметi</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318285,3</w:t>
            </w:r>
          </w:p>
        </w:tc>
      </w:tr>
      <w:tr>
        <w:trPr>
          <w:trHeight w:val="43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және окыту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12823</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12823</w:t>
            </w:r>
          </w:p>
        </w:tc>
      </w:tr>
      <w:tr>
        <w:trPr>
          <w:trHeight w:val="6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қызметің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12823</w:t>
            </w:r>
          </w:p>
        </w:tc>
      </w:tr>
      <w:tr>
        <w:trPr>
          <w:trHeight w:val="3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251751,9</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251751,9</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білім беру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251751,9</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53710,4</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53710,4</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5077</w:t>
            </w:r>
          </w:p>
        </w:tc>
      </w:tr>
      <w:tr>
        <w:trPr>
          <w:trHeight w:val="6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2900</w:t>
            </w:r>
          </w:p>
        </w:tc>
      </w:tr>
      <w:tr>
        <w:trPr>
          <w:trHeight w:val="9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2909</w:t>
            </w:r>
          </w:p>
        </w:tc>
      </w:tr>
      <w:tr>
        <w:trPr>
          <w:trHeight w:val="6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 жөндеу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42824,4</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Денсаулық сақтау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652</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652</w:t>
            </w:r>
          </w:p>
        </w:tc>
      </w:tr>
      <w:tr>
        <w:trPr>
          <w:trHeight w:val="6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652</w:t>
            </w:r>
          </w:p>
        </w:tc>
      </w:tr>
      <w:tr>
        <w:trPr>
          <w:trHeight w:val="79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652</w:t>
            </w:r>
          </w:p>
        </w:tc>
      </w:tr>
      <w:tr>
        <w:trPr>
          <w:trHeight w:val="48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33612,3</w:t>
            </w:r>
          </w:p>
        </w:tc>
      </w:tr>
      <w:tr>
        <w:trPr>
          <w:trHeight w:val="45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25248,7</w:t>
            </w:r>
          </w:p>
        </w:tc>
      </w:tr>
      <w:tr>
        <w:trPr>
          <w:trHeight w:val="6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25248,7</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10103</w:t>
            </w:r>
          </w:p>
        </w:tc>
      </w:tr>
      <w:tr>
        <w:trPr>
          <w:trHeight w:val="106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2003</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1308</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көмегі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348,7</w:t>
            </w:r>
          </w:p>
        </w:tc>
      </w:tr>
      <w:tr>
        <w:trPr>
          <w:trHeight w:val="72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3853</w:t>
            </w:r>
          </w:p>
        </w:tc>
      </w:tr>
      <w:tr>
        <w:trPr>
          <w:trHeight w:val="5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182</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2273</w:t>
            </w:r>
          </w:p>
        </w:tc>
      </w:tr>
      <w:tr>
        <w:trPr>
          <w:trHeight w:val="105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1578</w:t>
            </w:r>
          </w:p>
        </w:tc>
      </w:tr>
      <w:tr>
        <w:trPr>
          <w:trHeight w:val="6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8363,6</w:t>
            </w:r>
          </w:p>
        </w:tc>
      </w:tr>
      <w:tr>
        <w:trPr>
          <w:trHeight w:val="5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8363,6</w:t>
            </w:r>
          </w:p>
        </w:tc>
      </w:tr>
      <w:tr>
        <w:trPr>
          <w:trHeight w:val="52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8246,6</w:t>
            </w:r>
          </w:p>
        </w:tc>
      </w:tr>
      <w:tr>
        <w:trPr>
          <w:trHeight w:val="6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Жәрдемақылар мен басқа да әлеметтік төлемдерді есептеу, төлеу және жеткізу жөніндегі қызмет көрсетулерге төлем жүргізу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50473,9</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44385,8</w:t>
            </w:r>
          </w:p>
        </w:tc>
      </w:tr>
      <w:tr>
        <w:trPr>
          <w:trHeight w:val="6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2237,7</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2237,7</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42148,1</w:t>
            </w:r>
          </w:p>
        </w:tc>
      </w:tr>
      <w:tr>
        <w:trPr>
          <w:trHeight w:val="6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17943,1</w:t>
            </w:r>
          </w:p>
        </w:tc>
      </w:tr>
      <w:tr>
        <w:trPr>
          <w:trHeight w:val="54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жайластыру және (немес) сатып алу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24205</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шаруашылық</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1353</w:t>
            </w:r>
          </w:p>
        </w:tc>
      </w:tr>
      <w:tr>
        <w:trPr>
          <w:trHeight w:val="6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1353</w:t>
            </w:r>
          </w:p>
        </w:tc>
      </w:tr>
      <w:tr>
        <w:trPr>
          <w:trHeight w:val="45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1353</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Елді-мекендерді көркейту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4735,1</w:t>
            </w:r>
          </w:p>
        </w:tc>
      </w:tr>
      <w:tr>
        <w:trPr>
          <w:trHeight w:val="6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4735,1</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3003,1</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893</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689</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32611,4</w:t>
            </w:r>
          </w:p>
        </w:tc>
      </w:tr>
      <w:tr>
        <w:trPr>
          <w:trHeight w:val="2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9139</w:t>
            </w:r>
          </w:p>
        </w:tc>
      </w:tr>
      <w:tr>
        <w:trPr>
          <w:trHeight w:val="54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9139</w:t>
            </w:r>
          </w:p>
        </w:tc>
      </w:tr>
      <w:tr>
        <w:trPr>
          <w:trHeight w:val="42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9139</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1401</w:t>
            </w:r>
          </w:p>
        </w:tc>
      </w:tr>
      <w:tr>
        <w:trPr>
          <w:trHeight w:val="46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1401</w:t>
            </w:r>
          </w:p>
        </w:tc>
      </w:tr>
      <w:tr>
        <w:trPr>
          <w:trHeight w:val="49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спорттық жарыстар өткiзу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143</w:t>
            </w:r>
          </w:p>
        </w:tc>
      </w:tr>
      <w:tr>
        <w:trPr>
          <w:trHeight w:val="8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қурма командаларының мүшелерін дайындау және олардың облыстық спорт жарыстарына қатысуы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1258</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кеңiстiк</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11789</w:t>
            </w:r>
          </w:p>
        </w:tc>
      </w:tr>
      <w:tr>
        <w:trPr>
          <w:trHeight w:val="5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9633</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кiтапханалардың жұмыс iстеуiн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8850</w:t>
            </w:r>
          </w:p>
        </w:tc>
      </w:tr>
      <w:tr>
        <w:trPr>
          <w:trHeight w:val="43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783</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2156</w:t>
            </w:r>
          </w:p>
        </w:tc>
      </w:tr>
      <w:tr>
        <w:trPr>
          <w:trHeight w:val="6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2156</w:t>
            </w:r>
          </w:p>
        </w:tc>
      </w:tr>
      <w:tr>
        <w:trPr>
          <w:trHeight w:val="6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10282,4</w:t>
            </w:r>
          </w:p>
        </w:tc>
      </w:tr>
      <w:tr>
        <w:trPr>
          <w:trHeight w:val="54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4017,4</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4017,4</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3259</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3259</w:t>
            </w:r>
          </w:p>
        </w:tc>
      </w:tr>
      <w:tr>
        <w:trPr>
          <w:trHeight w:val="45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3006</w:t>
            </w:r>
          </w:p>
        </w:tc>
      </w:tr>
      <w:tr>
        <w:trPr>
          <w:trHeight w:val="46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3006</w:t>
            </w:r>
          </w:p>
        </w:tc>
      </w:tr>
      <w:tr>
        <w:trPr>
          <w:trHeight w:val="76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113667</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7842</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6299</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6070</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Ауданның(облыстық маңызы бар қала)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1543</w:t>
            </w:r>
          </w:p>
        </w:tc>
      </w:tr>
      <w:tr>
        <w:trPr>
          <w:trHeight w:val="8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1543</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102257</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102257</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102257</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3568</w:t>
            </w:r>
          </w:p>
        </w:tc>
      </w:tr>
      <w:tr>
        <w:trPr>
          <w:trHeight w:val="45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3568</w:t>
            </w:r>
          </w:p>
        </w:tc>
      </w:tr>
      <w:tr>
        <w:trPr>
          <w:trHeight w:val="45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3568</w:t>
            </w:r>
          </w:p>
        </w:tc>
      </w:tr>
      <w:tr>
        <w:trPr>
          <w:trHeight w:val="51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6110,1</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6110,1</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3935</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3935</w:t>
            </w:r>
          </w:p>
        </w:tc>
      </w:tr>
      <w:tr>
        <w:trPr>
          <w:trHeight w:val="5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2175,1</w:t>
            </w:r>
          </w:p>
        </w:tc>
      </w:tr>
      <w:tr>
        <w:trPr>
          <w:trHeight w:val="45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2175,1</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32836,9</w:t>
            </w:r>
          </w:p>
        </w:tc>
      </w:tr>
      <w:tr>
        <w:trPr>
          <w:trHeight w:val="40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көлiгi</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17845</w:t>
            </w:r>
          </w:p>
        </w:tc>
      </w:tr>
      <w:tr>
        <w:trPr>
          <w:trHeight w:val="6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11715</w:t>
            </w:r>
          </w:p>
        </w:tc>
      </w:tr>
      <w:tr>
        <w:trPr>
          <w:trHeight w:val="84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11715</w:t>
            </w:r>
          </w:p>
        </w:tc>
      </w:tr>
      <w:tr>
        <w:trPr>
          <w:trHeight w:val="70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6130</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14991,9</w:t>
            </w:r>
          </w:p>
        </w:tc>
      </w:tr>
      <w:tr>
        <w:trPr>
          <w:trHeight w:val="6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14991,9</w:t>
            </w:r>
          </w:p>
        </w:tc>
      </w:tr>
      <w:tr>
        <w:trPr>
          <w:trHeight w:val="81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14991,9</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8260,5</w:t>
            </w:r>
          </w:p>
        </w:tc>
      </w:tr>
      <w:tr>
        <w:trPr>
          <w:trHeight w:val="3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3583</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3583</w:t>
            </w:r>
          </w:p>
        </w:tc>
      </w:tr>
      <w:tr>
        <w:trPr>
          <w:trHeight w:val="42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3548</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Өзге де</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4677,5</w:t>
            </w:r>
          </w:p>
        </w:tc>
      </w:tr>
      <w:tr>
        <w:trPr>
          <w:trHeight w:val="43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1030</w:t>
            </w:r>
          </w:p>
        </w:tc>
      </w:tr>
      <w:tr>
        <w:trPr>
          <w:trHeight w:val="70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органының резерві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1030</w:t>
            </w:r>
          </w:p>
        </w:tc>
      </w:tr>
      <w:tr>
        <w:trPr>
          <w:trHeight w:val="70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3647,5</w:t>
            </w:r>
          </w:p>
        </w:tc>
      </w:tr>
      <w:tr>
        <w:trPr>
          <w:trHeight w:val="6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3647,5</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w:t>
            </w:r>
          </w:p>
        </w:tc>
      </w:tr>
      <w:tr>
        <w:trPr>
          <w:trHeight w:val="51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кредиттер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9053</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9153</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9153</w:t>
            </w:r>
          </w:p>
        </w:tc>
      </w:tr>
      <w:tr>
        <w:trPr>
          <w:trHeight w:val="33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Өзге де</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9153</w:t>
            </w:r>
          </w:p>
        </w:tc>
      </w:tr>
      <w:tr>
        <w:trPr>
          <w:trHeight w:val="39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9153</w:t>
            </w:r>
          </w:p>
        </w:tc>
      </w:tr>
      <w:tr>
        <w:trPr>
          <w:trHeight w:val="40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9153</w:t>
            </w:r>
          </w:p>
        </w:tc>
      </w:tr>
      <w:tr>
        <w:trPr>
          <w:trHeight w:val="36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 тапшылығы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-3506,8</w:t>
            </w:r>
          </w:p>
        </w:tc>
      </w:tr>
      <w:tr>
        <w:trPr>
          <w:trHeight w:val="57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3506,8</w:t>
            </w:r>
          </w:p>
        </w:tc>
      </w:tr>
      <w:tr>
        <w:trPr>
          <w:trHeight w:val="300"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3506,8</w:t>
            </w:r>
          </w:p>
        </w:tc>
      </w:tr>
      <w:tr>
        <w:trPr>
          <w:trHeight w:val="25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3506,8</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3506,8</w:t>
            </w:r>
          </w:p>
        </w:tc>
      </w:tr>
      <w:tr>
        <w:trPr>
          <w:trHeight w:val="28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3506,8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4С 10-2 шешіміне</w:t>
      </w:r>
      <w:r>
        <w:br/>
      </w:r>
      <w:r>
        <w:rPr>
          <w:rFonts w:ascii="Times New Roman"/>
          <w:b w:val="false"/>
          <w:i w:val="false"/>
          <w:color w:val="000000"/>
          <w:sz w:val="28"/>
        </w:rPr>
        <w:t>
2 қосымша</w:t>
      </w:r>
    </w:p>
    <w:p>
      <w:pPr>
        <w:spacing w:after="0"/>
        <w:ind w:left="0"/>
        <w:jc w:val="both"/>
      </w:pPr>
      <w:r>
        <w:rPr>
          <w:rFonts w:ascii="Times New Roman"/>
          <w:b w:val="false"/>
          <w:i/>
          <w:color w:val="800000"/>
          <w:sz w:val="28"/>
        </w:rPr>
        <w:t xml:space="preserve">      Ескерту. 2 қосымша жаңа редакцияда - Ақмола облысы Егіндікөл аудандық мәслихатының 2009.07.24 </w:t>
      </w:r>
      <w:r>
        <w:rPr>
          <w:rFonts w:ascii="Times New Roman"/>
          <w:b w:val="false"/>
          <w:i w:val="false"/>
          <w:color w:val="000000"/>
          <w:sz w:val="28"/>
        </w:rPr>
        <w:t>№ 4С18-1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Аудан бюджетінің 2009 жылға арналған инвестициялық  жобаларды(бағдарламаларды) жүзеге асыруға бағытталған дамудың бюджеттік бағдарламаларға бөлінген бюджеттік бағдарламалар тізбесі және заңды тұлғалардың жарғылық капиталын қалыптастыру немесе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83"/>
        <w:gridCol w:w="924"/>
        <w:gridCol w:w="862"/>
        <w:gridCol w:w="98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7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7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r>
      <w:tr>
        <w:trPr>
          <w:trHeight w:val="33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34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55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73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88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9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43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40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немесе ұлғайтуға, арналған инвестициялар</w:t>
            </w:r>
          </w:p>
        </w:tc>
      </w:tr>
      <w:tr>
        <w:trPr>
          <w:trHeight w:val="30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57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4С 10-2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жылға арналған аудандық бюджеттердің атқарылу үдерісінде секвестрленуге жатпайтын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954"/>
        <w:gridCol w:w="941"/>
        <w:gridCol w:w="863"/>
        <w:gridCol w:w="954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r>
      <w:tr>
        <w:trPr>
          <w:trHeight w:val="81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4С 10-2 шешіміне</w:t>
      </w:r>
      <w:r>
        <w:br/>
      </w:r>
      <w:r>
        <w:rPr>
          <w:rFonts w:ascii="Times New Roman"/>
          <w:b w:val="false"/>
          <w:i w:val="false"/>
          <w:color w:val="000000"/>
          <w:sz w:val="28"/>
        </w:rPr>
        <w:t>
4 қосымша</w:t>
      </w:r>
    </w:p>
    <w:p>
      <w:pPr>
        <w:spacing w:after="0"/>
        <w:ind w:left="0"/>
        <w:jc w:val="both"/>
      </w:pPr>
      <w:r>
        <w:rPr>
          <w:rFonts w:ascii="Times New Roman"/>
          <w:b w:val="false"/>
          <w:i/>
          <w:color w:val="800000"/>
          <w:sz w:val="28"/>
        </w:rPr>
        <w:t xml:space="preserve">      Ескерту. 4 қосымша жаңа редакцияда - Ақмола облысы Егіндікөл аудандық мәслихатының 2009.10.29 </w:t>
      </w:r>
      <w:r>
        <w:rPr>
          <w:rFonts w:ascii="Times New Roman"/>
          <w:b w:val="false"/>
          <w:i w:val="false"/>
          <w:color w:val="000000"/>
          <w:sz w:val="28"/>
        </w:rPr>
        <w:t>№ 4С19-3</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ауылдар (селолық),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85"/>
        <w:gridCol w:w="824"/>
        <w:gridCol w:w="1047"/>
        <w:gridCol w:w="7515"/>
        <w:gridCol w:w="240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r>
      <w:tr>
        <w:trPr>
          <w:trHeight w:val="25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59311,0</w:t>
            </w:r>
          </w:p>
        </w:tc>
      </w:tr>
      <w:tr>
        <w:trPr>
          <w:trHeight w:val="6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40856</w:t>
            </w:r>
          </w:p>
        </w:tc>
      </w:tr>
      <w:tr>
        <w:trPr>
          <w:trHeight w:val="63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40856</w:t>
            </w:r>
          </w:p>
        </w:tc>
      </w:tr>
      <w:tr>
        <w:trPr>
          <w:trHeight w:val="112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40856</w:t>
            </w:r>
          </w:p>
        </w:tc>
      </w:tr>
      <w:tr>
        <w:trPr>
          <w:trHeight w:val="156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40855,9</w:t>
            </w:r>
          </w:p>
        </w:tc>
      </w:tr>
      <w:tr>
        <w:trPr>
          <w:trHeight w:val="33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w:t>
            </w:r>
          </w:p>
        </w:tc>
      </w:tr>
      <w:tr>
        <w:trPr>
          <w:trHeight w:val="58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w:t>
            </w:r>
          </w:p>
        </w:tc>
      </w:tr>
      <w:tr>
        <w:trPr>
          <w:trHeight w:val="115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w:t>
            </w:r>
            <w:r>
              <w:br/>
            </w:r>
            <w:r>
              <w:rPr>
                <w:rFonts w:ascii="Times New Roman"/>
                <w:b w:val="false"/>
                <w:i w:val="false"/>
                <w:color w:val="000000"/>
                <w:sz w:val="20"/>
              </w:rPr>
              <w:t>
жұмыс істеуі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w:t>
            </w:r>
          </w:p>
        </w:tc>
      </w:tr>
      <w:tr>
        <w:trPr>
          <w:trHeight w:val="97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 сақтау</w:t>
            </w:r>
            <w:r>
              <w:br/>
            </w:r>
            <w:r>
              <w:rPr>
                <w:rFonts w:ascii="Times New Roman"/>
                <w:b w:val="false"/>
                <w:i w:val="false"/>
                <w:color w:val="000000"/>
                <w:sz w:val="20"/>
              </w:rPr>
              <w:t>
ұйымына жеткізуді ұйымдастыру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w:t>
            </w:r>
          </w:p>
        </w:tc>
      </w:tr>
      <w:tr>
        <w:trPr>
          <w:trHeight w:val="54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6088,1</w:t>
            </w:r>
          </w:p>
        </w:tc>
      </w:tr>
      <w:tr>
        <w:trPr>
          <w:trHeight w:val="39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w:t>
            </w:r>
          </w:p>
        </w:tc>
      </w:tr>
      <w:tr>
        <w:trPr>
          <w:trHeight w:val="117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w:t>
            </w:r>
          </w:p>
        </w:tc>
      </w:tr>
      <w:tr>
        <w:trPr>
          <w:trHeight w:val="64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w:t>
            </w:r>
          </w:p>
        </w:tc>
      </w:tr>
      <w:tr>
        <w:trPr>
          <w:trHeight w:val="51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4735,1</w:t>
            </w:r>
          </w:p>
        </w:tc>
      </w:tr>
      <w:tr>
        <w:trPr>
          <w:trHeight w:val="94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4735,1</w:t>
            </w:r>
          </w:p>
        </w:tc>
      </w:tr>
      <w:tr>
        <w:trPr>
          <w:trHeight w:val="36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3003,1</w:t>
            </w:r>
          </w:p>
        </w:tc>
      </w:tr>
      <w:tr>
        <w:trPr>
          <w:trHeight w:val="54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w:t>
            </w:r>
          </w:p>
        </w:tc>
      </w:tr>
      <w:tr>
        <w:trPr>
          <w:trHeight w:val="6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4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w:t>
            </w:r>
          </w:p>
        </w:tc>
      </w:tr>
      <w:tr>
        <w:trPr>
          <w:trHeight w:val="25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r>
      <w:tr>
        <w:trPr>
          <w:trHeight w:val="25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r>
      <w:tr>
        <w:trPr>
          <w:trHeight w:val="112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r>
      <w:tr>
        <w:trPr>
          <w:trHeight w:val="141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қызмет етуін</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459"/>
        <w:gridCol w:w="1459"/>
        <w:gridCol w:w="1459"/>
        <w:gridCol w:w="1398"/>
        <w:gridCol w:w="1744"/>
        <w:gridCol w:w="1622"/>
        <w:gridCol w:w="1480"/>
        <w:gridCol w:w="1480"/>
      </w:tblGrid>
      <w:tr>
        <w:trPr>
          <w:trHeight w:val="88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Алакөл с/</w:t>
            </w:r>
            <w:r>
              <w:br/>
            </w:r>
            <w:r>
              <w:rPr>
                <w:rFonts w:ascii="Times New Roman"/>
                <w:b w:val="false"/>
                <w:i w:val="false"/>
                <w:color w:val="000000"/>
                <w:sz w:val="20"/>
              </w:rPr>
              <w:t>
округі</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Спири-</w:t>
            </w:r>
            <w:r>
              <w:br/>
            </w:r>
            <w:r>
              <w:rPr>
                <w:rFonts w:ascii="Times New Roman"/>
                <w:b w:val="false"/>
                <w:i w:val="false"/>
                <w:color w:val="000000"/>
                <w:sz w:val="20"/>
              </w:rPr>
              <w:t>
донов-</w:t>
            </w:r>
            <w:r>
              <w:br/>
            </w:r>
            <w:r>
              <w:rPr>
                <w:rFonts w:ascii="Times New Roman"/>
                <w:b w:val="false"/>
                <w:i w:val="false"/>
                <w:color w:val="000000"/>
                <w:sz w:val="20"/>
              </w:rPr>
              <w:t>
ка с.</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Бау-</w:t>
            </w:r>
            <w:r>
              <w:br/>
            </w:r>
            <w:r>
              <w:rPr>
                <w:rFonts w:ascii="Times New Roman"/>
                <w:b w:val="false"/>
                <w:i w:val="false"/>
                <w:color w:val="000000"/>
                <w:sz w:val="20"/>
              </w:rPr>
              <w:t>
ман с/</w:t>
            </w:r>
            <w:r>
              <w:br/>
            </w:r>
            <w:r>
              <w:rPr>
                <w:rFonts w:ascii="Times New Roman"/>
                <w:b w:val="false"/>
                <w:i w:val="false"/>
                <w:color w:val="000000"/>
                <w:sz w:val="20"/>
              </w:rPr>
              <w:t>
округі</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Буре-</w:t>
            </w:r>
            <w:r>
              <w:br/>
            </w:r>
            <w:r>
              <w:rPr>
                <w:rFonts w:ascii="Times New Roman"/>
                <w:b w:val="false"/>
                <w:i w:val="false"/>
                <w:color w:val="000000"/>
                <w:sz w:val="20"/>
              </w:rPr>
              <w:t>
вест-</w:t>
            </w:r>
            <w:r>
              <w:br/>
            </w:r>
            <w:r>
              <w:rPr>
                <w:rFonts w:ascii="Times New Roman"/>
                <w:b w:val="false"/>
                <w:i w:val="false"/>
                <w:color w:val="000000"/>
                <w:sz w:val="20"/>
              </w:rPr>
              <w:t>
ник с.</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w:t>
            </w:r>
            <w:r>
              <w:br/>
            </w:r>
            <w:r>
              <w:rPr>
                <w:rFonts w:ascii="Times New Roman"/>
                <w:b w:val="false"/>
                <w:i w:val="false"/>
                <w:color w:val="000000"/>
                <w:sz w:val="20"/>
              </w:rPr>
              <w:t>
көл с.</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Жалман-</w:t>
            </w:r>
            <w:r>
              <w:br/>
            </w:r>
            <w:r>
              <w:rPr>
                <w:rFonts w:ascii="Times New Roman"/>
                <w:b w:val="false"/>
                <w:i w:val="false"/>
                <w:color w:val="000000"/>
                <w:sz w:val="20"/>
              </w:rPr>
              <w:t>
құлақ с/</w:t>
            </w:r>
            <w:r>
              <w:br/>
            </w:r>
            <w:r>
              <w:rPr>
                <w:rFonts w:ascii="Times New Roman"/>
                <w:b w:val="false"/>
                <w:i w:val="false"/>
                <w:color w:val="000000"/>
                <w:sz w:val="20"/>
              </w:rPr>
              <w:t>
округі</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w:t>
            </w:r>
            <w:r>
              <w:br/>
            </w:r>
            <w:r>
              <w:rPr>
                <w:rFonts w:ascii="Times New Roman"/>
                <w:b w:val="false"/>
                <w:i w:val="false"/>
                <w:color w:val="000000"/>
                <w:sz w:val="20"/>
              </w:rPr>
              <w:t>
жынкөл с.</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 с/</w:t>
            </w:r>
            <w:r>
              <w:br/>
            </w:r>
            <w:r>
              <w:rPr>
                <w:rFonts w:ascii="Times New Roman"/>
                <w:b w:val="false"/>
                <w:i w:val="false"/>
                <w:color w:val="000000"/>
                <w:sz w:val="20"/>
              </w:rPr>
              <w:t>
округі</w:t>
            </w:r>
          </w:p>
        </w:tc>
      </w:tr>
      <w:tr>
        <w:trPr>
          <w:trHeight w:val="33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6040,1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4439,6</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6167,1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4806</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4433,4</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19670,9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4863,6</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4809,9</w:t>
            </w:r>
          </w:p>
        </w:tc>
      </w:tr>
      <w:tr>
        <w:trPr>
          <w:trHeight w:val="61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4042,6</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4189</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4253,4</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5266,9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3913,4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4489,6</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4305,9</w:t>
            </w:r>
          </w:p>
        </w:tc>
      </w:tr>
      <w:tr>
        <w:trPr>
          <w:trHeight w:val="24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4042,6</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4189</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4253,4</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5266,9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3913,4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4489,6</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4305,9</w:t>
            </w:r>
          </w:p>
        </w:tc>
      </w:tr>
      <w:tr>
        <w:trPr>
          <w:trHeight w:val="37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4042,6</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4189</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4253,4</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5266,9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3913,4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4489,6</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4305,9</w:t>
            </w:r>
          </w:p>
        </w:tc>
      </w:tr>
      <w:tr>
        <w:trPr>
          <w:trHeight w:val="42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4042,6</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4189</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4253,4</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5266,9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3913,4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4489,6</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4305,9</w:t>
            </w:r>
          </w:p>
        </w:tc>
      </w:tr>
      <w:tr>
        <w:trPr>
          <w:trHeight w:val="13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8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54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1394</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w:t>
            </w:r>
          </w:p>
        </w:tc>
      </w:tr>
      <w:tr>
        <w:trPr>
          <w:trHeight w:val="39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w:t>
            </w:r>
          </w:p>
        </w:tc>
      </w:tr>
      <w:tr>
        <w:trPr>
          <w:trHeight w:val="15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w:t>
            </w:r>
          </w:p>
        </w:tc>
      </w:tr>
      <w:tr>
        <w:trPr>
          <w:trHeight w:val="12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209,1</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12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2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r>
      <w:tr>
        <w:trPr>
          <w:trHeight w:val="25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