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83fe8" w14:textId="e483f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Шағынаудан мен көшелердің атын өзгерту туралы</w:t>
      </w:r>
    </w:p>
    <w:p>
      <w:pPr>
        <w:spacing w:after="0"/>
        <w:ind w:left="0"/>
        <w:jc w:val="both"/>
      </w:pPr>
      <w:r>
        <w:rPr>
          <w:rFonts w:ascii="Times New Roman"/>
          <w:b w:val="false"/>
          <w:i w:val="false"/>
          <w:color w:val="000000"/>
          <w:sz w:val="28"/>
        </w:rPr>
        <w:t>Ақмола облысы Есіл ауданы Есіл қаласы әкімінің 2008 жылғы 30 маусымдағы N 7 шешімі. Ақмола облысы Есіл ауданының әділет басқармасында 2008 жылғы 11 шілдеде N 1-11-86 тіркелді.</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w:t>
      </w:r>
      <w:r>
        <w:rPr>
          <w:rFonts w:ascii="Times New Roman"/>
          <w:b w:val="false"/>
          <w:i w:val="false"/>
          <w:color w:val="000000"/>
          <w:sz w:val="28"/>
        </w:rPr>
        <w:t xml:space="preserve">, 1993 жылғы 8 желтоқсандағы Қазақстан Республикасының "Қазақстан Республикасында әкімшілік-аумағын орналастыру туралы" </w:t>
      </w:r>
      <w:r>
        <w:rPr>
          <w:rFonts w:ascii="Times New Roman"/>
          <w:b w:val="false"/>
          <w:i w:val="false"/>
          <w:color w:val="000000"/>
          <w:sz w:val="28"/>
        </w:rPr>
        <w:t>Заңының</w:t>
      </w:r>
      <w:r>
        <w:rPr>
          <w:rFonts w:ascii="Times New Roman"/>
          <w:b w:val="false"/>
          <w:i w:val="false"/>
          <w:color w:val="000000"/>
          <w:sz w:val="28"/>
        </w:rPr>
        <w:t xml:space="preserve"> 14 бабы </w:t>
      </w:r>
      <w:r>
        <w:rPr>
          <w:rFonts w:ascii="Times New Roman"/>
          <w:b w:val="false"/>
          <w:i w:val="false"/>
          <w:color w:val="000000"/>
          <w:sz w:val="28"/>
        </w:rPr>
        <w:t>4 тармағына</w:t>
      </w:r>
      <w:r>
        <w:rPr>
          <w:rFonts w:ascii="Times New Roman"/>
          <w:b w:val="false"/>
          <w:i w:val="false"/>
          <w:color w:val="000000"/>
          <w:sz w:val="28"/>
        </w:rPr>
        <w:t xml:space="preserve"> сәйкес, "Ақмола облысының аумағында құрылыс және ғимаратарына, талаптарына белгілеу жер учаскелеріне, реттік нөмірлерді беру, елді мекендерінің құрама бөліктерін атау және қайта атауын беру ережелерін бекіту туралы" 2007 ж. 30 қаңтардағы Ақмола облысы әкімдігінің</w:t>
      </w:r>
      <w:r>
        <w:rPr>
          <w:rFonts w:ascii="Times New Roman"/>
          <w:b w:val="false"/>
          <w:i w:val="false"/>
          <w:color w:val="000000"/>
          <w:sz w:val="28"/>
        </w:rPr>
        <w:t>қаулысының</w:t>
      </w:r>
      <w:r>
        <w:rPr>
          <w:rFonts w:ascii="Times New Roman"/>
          <w:b w:val="false"/>
          <w:i w:val="false"/>
          <w:color w:val="000000"/>
          <w:sz w:val="28"/>
        </w:rPr>
        <w:t xml:space="preserve"> 3 бөлімі, Есіл қаласында ықшамдаудан және көшелерді қайта  атау бойынша ономастика және тіл саясат бойынша аудандық комиссиясының берілген мәліметтерін қарау, Есіл қаласының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Қайта аталсын:</w:t>
      </w:r>
      <w:r>
        <w:br/>
      </w:r>
      <w:r>
        <w:rPr>
          <w:rFonts w:ascii="Times New Roman"/>
          <w:b w:val="false"/>
          <w:i w:val="false"/>
          <w:color w:val="000000"/>
          <w:sz w:val="28"/>
        </w:rPr>
        <w:t>
      1) Ленин атындағы көшені - Дінмұхаммед Қонаев атындағы көше,</w:t>
      </w:r>
      <w:r>
        <w:br/>
      </w:r>
      <w:r>
        <w:rPr>
          <w:rFonts w:ascii="Times New Roman"/>
          <w:b w:val="false"/>
          <w:i w:val="false"/>
          <w:color w:val="000000"/>
          <w:sz w:val="28"/>
        </w:rPr>
        <w:t>
      2) Красногвардейская көшені - Шоқан Уәлиханов атындағы көше,</w:t>
      </w:r>
      <w:r>
        <w:br/>
      </w:r>
      <w:r>
        <w:rPr>
          <w:rFonts w:ascii="Times New Roman"/>
          <w:b w:val="false"/>
          <w:i w:val="false"/>
          <w:color w:val="000000"/>
          <w:sz w:val="28"/>
        </w:rPr>
        <w:t>
      3) Пионерская көшесін үш көшеге айыру және атау: Қажымұқан Мұнайтпасов атындағы көше, Әлия Молдағұлова атындағы көше, Александр Пушкин атындағы көше,</w:t>
      </w:r>
      <w:r>
        <w:br/>
      </w:r>
      <w:r>
        <w:rPr>
          <w:rFonts w:ascii="Times New Roman"/>
          <w:b w:val="false"/>
          <w:i w:val="false"/>
          <w:color w:val="000000"/>
          <w:sz w:val="28"/>
        </w:rPr>
        <w:t>
      4) Джамбул көшесі атауы мемлекеттік тілдің транскрипциясына сәйкес қайта аталсын: Жамбыл Жабаев атындағы көше,</w:t>
      </w:r>
      <w:r>
        <w:br/>
      </w:r>
      <w:r>
        <w:rPr>
          <w:rFonts w:ascii="Times New Roman"/>
          <w:b w:val="false"/>
          <w:i w:val="false"/>
          <w:color w:val="000000"/>
          <w:sz w:val="28"/>
        </w:rPr>
        <w:t>
      5) "Локомотив" ықшамауданы - Николай Самохвалов атындағы ықшамаудан.</w:t>
      </w:r>
      <w:r>
        <w:br/>
      </w:r>
      <w:r>
        <w:rPr>
          <w:rFonts w:ascii="Times New Roman"/>
          <w:b w:val="false"/>
          <w:i w:val="false"/>
          <w:color w:val="000000"/>
          <w:sz w:val="28"/>
        </w:rPr>
        <w:t>
</w:t>
      </w:r>
      <w:r>
        <w:rPr>
          <w:rFonts w:ascii="Times New Roman"/>
          <w:b w:val="false"/>
          <w:i w:val="false"/>
          <w:color w:val="000000"/>
          <w:sz w:val="28"/>
        </w:rPr>
        <w:t>
      2. Осы шешім орындаулуына бақылауын қала әкімінің орынбасары Д.А.Есмағұловке жүктелсін.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Осы шешім Есіл ауданының Әділет басқармасында мемлекеттік тіркеуден өткеннен кейін күшіне енеді және ресми жарияланғаннан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Есіл қаласының</w:t>
      </w:r>
      <w:r>
        <w:br/>
      </w:r>
      <w:r>
        <w:rPr>
          <w:rFonts w:ascii="Times New Roman"/>
          <w:b w:val="false"/>
          <w:i w:val="false"/>
          <w:color w:val="000000"/>
          <w:sz w:val="28"/>
        </w:rPr>
        <w:t>
</w:t>
      </w:r>
      <w:r>
        <w:rPr>
          <w:rFonts w:ascii="Times New Roman"/>
          <w:b w:val="false"/>
          <w:i/>
          <w:color w:val="000000"/>
          <w:sz w:val="28"/>
        </w:rPr>
        <w:t>      әкімі                                      К.Мистриди</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Есіл ауданы</w:t>
      </w:r>
      <w:r>
        <w:br/>
      </w:r>
      <w:r>
        <w:rPr>
          <w:rFonts w:ascii="Times New Roman"/>
          <w:b w:val="false"/>
          <w:i w:val="false"/>
          <w:color w:val="000000"/>
          <w:sz w:val="28"/>
        </w:rPr>
        <w:t>
</w:t>
      </w:r>
      <w:r>
        <w:rPr>
          <w:rFonts w:ascii="Times New Roman"/>
          <w:b w:val="false"/>
          <w:i/>
          <w:color w:val="000000"/>
          <w:sz w:val="28"/>
        </w:rPr>
        <w:t>      мәдениет және тілдерді</w:t>
      </w:r>
      <w:r>
        <w:br/>
      </w:r>
      <w:r>
        <w:rPr>
          <w:rFonts w:ascii="Times New Roman"/>
          <w:b w:val="false"/>
          <w:i w:val="false"/>
          <w:color w:val="000000"/>
          <w:sz w:val="28"/>
        </w:rPr>
        <w:t>
</w:t>
      </w:r>
      <w:r>
        <w:rPr>
          <w:rFonts w:ascii="Times New Roman"/>
          <w:b w:val="false"/>
          <w:i/>
          <w:color w:val="000000"/>
          <w:sz w:val="28"/>
        </w:rPr>
        <w:t>      дамыту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Ж.Оқасова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