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3b50" w14:textId="4513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Пятигорское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Пятигорский ауылдық округі әкімінің 2008 жылғы 5 маусымдағы N 3 шешімі. Ақмола облысы Жарқайың ауданының Әділет басқармасында 2008 жылғы 30 маусымда N 1-12-89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әкімшілік-аумақтық құрылғысы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14-бабына сәйкес, Пятигорский ауылдық тұрғындарының пікірлерін есепке ала отырып ауылдық округ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Пятигорский ауылдық округі аймағындағы көшелер қайта аталынсын: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«Новоселов» көшесі «Талғат Мұсабаев» атындағы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«Целинная» көшесі «Қасым Давлеталин» атындағы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«Ленин» көшесі «Жеңіс»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«Молодежная» көшесі «Сәкен Сейфуллин» атындағы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«Киров» көшесі «Әлия Молдағұлова» атындағы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Жарқайың ауданы әділет басқармасында мемлекеттік тіркеу күннен күшіне енеді және ресми халыққа жарияланған күнінен әрекет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Пятигорский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 м.а.                       Г.Шакирова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