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1df6" w14:textId="90d1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ауданының Украинка елді мекенін Қайранкөл ауылы деп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әкімиятының 2008 жылғы 18 маусымдағы № 216 қаулысы және Ақтөбе облысының мәслихатының 2008 жылғы 18 маусымдағы № 98 шешімі. Ақтөбе облысының Әділет департаментінде 2008 жылғы 15 шілдеде № 3262 тіркелді. Күші жойылды - Ақтөбе облысының әкімдігінің 2015 жылғы 11 желтоқсандағы № 452 қаулысымен және Ақтөбе облыстық мәслихатының 2015 жылғы 11 желтоқсандағы № 359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Әйтеке би аудандық мәслихаты мен әкімдігінің, облыстық ономастика комиссиясының ұсыныстары негізінде, </w:t>
      </w:r>
      <w:r>
        <w:rPr>
          <w:rFonts w:ascii="Times New Roman"/>
          <w:b/>
          <w:i w:val="false"/>
          <w:color w:val="000000"/>
          <w:sz w:val="28"/>
        </w:rPr>
        <w:t>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Әйтеке би ауданының Украинка елді мекені - Қайранкөл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