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1b33" w14:textId="c4c1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қоршаған ортаға эмиссиялар үшін төлемақы ставкаларын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2008 жылғы 10 желтоқсандағы N 135 шешімі. Ақтөбе облысының Әділет департаментінде 2008 жылғы 29 желтоқсанда N 3277 тіркелді. Күші жойылды - Ақтөбе облыстық мәслихатының 2009 жылғы 21 желтоқсандағы № 234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Ақтөбе облыстық мәслихатының 2009.12.21 № 234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"Салық және бюджетке төленетін басқа да міндетті төлемдер"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 xml:space="preserve">495 бабының 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2009 жылға арналған қоршаған ортаға эмиссиялар үшін төлемақы ставкалары қосымшаға сәйкес арттырылсын.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6 тармағының 1.3.6. тармақшаларынан басқа 2, 4, 5, 6 тармақтарындағы қоршаған ортаға эмиссиялар үшін төлемақы ставкалары екі есеге арттырылсын.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3 тармағындағы қоршаған ортаға эмиссиялар үшін төлемақы ставкалары он төрт рет есеге арттырылсын.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 тармаққа өзгерту енгізілді - Ақтөбе облыстық мәслихатының 2009.07.15 </w:t>
      </w:r>
      <w:r>
        <w:rPr>
          <w:rFonts w:ascii="Times New Roman"/>
          <w:b w:val="false"/>
          <w:i w:val="false"/>
          <w:color w:val="000000"/>
          <w:sz w:val="28"/>
        </w:rPr>
        <w:t>N 211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 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"Табиғи ресурстар және табиғатты пайдалануды реттеу басқармасы" ММ 2009 жылға арналған қоршаған ортаға эмиссиялар үшін төлемақы ставкаларын төлеушілерге жеткізсін.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Облыстық мәслихаттың Ақтөбе облысының әділет департаментінде 2008 жылғы 4 сәуірде N 3241 тіркелген "2008 жылға арналған қоршаған ортаға эмиссиялар үшін төлемақы ставкаларын белгілеу туралы" 2008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N 51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облысының әділет департаментінде 2008 жылғы 4 мамырда N 3252 тіркелген "2008 жылғы 26 наурыздағы N 51 "2008 жылға арналған қоршаған ортаға эмиссиялар үшін төлемақы ставкаларын белгілеу туралы" шешіміне өзгерістер мен толықтырулар енгізу туралы" 2008 жылғы 21 сәуірдегі </w:t>
      </w:r>
      <w:r>
        <w:rPr>
          <w:rFonts w:ascii="Times New Roman"/>
          <w:b w:val="false"/>
          <w:i w:val="false"/>
          <w:color w:val="000000"/>
          <w:sz w:val="28"/>
        </w:rPr>
        <w:t>N 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шешімдерінің күші жойылды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ресми жарияланған күнінен бастап он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         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сессия төрайымы       мәслихаттың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М. ТҰЯҚОВА            А. ЕСІРКЕПОВ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 шешіміне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2009 жылға арналған қоршаған ортаға ластағаны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үшін төлем ставкалары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Төлемақы ставкалары тиісті қаржы жылына арналған республикалық бюджет туралы заңда белгіленген айлық есептік көрсеткіш (бұдан әрі – АЕК) мөлшеріне негізделе отырып айқындалады.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Тұрақты көздерден ластағыш заттардың шығарындылары үшін төлемақы ставкалары мынаны құрайды: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153"/>
        <w:gridCol w:w="3053"/>
        <w:gridCol w:w="2713"/>
      </w:tblGrid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Ластағыш заттардың түрлері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тонна үшін төлемақы ставкалары (АЕК)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килограмм үшін төлемақы ставкалары (АЕК)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 тотықтары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 тотықтары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 және күл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Қорғасын және оның қосындылары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Күкіртсутек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Фенолдар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Көмірсутектер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Көміртек тотықтары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Метан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Күйе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тотықтары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 валентті хром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тотықтары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Қазақстан Республикасының заңнамасында белгіленген тәртіппен жүзеге асырылатын алауларда ілеспе және (немесе) табиғи газды жағудан ластағыш заттардың шығарындылары үшін төлемақы ставкалары мыналарды құрайды: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6415"/>
        <w:gridCol w:w="4108"/>
      </w:tblGrid>
      <w:tr>
        <w:trPr>
          <w:trHeight w:val="12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Ластағыш заттардың түрлері 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тоннаға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төлемақы ставкасы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(АЕҚ) </w:t>
            </w:r>
          </w:p>
        </w:tc>
      </w:tr>
      <w:tr>
        <w:trPr>
          <w:trHeight w:val="12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2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 сутегі 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31,22 </w:t>
            </w:r>
          </w:p>
        </w:tc>
      </w:tr>
      <w:tr>
        <w:trPr>
          <w:trHeight w:val="12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Коміртегі тотықтары 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10,22 </w:t>
            </w:r>
          </w:p>
        </w:tc>
      </w:tr>
      <w:tr>
        <w:trPr>
          <w:trHeight w:val="12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Метан 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0,56 </w:t>
            </w:r>
          </w:p>
        </w:tc>
      </w:tr>
      <w:tr>
        <w:trPr>
          <w:trHeight w:val="12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 диоксиді 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12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 диоксиді 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12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Күл 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12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Күкіртті сутегі 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</w:t>
            </w:r>
          </w:p>
        </w:tc>
      </w:tr>
      <w:tr>
        <w:trPr>
          <w:trHeight w:val="12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Меркаптан 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139524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3 тармақтың кестесіне өзгерту енгізілді - Ақтөбе облыстық мәслихатының 2009.07.15 </w:t>
      </w:r>
      <w:r>
        <w:rPr>
          <w:rFonts w:ascii="Times New Roman"/>
          <w:b w:val="false"/>
          <w:i w:val="false"/>
          <w:color w:val="000000"/>
          <w:sz w:val="28"/>
        </w:rPr>
        <w:t>N 211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>2 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Жылжымалы көздерден атмосфералық ауаға ластағыш заттардың шығарындылары үшін төлемақы ставкалары мыналарды құрайды: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13"/>
        <w:gridCol w:w="3593"/>
      </w:tblGrid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 түрлері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Пайдаланылған отынның 1 тоннасы үшін ставка (АЕК)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Этилденбеген бензин үшін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 отыны үшін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Сұйытылған, сығылған газ үшін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Ластағыш заттардың төгінділері үшін төлемақы ставкалары мынаны құрайды: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33"/>
        <w:gridCol w:w="3573"/>
      </w:tblGrid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Ластағыш заттардың түрлері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тонна үшін төлемақы ставкалары (АЕК)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Нитриттар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Мырыш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2680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26804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Оттекке биологиялық сұраныс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Тұзды аммоний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өнімдері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Нитраттар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темір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Сульфаттар (анион)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Өлшенген заттар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Синтетикалық бетүсті-белсенді заттар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Хлоридтер (анион)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Өндіріс және тұтыну қалдықтарын орналастырғаны үшін төлемақы ставкалары мынаны құрайды: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6593"/>
        <w:gridCol w:w="1773"/>
        <w:gridCol w:w="1813"/>
      </w:tblGrid>
      <w:tr>
        <w:trPr>
          <w:trHeight w:val="12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6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Қалдықтардың түрлері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ставкалары (АЕК)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тонна үшін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гигабеккерель (Гбк) үшін 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пен тұтынудың қалдықтарын полигондарда, жинақтауыштарда, санкцияланған үйінділерде және арнайы берілген орындарда орналастырғаны үшін: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(қатты тұрмыстық) қалдықтар, тазарту құрылғыларының кәріздік тұнбасы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Қауіптілік деңгейін ескере отырып, өнеркәсіптік қалдықтар: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"қызыл" тізім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"янтарь" тізім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"жасыл" тізім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Жіктелмеген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қалдықтар: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Аршынды жыныстар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Сыйғызу жыныстары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Байыту қалдықтары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Шлактар, шламдар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Күл мен күлшлактар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өндірісінің қалдықтары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0,009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элементарлық күкірт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Радиоактивті қалдықтарды орналастырғаны үшін, гигабеккерельмен (Гбк):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Трансуранды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0,76 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Альфа-радиоактивті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Бета-радиоактивті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 </w:t>
            </w:r>
          </w:p>
        </w:tc>
      </w:tr>
      <w:tr>
        <w:trPr>
          <w:trHeight w:val="1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Шынақты радиоактивті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Шешімнің 6 тармақтың кестесіне өзгерту енгізілді - Ақтөбе облыстық мәслихатының 2009.03.13 </w:t>
      </w:r>
      <w:r>
        <w:rPr>
          <w:rFonts w:ascii="Times New Roman"/>
          <w:b w:val="false"/>
          <w:i w:val="false"/>
          <w:color w:val="000000"/>
          <w:sz w:val="28"/>
        </w:rPr>
        <w:t>N 176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 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