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30f1" w14:textId="e733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бойынша қоғамдық жұмыстар түрлерін, көлемін бекіту және оларды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әкімдігінің 2008 жылғы 18 сәуірдегі N 1040 қаулысы. Ақтөбе облысы Ақтөбе қаласының Әділет басқармасында 2008 жылғы 4 мамырда N 3-1-91 тіркелді. Күші жойылды - Ақтөбе облысы Ақтөбе қалалық әкімдігінің 2012 жылғы 6 ақпандағы № 482 қаулысымен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әкімдігінің 2012.02.06 </w:t>
      </w:r>
      <w:r>
        <w:rPr>
          <w:rFonts w:ascii="Times New Roman"/>
          <w:b w:val="false"/>
          <w:i w:val="false"/>
          <w:color w:val="ff0000"/>
          <w:sz w:val="28"/>
        </w:rPr>
        <w:t>№ 482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149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2001 жылғы 19 маусымдағы N 836 "Қазақстан Республикасының 2001 жылғы 23 қаңтардағы "Халықты жұмыспен қамту туралы" Заңын жүзеге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іске асыру мақсатында,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баптарына сәйкес қала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Жұмыссыздарды уақытша жұмыспен қамтуды ұйымдастыру үшін, қоғамдық жұмыстың көлемі мен түрлері, қоғамдық жұмыстар өткізілетін ұйымдардың тізімі қосымшаға сәйкес бекітілсін. </w:t>
      </w:r>
    </w:p>
    <w:bookmarkEnd w:id="1"/>
    <w:bookmarkStart w:name="z3" w:id="2"/>
    <w:p>
      <w:pPr>
        <w:spacing w:after="0"/>
        <w:ind w:left="0"/>
        <w:jc w:val="both"/>
      </w:pPr>
      <w:r>
        <w:rPr>
          <w:rFonts w:ascii="Times New Roman"/>
          <w:b w:val="false"/>
          <w:i w:val="false"/>
          <w:color w:val="000000"/>
          <w:sz w:val="28"/>
        </w:rPr>
        <w:t xml:space="preserve">
      2. "Қалалық жұмыспен қамту және әлеуметтік бағдарламалар бөлімі" мемлекеттік мекемесі (Н.Х. Бөртебаева) осы қаулының жүзеге асырылуын қамтамасыз етсін. Қоғамдық жұмысқа қатысушы тұлғалардың еңбек ақысы Қазақстан Республикасының заңнамасы белгілеген төменгі еңбек ақысы есебіне сәйкес жыл қаржысынан нақты атқарған уақыты негізінде жүзеге асырылады және төлемдер жұмыссыздардың банкілердегі жеке есеп шоттарына аударылады. </w:t>
      </w:r>
    </w:p>
    <w:bookmarkEnd w:id="2"/>
    <w:bookmarkStart w:name="z4" w:id="3"/>
    <w:p>
      <w:pPr>
        <w:spacing w:after="0"/>
        <w:ind w:left="0"/>
        <w:jc w:val="both"/>
      </w:pPr>
      <w:r>
        <w:rPr>
          <w:rFonts w:ascii="Times New Roman"/>
          <w:b w:val="false"/>
          <w:i w:val="false"/>
          <w:color w:val="000000"/>
          <w:sz w:val="28"/>
        </w:rPr>
        <w:t xml:space="preserve">
      3. "Ақтөбе қалалық қаржы бөлімі" мемлекеттік мекемесі (Р.А.Айдашева) 451-002-100 "Қоғамдық жұмыстар" бюджеттік бағдарламасы бойынша қаржыландыруды жүзеге асырсын. </w:t>
      </w:r>
    </w:p>
    <w:bookmarkEnd w:id="3"/>
    <w:bookmarkStart w:name="z5" w:id="4"/>
    <w:p>
      <w:pPr>
        <w:spacing w:after="0"/>
        <w:ind w:left="0"/>
        <w:jc w:val="both"/>
      </w:pPr>
      <w:r>
        <w:rPr>
          <w:rFonts w:ascii="Times New Roman"/>
          <w:b w:val="false"/>
          <w:i w:val="false"/>
          <w:color w:val="000000"/>
          <w:sz w:val="28"/>
        </w:rPr>
        <w:t xml:space="preserve">
      4. Ақтөбе қалалық әділет басқармасында 2007 жылғы 19 ақпанда N 3-1-67 тіркелген Ақтөбе қалалық әкімдігінің 2007 жылғы 2 ақпандағы N 269 "Ақтөбе қаласы бойынша қоғамдық жұмыс түрлерін бекіту және оларды ұйымдастыру туралы" қаулысының күші жойылды деп танылсын.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қала әкімінің орынбасары С.М. Қалдығұловаға жүктелсін. </w:t>
      </w:r>
    </w:p>
    <w:bookmarkEnd w:id="5"/>
    <w:bookmarkStart w:name="z7" w:id="6"/>
    <w:p>
      <w:pPr>
        <w:spacing w:after="0"/>
        <w:ind w:left="0"/>
        <w:jc w:val="both"/>
      </w:pPr>
      <w:r>
        <w:rPr>
          <w:rFonts w:ascii="Times New Roman"/>
          <w:b w:val="false"/>
          <w:i w:val="false"/>
          <w:color w:val="000000"/>
          <w:sz w:val="28"/>
        </w:rPr>
        <w:t xml:space="preserve">
      6. Осы қаулы баспасөз бетінде ресми жарияланған соң күнтізбелік 10 күн өткеннен кейін қолданысқа енеді. </w:t>
      </w:r>
    </w:p>
    <w:bookmarkEnd w:id="6"/>
    <w:p>
      <w:pPr>
        <w:spacing w:after="0"/>
        <w:ind w:left="0"/>
        <w:jc w:val="both"/>
      </w:pPr>
      <w:r>
        <w:rPr>
          <w:rFonts w:ascii="Times New Roman"/>
          <w:b w:val="false"/>
          <w:i/>
          <w:color w:val="000000"/>
          <w:sz w:val="28"/>
        </w:rPr>
        <w:t xml:space="preserve">      Қала әкімі                                         С.Нокин </w:t>
      </w:r>
    </w:p>
    <w:bookmarkStart w:name="z8" w:id="7"/>
    <w:p>
      <w:pPr>
        <w:spacing w:after="0"/>
        <w:ind w:left="0"/>
        <w:jc w:val="both"/>
      </w:pPr>
      <w:r>
        <w:rPr>
          <w:rFonts w:ascii="Times New Roman"/>
          <w:b w:val="false"/>
          <w:i w:val="false"/>
          <w:color w:val="000000"/>
          <w:sz w:val="28"/>
        </w:rPr>
        <w:t>
Ақтөбе қаласы әкімдігінің</w:t>
      </w:r>
      <w:r>
        <w:br/>
      </w:r>
      <w:r>
        <w:rPr>
          <w:rFonts w:ascii="Times New Roman"/>
          <w:b w:val="false"/>
          <w:i w:val="false"/>
          <w:color w:val="000000"/>
          <w:sz w:val="28"/>
        </w:rPr>
        <w:t>
2008 жылғы 18 сәуірдегі</w:t>
      </w:r>
      <w:r>
        <w:br/>
      </w:r>
      <w:r>
        <w:rPr>
          <w:rFonts w:ascii="Times New Roman"/>
          <w:b w:val="false"/>
          <w:i w:val="false"/>
          <w:color w:val="000000"/>
          <w:sz w:val="28"/>
        </w:rPr>
        <w:t>
N 1040 қаулысына</w:t>
      </w:r>
      <w:r>
        <w:br/>
      </w:r>
      <w:r>
        <w:rPr>
          <w:rFonts w:ascii="Times New Roman"/>
          <w:b w:val="false"/>
          <w:i w:val="false"/>
          <w:color w:val="000000"/>
          <w:sz w:val="28"/>
        </w:rPr>
        <w:t>
Қосымша</w:t>
      </w:r>
    </w:p>
    <w:bookmarkEnd w:id="7"/>
    <w:p>
      <w:pPr>
        <w:spacing w:after="0"/>
        <w:ind w:left="0"/>
        <w:jc w:val="both"/>
      </w:pPr>
      <w:r>
        <w:rPr>
          <w:rFonts w:ascii="Times New Roman"/>
          <w:b w:val="false"/>
          <w:i w:val="false"/>
          <w:color w:val="ff0000"/>
          <w:sz w:val="28"/>
        </w:rPr>
        <w:t xml:space="preserve">      Ескерту. Қосымша жаңа редакцияда - Ақтөбе облысы Ақтөбе қалалық әкімдігінің 2010.04.05 </w:t>
      </w:r>
      <w:r>
        <w:rPr>
          <w:rFonts w:ascii="Times New Roman"/>
          <w:b w:val="false"/>
          <w:i w:val="false"/>
          <w:color w:val="ff0000"/>
          <w:sz w:val="28"/>
        </w:rPr>
        <w:t>№ 800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Уақытша жұмыспен қамтуды ұйымдастыру үшін, қоғамдық жұмыстар ұйымдастырылатын мекемелер тізбесі, қоғамдық жұмыстардың түрлері және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530"/>
        <w:gridCol w:w="2617"/>
        <w:gridCol w:w="2596"/>
        <w:gridCol w:w="1239"/>
        <w:gridCol w:w="1174"/>
        <w:gridCol w:w="1152"/>
        <w:gridCol w:w="1066"/>
      </w:tblGrid>
      <w:tr>
        <w:trPr>
          <w:trHeight w:val="84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атауы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қызмет түрлері</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 және қызмет көлемі табиғи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сұраныс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Бекітілді</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Адам/күні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тұрғын үй коммуналдық шаруашылық, жолаушылар көлігі және автомобиль жолдары бөлімі»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поселкесі аумағын тазалау.</w:t>
            </w:r>
          </w:p>
          <w:p>
            <w:pPr>
              <w:spacing w:after="20"/>
              <w:ind w:left="20"/>
              <w:jc w:val="both"/>
            </w:pPr>
            <w:r>
              <w:rPr>
                <w:rFonts w:ascii="Times New Roman"/>
                <w:b w:val="false"/>
                <w:i w:val="false"/>
                <w:color w:val="000000"/>
                <w:sz w:val="20"/>
              </w:rPr>
              <w:t xml:space="preserve">Трасса бойын қар мен қоқыстан тазалау. </w:t>
            </w:r>
          </w:p>
          <w:p>
            <w:pPr>
              <w:spacing w:after="20"/>
              <w:ind w:left="20"/>
              <w:jc w:val="both"/>
            </w:pPr>
            <w:r>
              <w:rPr>
                <w:rFonts w:ascii="Times New Roman"/>
                <w:b w:val="false"/>
                <w:i w:val="false"/>
                <w:color w:val="000000"/>
                <w:sz w:val="20"/>
              </w:rPr>
              <w:t>Құжаттарды шығару, мұрағат құжаттарымен жұмысына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6000 бет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МКҚК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әкімшілік ғимаратын жинауға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автокөлік» ААҚ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бекеттің бақылаушылары мына мекен-жайлар бойынша </w:t>
            </w:r>
          </w:p>
          <w:p>
            <w:pPr>
              <w:spacing w:after="20"/>
              <w:ind w:left="20"/>
              <w:jc w:val="both"/>
            </w:pPr>
            <w:r>
              <w:rPr>
                <w:rFonts w:ascii="Times New Roman"/>
                <w:b w:val="false"/>
                <w:i w:val="false"/>
                <w:color w:val="000000"/>
                <w:sz w:val="20"/>
              </w:rPr>
              <w:t>Парижская коммуна, Иманов көшесі, Тамды, Қонаев көшесі, Ақжар-2 көшелері. Тұрғындармен жұмыс жасайтын агент-2 орын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қыркүйек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Благодарный селолық округі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тазалау; қоқыс шығару, қоқысты қолдан тиеу:</w:t>
            </w:r>
          </w:p>
          <w:p>
            <w:pPr>
              <w:spacing w:after="20"/>
              <w:ind w:left="20"/>
              <w:jc w:val="both"/>
            </w:pPr>
            <w:r>
              <w:rPr>
                <w:rFonts w:ascii="Times New Roman"/>
                <w:b w:val="false"/>
                <w:i w:val="false"/>
                <w:color w:val="000000"/>
                <w:sz w:val="20"/>
              </w:rPr>
              <w:t xml:space="preserve">Новостепановка п. </w:t>
            </w:r>
          </w:p>
          <w:p>
            <w:pPr>
              <w:spacing w:after="20"/>
              <w:ind w:left="20"/>
              <w:jc w:val="both"/>
            </w:pPr>
            <w:r>
              <w:rPr>
                <w:rFonts w:ascii="Times New Roman"/>
                <w:b w:val="false"/>
                <w:i w:val="false"/>
                <w:color w:val="000000"/>
                <w:sz w:val="20"/>
              </w:rPr>
              <w:t>Қызылжар с.</w:t>
            </w:r>
          </w:p>
          <w:p>
            <w:pPr>
              <w:spacing w:after="20"/>
              <w:ind w:left="20"/>
              <w:jc w:val="both"/>
            </w:pPr>
            <w:r>
              <w:rPr>
                <w:rFonts w:ascii="Times New Roman"/>
                <w:b w:val="false"/>
                <w:i w:val="false"/>
                <w:color w:val="000000"/>
                <w:sz w:val="20"/>
              </w:rPr>
              <w:t xml:space="preserve">Садовый с. </w:t>
            </w:r>
          </w:p>
          <w:p>
            <w:pPr>
              <w:spacing w:after="20"/>
              <w:ind w:left="20"/>
              <w:jc w:val="both"/>
            </w:pPr>
            <w:r>
              <w:rPr>
                <w:rFonts w:ascii="Times New Roman"/>
                <w:b w:val="false"/>
                <w:i w:val="false"/>
                <w:color w:val="000000"/>
                <w:sz w:val="20"/>
              </w:rPr>
              <w:t>Пригородный с.</w:t>
            </w:r>
          </w:p>
          <w:p>
            <w:pPr>
              <w:spacing w:after="20"/>
              <w:ind w:left="20"/>
              <w:jc w:val="both"/>
            </w:pPr>
            <w:r>
              <w:rPr>
                <w:rFonts w:ascii="Times New Roman"/>
                <w:b w:val="false"/>
                <w:i w:val="false"/>
                <w:color w:val="000000"/>
                <w:sz w:val="20"/>
              </w:rPr>
              <w:t xml:space="preserve">Халық және мал санағын жүргізуге, аз қамтылған отбасыларға әлеуметтік картасын жүргізуге көмектесу. </w:t>
            </w:r>
          </w:p>
          <w:p>
            <w:pPr>
              <w:spacing w:after="20"/>
              <w:ind w:left="20"/>
              <w:jc w:val="both"/>
            </w:pPr>
            <w:r>
              <w:rPr>
                <w:rFonts w:ascii="Times New Roman"/>
                <w:b w:val="false"/>
                <w:i w:val="false"/>
                <w:color w:val="000000"/>
                <w:sz w:val="20"/>
              </w:rPr>
              <w:t>Малдарды тексеруде малдәрігері мамандарына көмек көрсету және ауылшаруашылық малдарына идентификациялау бойынша жұмысты ұйымдастыруға көмектесу.</w:t>
            </w:r>
          </w:p>
          <w:p>
            <w:pPr>
              <w:spacing w:after="20"/>
              <w:ind w:left="20"/>
              <w:jc w:val="both"/>
            </w:pPr>
            <w:r>
              <w:rPr>
                <w:rFonts w:ascii="Times New Roman"/>
                <w:b w:val="false"/>
                <w:i w:val="false"/>
                <w:color w:val="000000"/>
                <w:sz w:val="20"/>
              </w:rPr>
              <w:t>Сарбаздар. Қоғамдық тәртіпті сақтауға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2224 га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1225 га</w:t>
            </w:r>
          </w:p>
          <w:p>
            <w:pPr>
              <w:spacing w:after="20"/>
              <w:ind w:left="20"/>
              <w:jc w:val="both"/>
            </w:pPr>
            <w:r>
              <w:rPr>
                <w:rFonts w:ascii="Times New Roman"/>
                <w:b w:val="false"/>
                <w:i w:val="false"/>
                <w:color w:val="000000"/>
                <w:sz w:val="20"/>
              </w:rPr>
              <w:t>831 га</w:t>
            </w:r>
          </w:p>
          <w:p>
            <w:pPr>
              <w:spacing w:after="20"/>
              <w:ind w:left="20"/>
              <w:jc w:val="both"/>
            </w:pPr>
            <w:r>
              <w:rPr>
                <w:rFonts w:ascii="Times New Roman"/>
                <w:b w:val="false"/>
                <w:i w:val="false"/>
                <w:color w:val="000000"/>
                <w:sz w:val="20"/>
              </w:rPr>
              <w:t>1962 га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 аула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5355 бас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9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селолық округі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тазалау.</w:t>
            </w:r>
          </w:p>
          <w:p>
            <w:pPr>
              <w:spacing w:after="20"/>
              <w:ind w:left="20"/>
              <w:jc w:val="both"/>
            </w:pPr>
            <w:r>
              <w:rPr>
                <w:rFonts w:ascii="Times New Roman"/>
                <w:b w:val="false"/>
                <w:i w:val="false"/>
                <w:color w:val="000000"/>
                <w:sz w:val="20"/>
              </w:rPr>
              <w:t>Контейнер алаңының ағымдағы күтімі.</w:t>
            </w:r>
          </w:p>
          <w:p>
            <w:pPr>
              <w:spacing w:after="20"/>
              <w:ind w:left="20"/>
              <w:jc w:val="both"/>
            </w:pPr>
            <w:r>
              <w:rPr>
                <w:rFonts w:ascii="Times New Roman"/>
                <w:b w:val="false"/>
                <w:i w:val="false"/>
                <w:color w:val="000000"/>
                <w:sz w:val="20"/>
              </w:rPr>
              <w:t xml:space="preserve">Ағаштарды қию, әдемілеу, әктеу, </w:t>
            </w:r>
          </w:p>
          <w:p>
            <w:pPr>
              <w:spacing w:after="20"/>
              <w:ind w:left="20"/>
              <w:jc w:val="both"/>
            </w:pPr>
            <w:r>
              <w:rPr>
                <w:rFonts w:ascii="Times New Roman"/>
                <w:b w:val="false"/>
                <w:i w:val="false"/>
                <w:color w:val="000000"/>
                <w:sz w:val="20"/>
              </w:rPr>
              <w:t xml:space="preserve">гүл отырғызу алаңдарын дайындау, </w:t>
            </w:r>
          </w:p>
          <w:p>
            <w:pPr>
              <w:spacing w:after="20"/>
              <w:ind w:left="20"/>
              <w:jc w:val="both"/>
            </w:pPr>
            <w:r>
              <w:rPr>
                <w:rFonts w:ascii="Times New Roman"/>
                <w:b w:val="false"/>
                <w:i w:val="false"/>
                <w:color w:val="000000"/>
                <w:sz w:val="20"/>
              </w:rPr>
              <w:t>қара топырақ әкелу, екпе шөп егу, арам шөптерді жұлу.</w:t>
            </w:r>
          </w:p>
          <w:p>
            <w:pPr>
              <w:spacing w:after="20"/>
              <w:ind w:left="20"/>
              <w:jc w:val="both"/>
            </w:pPr>
            <w:r>
              <w:rPr>
                <w:rFonts w:ascii="Times New Roman"/>
                <w:b w:val="false"/>
                <w:i w:val="false"/>
                <w:color w:val="000000"/>
                <w:sz w:val="20"/>
              </w:rPr>
              <w:t>Кемпингтен Жаманқарғала өзенінің көпіріне дейінгі орман алқаптарын тазалау.</w:t>
            </w:r>
          </w:p>
          <w:p>
            <w:pPr>
              <w:spacing w:after="20"/>
              <w:ind w:left="20"/>
              <w:jc w:val="both"/>
            </w:pPr>
            <w:r>
              <w:rPr>
                <w:rFonts w:ascii="Times New Roman"/>
                <w:b w:val="false"/>
                <w:i w:val="false"/>
                <w:color w:val="000000"/>
                <w:sz w:val="20"/>
              </w:rPr>
              <w:t>Қарғалы өзені және көпір жағасының тазалығы.</w:t>
            </w:r>
          </w:p>
          <w:p>
            <w:pPr>
              <w:spacing w:after="20"/>
              <w:ind w:left="20"/>
              <w:jc w:val="both"/>
            </w:pPr>
            <w:r>
              <w:rPr>
                <w:rFonts w:ascii="Times New Roman"/>
                <w:b w:val="false"/>
                <w:i w:val="false"/>
                <w:color w:val="000000"/>
                <w:sz w:val="20"/>
              </w:rPr>
              <w:t>Ауыл-шаруашылық жұмысы.</w:t>
            </w:r>
          </w:p>
          <w:p>
            <w:pPr>
              <w:spacing w:after="20"/>
              <w:ind w:left="20"/>
              <w:jc w:val="both"/>
            </w:pPr>
            <w:r>
              <w:rPr>
                <w:rFonts w:ascii="Times New Roman"/>
                <w:b w:val="false"/>
                <w:i w:val="false"/>
                <w:color w:val="000000"/>
                <w:sz w:val="20"/>
              </w:rPr>
              <w:t>Малдарды ветеринарлық өңдеуде көмек көрсету.</w:t>
            </w:r>
          </w:p>
          <w:p>
            <w:pPr>
              <w:spacing w:after="20"/>
              <w:ind w:left="20"/>
              <w:jc w:val="both"/>
            </w:pPr>
            <w:r>
              <w:rPr>
                <w:rFonts w:ascii="Times New Roman"/>
                <w:b w:val="false"/>
                <w:i w:val="false"/>
                <w:color w:val="000000"/>
                <w:sz w:val="20"/>
              </w:rPr>
              <w:t>Халық және мал санағы. Сарбаздар.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2950 ш.м.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км.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км.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4100 бас</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4177 аула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2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селолық округі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тазалау.</w:t>
            </w:r>
          </w:p>
          <w:p>
            <w:pPr>
              <w:spacing w:after="20"/>
              <w:ind w:left="20"/>
              <w:jc w:val="both"/>
            </w:pPr>
            <w:r>
              <w:rPr>
                <w:rFonts w:ascii="Times New Roman"/>
                <w:b w:val="false"/>
                <w:i w:val="false"/>
                <w:color w:val="000000"/>
                <w:sz w:val="20"/>
              </w:rPr>
              <w:t xml:space="preserve">«Ақтөбе-Мартөк» жолының жиектерін жинау. </w:t>
            </w:r>
          </w:p>
          <w:p>
            <w:pPr>
              <w:spacing w:after="20"/>
              <w:ind w:left="20"/>
              <w:jc w:val="both"/>
            </w:pPr>
            <w:r>
              <w:rPr>
                <w:rFonts w:ascii="Times New Roman"/>
                <w:b w:val="false"/>
                <w:i w:val="false"/>
                <w:color w:val="000000"/>
                <w:sz w:val="20"/>
              </w:rPr>
              <w:t>Жиек тастарды әктеу, екпе шөптерді күту.</w:t>
            </w:r>
          </w:p>
          <w:p>
            <w:pPr>
              <w:spacing w:after="20"/>
              <w:ind w:left="20"/>
              <w:jc w:val="both"/>
            </w:pPr>
            <w:r>
              <w:rPr>
                <w:rFonts w:ascii="Times New Roman"/>
                <w:b w:val="false"/>
                <w:i w:val="false"/>
                <w:color w:val="000000"/>
                <w:sz w:val="20"/>
              </w:rPr>
              <w:t xml:space="preserve">Ағаштарды қию. </w:t>
            </w:r>
          </w:p>
          <w:p>
            <w:pPr>
              <w:spacing w:after="20"/>
              <w:ind w:left="20"/>
              <w:jc w:val="both"/>
            </w:pPr>
            <w:r>
              <w:rPr>
                <w:rFonts w:ascii="Times New Roman"/>
                <w:b w:val="false"/>
                <w:i w:val="false"/>
                <w:color w:val="000000"/>
                <w:sz w:val="20"/>
              </w:rPr>
              <w:t>«Слава» саябағының ағымдағы күтімі, қоқыстан тазалау, орман алқаптарының ағымдағы күтімі.</w:t>
            </w:r>
          </w:p>
          <w:p>
            <w:pPr>
              <w:spacing w:after="20"/>
              <w:ind w:left="20"/>
              <w:jc w:val="both"/>
            </w:pPr>
            <w:r>
              <w:rPr>
                <w:rFonts w:ascii="Times New Roman"/>
                <w:b w:val="false"/>
                <w:i w:val="false"/>
                <w:color w:val="000000"/>
                <w:sz w:val="20"/>
              </w:rPr>
              <w:t xml:space="preserve">Қорымды жинау. </w:t>
            </w:r>
          </w:p>
          <w:p>
            <w:pPr>
              <w:spacing w:after="20"/>
              <w:ind w:left="20"/>
              <w:jc w:val="both"/>
            </w:pPr>
            <w:r>
              <w:rPr>
                <w:rFonts w:ascii="Times New Roman"/>
                <w:b w:val="false"/>
                <w:i w:val="false"/>
                <w:color w:val="000000"/>
                <w:sz w:val="20"/>
              </w:rPr>
              <w:t xml:space="preserve">Қоғамдық тәртіпті сақтауға көмектесу. Сарбаздар.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3000 қ.м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550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2500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селолық округі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тазалау, қоқысты шығару, ағаштарды әктеу, кесу.</w:t>
            </w:r>
          </w:p>
          <w:p>
            <w:pPr>
              <w:spacing w:after="20"/>
              <w:ind w:left="20"/>
              <w:jc w:val="both"/>
            </w:pPr>
            <w:r>
              <w:rPr>
                <w:rFonts w:ascii="Times New Roman"/>
                <w:b w:val="false"/>
                <w:i w:val="false"/>
                <w:color w:val="000000"/>
                <w:sz w:val="20"/>
              </w:rPr>
              <w:t xml:space="preserve">Құдық айналасын тазалау, 500-ге тарта жас талдарды отырғызу және оларға күтім жасау. Футбол алаңын тазалау және көркейту, жол шұңқырларын жөндеу, қорымды тазалау. </w:t>
            </w:r>
          </w:p>
          <w:p>
            <w:pPr>
              <w:spacing w:after="20"/>
              <w:ind w:left="20"/>
              <w:jc w:val="both"/>
            </w:pPr>
            <w:r>
              <w:rPr>
                <w:rFonts w:ascii="Times New Roman"/>
                <w:b w:val="false"/>
                <w:i w:val="false"/>
                <w:color w:val="000000"/>
                <w:sz w:val="20"/>
              </w:rPr>
              <w:t>Екпе шалғындарының күзеті және күтімі, бұлақ көздерін тазалау, аумақты тазалау.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 ш.м</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га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селолық округі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тазалау.</w:t>
            </w:r>
          </w:p>
          <w:p>
            <w:pPr>
              <w:spacing w:after="20"/>
              <w:ind w:left="20"/>
              <w:jc w:val="both"/>
            </w:pPr>
            <w:r>
              <w:rPr>
                <w:rFonts w:ascii="Times New Roman"/>
                <w:b w:val="false"/>
                <w:i w:val="false"/>
                <w:color w:val="000000"/>
                <w:sz w:val="20"/>
              </w:rPr>
              <w:t xml:space="preserve">Жол жиектерін тазалау (Ақтөбе-Орал). </w:t>
            </w:r>
          </w:p>
          <w:p>
            <w:pPr>
              <w:spacing w:after="20"/>
              <w:ind w:left="20"/>
              <w:jc w:val="both"/>
            </w:pPr>
            <w:r>
              <w:rPr>
                <w:rFonts w:ascii="Times New Roman"/>
                <w:b w:val="false"/>
                <w:i w:val="false"/>
                <w:color w:val="000000"/>
                <w:sz w:val="20"/>
              </w:rPr>
              <w:t>Мәдени-бұқаралық немесе көпшілік шараларды өткізуге көмектесу. Қоғамдық тәртіпті сақтауға көмектесу. Сарбаздар.</w:t>
            </w:r>
          </w:p>
          <w:p>
            <w:pPr>
              <w:spacing w:after="20"/>
              <w:ind w:left="20"/>
              <w:jc w:val="both"/>
            </w:pPr>
            <w:r>
              <w:rPr>
                <w:rFonts w:ascii="Times New Roman"/>
                <w:b w:val="false"/>
                <w:i w:val="false"/>
                <w:color w:val="000000"/>
                <w:sz w:val="20"/>
              </w:rPr>
              <w:t>Халық және мал санағын жүргізуге көмектесу, аз қамтылған отбасыларының әлеуметтік картасын жасауға көмектесу.</w:t>
            </w:r>
          </w:p>
          <w:p>
            <w:pPr>
              <w:spacing w:after="20"/>
              <w:ind w:left="20"/>
              <w:jc w:val="both"/>
            </w:pPr>
            <w:r>
              <w:rPr>
                <w:rFonts w:ascii="Times New Roman"/>
                <w:b w:val="false"/>
                <w:i w:val="false"/>
                <w:color w:val="000000"/>
                <w:sz w:val="20"/>
              </w:rPr>
              <w:t xml:space="preserve">Малдарды тексеруде малдәрігері мамандарына көмек көрсету және ауылшаруашылық малдарын идентификациялау бойынша жұмыстарды ұйымдастыруға көмектесу.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1143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8000 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қорғаныс істер Департаменті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 қатарына шақырылған азаматтардың аттандыруға келмегені туралы ескерту. </w:t>
            </w:r>
          </w:p>
          <w:p>
            <w:pPr>
              <w:spacing w:after="20"/>
              <w:ind w:left="20"/>
              <w:jc w:val="both"/>
            </w:pPr>
            <w:r>
              <w:rPr>
                <w:rFonts w:ascii="Times New Roman"/>
                <w:b w:val="false"/>
                <w:i w:val="false"/>
                <w:color w:val="000000"/>
                <w:sz w:val="20"/>
              </w:rPr>
              <w:t>Ғимарат тазалығын сақтауға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880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қорғаныс істері басқармасы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 қатарына баратындарға шақырту қағаздарын тарату. </w:t>
            </w:r>
          </w:p>
          <w:p>
            <w:pPr>
              <w:spacing w:after="20"/>
              <w:ind w:left="20"/>
              <w:jc w:val="both"/>
            </w:pPr>
            <w:r>
              <w:rPr>
                <w:rFonts w:ascii="Times New Roman"/>
                <w:b w:val="false"/>
                <w:i w:val="false"/>
                <w:color w:val="000000"/>
                <w:sz w:val="20"/>
              </w:rPr>
              <w:t>Әскерге шақыртылғандардың жеке істерін рәсімдеуге және толтыруға көмектесу.</w:t>
            </w:r>
          </w:p>
          <w:p>
            <w:pPr>
              <w:spacing w:after="20"/>
              <w:ind w:left="20"/>
              <w:jc w:val="both"/>
            </w:pPr>
            <w:r>
              <w:rPr>
                <w:rFonts w:ascii="Times New Roman"/>
                <w:b w:val="false"/>
                <w:i w:val="false"/>
                <w:color w:val="000000"/>
                <w:sz w:val="20"/>
              </w:rPr>
              <w:t>Шақырту қағаздарын жазу. Кезекшілік.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7500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13340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әділет Басқармасы</w:t>
            </w:r>
          </w:p>
          <w:p>
            <w:pPr>
              <w:spacing w:after="20"/>
              <w:ind w:left="20"/>
              <w:jc w:val="both"/>
            </w:pPr>
            <w:r>
              <w:rPr>
                <w:rFonts w:ascii="Times New Roman"/>
                <w:b w:val="false"/>
                <w:i w:val="false"/>
                <w:color w:val="000000"/>
                <w:sz w:val="20"/>
              </w:rPr>
              <w:t>(оның ішінде АХАЖ -5 адам)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жұмыс: кұжаттарды рәсімдеуге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ішкі істер бөлімінің Сазды полиция бөлімшесі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ағымдағы күтіміне көмектесу.</w:t>
            </w:r>
          </w:p>
          <w:p>
            <w:pPr>
              <w:spacing w:after="20"/>
              <w:ind w:left="20"/>
              <w:jc w:val="both"/>
            </w:pPr>
            <w:r>
              <w:rPr>
                <w:rFonts w:ascii="Times New Roman"/>
                <w:b w:val="false"/>
                <w:i w:val="false"/>
                <w:color w:val="000000"/>
                <w:sz w:val="20"/>
              </w:rPr>
              <w:t xml:space="preserve">Ағаштарды кесу, жиек тастарды әктеу, клумбаларды, екпе шөптерді отырғызу және оларды күту.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ішкі істер бөлімінің Зауыт полиция бөлімшесі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Мәлімдемелерді табыстау,</w:t>
            </w:r>
          </w:p>
          <w:p>
            <w:pPr>
              <w:spacing w:after="20"/>
              <w:ind w:left="20"/>
              <w:jc w:val="both"/>
            </w:pPr>
            <w:r>
              <w:rPr>
                <w:rFonts w:ascii="Times New Roman"/>
                <w:b w:val="false"/>
                <w:i w:val="false"/>
                <w:color w:val="000000"/>
                <w:sz w:val="20"/>
              </w:rPr>
              <w:t>құжаттарды сараптау (тексеру материалдарын жинақтау, азаматтарға бланкілерді дұрыс толтыруына көмектесу).</w:t>
            </w:r>
          </w:p>
          <w:p>
            <w:pPr>
              <w:spacing w:after="20"/>
              <w:ind w:left="20"/>
              <w:jc w:val="both"/>
            </w:pPr>
            <w:r>
              <w:rPr>
                <w:rFonts w:ascii="Times New Roman"/>
                <w:b w:val="false"/>
                <w:i w:val="false"/>
                <w:color w:val="000000"/>
                <w:sz w:val="20"/>
              </w:rPr>
              <w:t>Аумақтың күтімі (ағаштарды әктеу, екпе шөпті суару).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ішкі істері департаменті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қағаздарын түзетуге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288635 карточка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ішкі істері бөлімі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күзетуге көмектесу.</w:t>
            </w:r>
          </w:p>
          <w:p>
            <w:pPr>
              <w:spacing w:after="20"/>
              <w:ind w:left="20"/>
              <w:jc w:val="both"/>
            </w:pPr>
            <w:r>
              <w:rPr>
                <w:rFonts w:ascii="Times New Roman"/>
                <w:b w:val="false"/>
                <w:i w:val="false"/>
                <w:color w:val="000000"/>
                <w:sz w:val="20"/>
              </w:rPr>
              <w:t>Вахтасы бар үйлерде «Консьерж» тұрғысындағы тұрғындармен құқық қорғау органдарының өзара бірлесу қатынас жүйесін енгізу.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Вахталар үшін жаңа жұмыс орындары ашылуына қарай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Соттар әкімшілігі</w:t>
            </w:r>
          </w:p>
          <w:p>
            <w:pPr>
              <w:spacing w:after="20"/>
              <w:ind w:left="20"/>
              <w:jc w:val="both"/>
            </w:pPr>
            <w:r>
              <w:rPr>
                <w:rFonts w:ascii="Times New Roman"/>
                <w:b w:val="false"/>
                <w:i w:val="false"/>
                <w:color w:val="000000"/>
                <w:sz w:val="20"/>
              </w:rPr>
              <w:t>(Соттар әкімшілігі-6 адам</w:t>
            </w:r>
          </w:p>
          <w:p>
            <w:pPr>
              <w:spacing w:after="20"/>
              <w:ind w:left="20"/>
              <w:jc w:val="both"/>
            </w:pPr>
            <w:r>
              <w:rPr>
                <w:rFonts w:ascii="Times New Roman"/>
                <w:b w:val="false"/>
                <w:i w:val="false"/>
                <w:color w:val="000000"/>
                <w:sz w:val="20"/>
              </w:rPr>
              <w:t>Сот № 1 – 20 адам</w:t>
            </w:r>
          </w:p>
          <w:p>
            <w:pPr>
              <w:spacing w:after="20"/>
              <w:ind w:left="20"/>
              <w:jc w:val="both"/>
            </w:pPr>
            <w:r>
              <w:rPr>
                <w:rFonts w:ascii="Times New Roman"/>
                <w:b w:val="false"/>
                <w:i w:val="false"/>
                <w:color w:val="000000"/>
                <w:sz w:val="20"/>
              </w:rPr>
              <w:t>Сот № 2 – 18 адам</w:t>
            </w:r>
          </w:p>
          <w:p>
            <w:pPr>
              <w:spacing w:after="20"/>
              <w:ind w:left="20"/>
              <w:jc w:val="both"/>
            </w:pPr>
            <w:r>
              <w:rPr>
                <w:rFonts w:ascii="Times New Roman"/>
                <w:b w:val="false"/>
                <w:i w:val="false"/>
                <w:color w:val="000000"/>
                <w:sz w:val="20"/>
              </w:rPr>
              <w:t>Облыстық сот – 6 а</w:t>
            </w:r>
          </w:p>
          <w:p>
            <w:pPr>
              <w:spacing w:after="20"/>
              <w:ind w:left="20"/>
              <w:jc w:val="both"/>
            </w:pPr>
            <w:r>
              <w:rPr>
                <w:rFonts w:ascii="Times New Roman"/>
                <w:b w:val="false"/>
                <w:i w:val="false"/>
                <w:color w:val="000000"/>
                <w:sz w:val="20"/>
              </w:rPr>
              <w:t>Экономикалық сот -5 адам</w:t>
            </w:r>
          </w:p>
          <w:p>
            <w:pPr>
              <w:spacing w:after="20"/>
              <w:ind w:left="20"/>
              <w:jc w:val="both"/>
            </w:pPr>
            <w:r>
              <w:rPr>
                <w:rFonts w:ascii="Times New Roman"/>
                <w:b w:val="false"/>
                <w:i w:val="false"/>
                <w:color w:val="000000"/>
                <w:sz w:val="20"/>
              </w:rPr>
              <w:t xml:space="preserve">Мамандандырылған соттар әкімшілігі-20 адам)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шешімдерін, мәлімдемелерін, шақыртуларды, ескертулерді табыстау. Құжаттарды тігу. </w:t>
            </w:r>
          </w:p>
          <w:p>
            <w:pPr>
              <w:spacing w:after="20"/>
              <w:ind w:left="20"/>
              <w:jc w:val="both"/>
            </w:pPr>
            <w:r>
              <w:rPr>
                <w:rFonts w:ascii="Times New Roman"/>
                <w:b w:val="false"/>
                <w:i w:val="false"/>
                <w:color w:val="000000"/>
                <w:sz w:val="20"/>
              </w:rPr>
              <w:t>Нарядтарды басқа материалдар істерін рәсімдеу.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прокуратурасы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жұмыс: кұжаттарды рәсімдеуге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мемлекеттік мекемелер,</w:t>
            </w:r>
          </w:p>
          <w:p>
            <w:pPr>
              <w:spacing w:after="20"/>
              <w:ind w:left="20"/>
              <w:jc w:val="both"/>
            </w:pPr>
            <w:r>
              <w:rPr>
                <w:rFonts w:ascii="Times New Roman"/>
                <w:b w:val="false"/>
                <w:i w:val="false"/>
                <w:color w:val="000000"/>
                <w:sz w:val="20"/>
              </w:rPr>
              <w:t>бірлестіктер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компанияларды ұйымдастыру және шаралар жүргізуге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шаралар-дың өткізілуіне қарай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жәнехалықты әлеуметтік қорғау Министрлігінің Ақтөбе облысы бойынша Департаменті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теру және басып шығару, есептерді жинақтау кезінде көмек беру. </w:t>
            </w:r>
          </w:p>
          <w:p>
            <w:pPr>
              <w:spacing w:after="20"/>
              <w:ind w:left="20"/>
              <w:jc w:val="both"/>
            </w:pPr>
            <w:r>
              <w:rPr>
                <w:rFonts w:ascii="Times New Roman"/>
                <w:b w:val="false"/>
                <w:i w:val="false"/>
                <w:color w:val="000000"/>
                <w:sz w:val="20"/>
              </w:rPr>
              <w:t xml:space="preserve">Зейнетақы тағайындау туралы аудандық және қалалық бөлімшелерінен зейнетақы істерін сұрау. </w:t>
            </w:r>
          </w:p>
          <w:p>
            <w:pPr>
              <w:spacing w:after="20"/>
              <w:ind w:left="20"/>
              <w:jc w:val="both"/>
            </w:pPr>
            <w:r>
              <w:rPr>
                <w:rFonts w:ascii="Times New Roman"/>
                <w:b w:val="false"/>
                <w:i w:val="false"/>
                <w:color w:val="000000"/>
                <w:sz w:val="20"/>
              </w:rPr>
              <w:t>Мұрағат істерін іздеу.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75000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жұмыспен қамтуды үйлестіру және әлеуметтік бағдарламалар Департаменті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ағымдағы күтіміне көмектесу,ағаштарға күтім жасау, контейнерлерді жинау.</w:t>
            </w:r>
          </w:p>
          <w:p>
            <w:pPr>
              <w:spacing w:after="20"/>
              <w:ind w:left="20"/>
              <w:jc w:val="both"/>
            </w:pPr>
            <w:r>
              <w:rPr>
                <w:rFonts w:ascii="Times New Roman"/>
                <w:b w:val="false"/>
                <w:i w:val="false"/>
                <w:color w:val="000000"/>
                <w:sz w:val="20"/>
              </w:rPr>
              <w:t>Курьер жұмысы.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жағдайын тексеруге, құжаттарды қабылдауға, тігуге, келісім-шарттарды беруге көмектесу. </w:t>
            </w:r>
          </w:p>
          <w:p>
            <w:pPr>
              <w:spacing w:after="20"/>
              <w:ind w:left="20"/>
              <w:jc w:val="both"/>
            </w:pPr>
            <w:r>
              <w:rPr>
                <w:rFonts w:ascii="Times New Roman"/>
                <w:b w:val="false"/>
                <w:i w:val="false"/>
                <w:color w:val="000000"/>
                <w:sz w:val="20"/>
              </w:rPr>
              <w:t>Ардагерлер мен мүгедектердің мекен-жайын анықтап, тізімін құруға, тексеруге көмектесу. Хат тарату, істерді тігу.</w:t>
            </w:r>
          </w:p>
          <w:p>
            <w:pPr>
              <w:spacing w:after="20"/>
              <w:ind w:left="20"/>
              <w:jc w:val="both"/>
            </w:pPr>
            <w:r>
              <w:rPr>
                <w:rFonts w:ascii="Times New Roman"/>
                <w:b w:val="false"/>
                <w:i w:val="false"/>
                <w:color w:val="000000"/>
                <w:sz w:val="20"/>
              </w:rPr>
              <w:t>Ғимарат тазалығы.</w:t>
            </w:r>
          </w:p>
          <w:p>
            <w:pPr>
              <w:spacing w:after="20"/>
              <w:ind w:left="20"/>
              <w:jc w:val="both"/>
            </w:pPr>
            <w:r>
              <w:rPr>
                <w:rFonts w:ascii="Times New Roman"/>
                <w:b w:val="false"/>
                <w:i w:val="false"/>
                <w:color w:val="000000"/>
                <w:sz w:val="20"/>
              </w:rPr>
              <w:t xml:space="preserve">Айнала күтімі, талдарды қию, жиек тастарды әктеу, гүл отырғызу.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отбасы</w:t>
            </w:r>
          </w:p>
          <w:p>
            <w:pPr>
              <w:spacing w:after="20"/>
              <w:ind w:left="20"/>
              <w:jc w:val="both"/>
            </w:pPr>
            <w:r>
              <w:rPr>
                <w:rFonts w:ascii="Times New Roman"/>
                <w:b w:val="false"/>
                <w:i w:val="false"/>
                <w:color w:val="000000"/>
                <w:sz w:val="20"/>
              </w:rPr>
              <w:t>5197 отбасы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8314,58 ш.м</w:t>
            </w:r>
          </w:p>
          <w:p>
            <w:pPr>
              <w:spacing w:after="20"/>
              <w:ind w:left="20"/>
              <w:jc w:val="both"/>
            </w:pPr>
            <w:r>
              <w:rPr>
                <w:rFonts w:ascii="Times New Roman"/>
                <w:b w:val="false"/>
                <w:i w:val="false"/>
                <w:color w:val="000000"/>
                <w:sz w:val="20"/>
              </w:rPr>
              <w:t>1969 ш. 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Қолданыстан шыққан зейнетақы істерін сараптауға көмектесу.</w:t>
            </w:r>
          </w:p>
          <w:p>
            <w:pPr>
              <w:spacing w:after="20"/>
              <w:ind w:left="20"/>
              <w:jc w:val="both"/>
            </w:pPr>
            <w:r>
              <w:rPr>
                <w:rFonts w:ascii="Times New Roman"/>
                <w:b w:val="false"/>
                <w:i w:val="false"/>
                <w:color w:val="000000"/>
                <w:sz w:val="20"/>
              </w:rPr>
              <w:t xml:space="preserve">Жеке іс қағаздарына қайта есептеуден кейін жоба шешімін тігу, зейнет іс қағаздарын ЕХӘҚМ Басқармасының бекітуіне сұраныс бойынша көтеру. </w:t>
            </w:r>
          </w:p>
          <w:p>
            <w:pPr>
              <w:spacing w:after="20"/>
              <w:ind w:left="20"/>
              <w:jc w:val="both"/>
            </w:pPr>
            <w:r>
              <w:rPr>
                <w:rFonts w:ascii="Times New Roman"/>
                <w:b w:val="false"/>
                <w:i w:val="false"/>
                <w:color w:val="000000"/>
                <w:sz w:val="20"/>
              </w:rPr>
              <w:t>Аумақ күтімі.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 зейнет.іс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101000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583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әлеуметтік жәрдем орталығы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тазалау.</w:t>
            </w:r>
          </w:p>
          <w:p>
            <w:pPr>
              <w:spacing w:after="20"/>
              <w:ind w:left="20"/>
              <w:jc w:val="both"/>
            </w:pPr>
            <w:r>
              <w:rPr>
                <w:rFonts w:ascii="Times New Roman"/>
                <w:b w:val="false"/>
                <w:i w:val="false"/>
                <w:color w:val="000000"/>
                <w:sz w:val="20"/>
              </w:rPr>
              <w:t>Аумақты тазалау, ағаштарды кесу, әктеу.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тұрғылықты жері жоқтарға әлеуметтік бейімдеу орталығы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p>
            <w:pPr>
              <w:spacing w:after="20"/>
              <w:ind w:left="20"/>
              <w:jc w:val="both"/>
            </w:pPr>
            <w:r>
              <w:rPr>
                <w:rFonts w:ascii="Times New Roman"/>
                <w:b w:val="false"/>
                <w:i w:val="false"/>
                <w:color w:val="000000"/>
                <w:sz w:val="20"/>
              </w:rPr>
              <w:t>Ғимараттың ағымдағы күтіміне көмектесу.</w:t>
            </w:r>
          </w:p>
          <w:p>
            <w:pPr>
              <w:spacing w:after="20"/>
              <w:ind w:left="20"/>
              <w:jc w:val="both"/>
            </w:pPr>
            <w:r>
              <w:rPr>
                <w:rFonts w:ascii="Times New Roman"/>
                <w:b w:val="false"/>
                <w:i w:val="false"/>
                <w:color w:val="000000"/>
                <w:sz w:val="20"/>
              </w:rPr>
              <w:t>Мұрағатты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5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қаржылық бақылау және мемлекеттік сатып алу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комитеті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төлеушілердің экономикалық істегі құжаттарын тексеру және тігуге көмектесу.</w:t>
            </w:r>
          </w:p>
          <w:p>
            <w:pPr>
              <w:spacing w:after="20"/>
              <w:ind w:left="20"/>
              <w:jc w:val="both"/>
            </w:pPr>
            <w:r>
              <w:rPr>
                <w:rFonts w:ascii="Times New Roman"/>
                <w:b w:val="false"/>
                <w:i w:val="false"/>
                <w:color w:val="000000"/>
                <w:sz w:val="20"/>
              </w:rPr>
              <w:t xml:space="preserve">Салық төлеушілерді шақыру, есептелінген салық сомасы туралы мәліметтерді тарату және тапсыру. Тіркеуші органдар мен банкілерге құжаттар тарату. Құжаттарды тігу, хаттарды тарату. </w:t>
            </w:r>
          </w:p>
          <w:p>
            <w:pPr>
              <w:spacing w:after="20"/>
              <w:ind w:left="20"/>
              <w:jc w:val="both"/>
            </w:pPr>
            <w:r>
              <w:rPr>
                <w:rFonts w:ascii="Times New Roman"/>
                <w:b w:val="false"/>
                <w:i w:val="false"/>
                <w:color w:val="000000"/>
                <w:sz w:val="20"/>
              </w:rPr>
              <w:t>Мәліметтерді нұсқалағанша салық төлеушіге қоңырау шалу. Жаңа тұрғын массивтер және жеке секторларды аулалық тексеру.</w:t>
            </w:r>
          </w:p>
          <w:p>
            <w:pPr>
              <w:spacing w:after="20"/>
              <w:ind w:left="20"/>
              <w:jc w:val="both"/>
            </w:pPr>
            <w:r>
              <w:rPr>
                <w:rFonts w:ascii="Times New Roman"/>
                <w:b w:val="false"/>
                <w:i w:val="false"/>
                <w:color w:val="000000"/>
                <w:sz w:val="20"/>
              </w:rPr>
              <w:t>Банктік құжаттарды өңдеу, анықталмаған түсімдермен жұмыс.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10500 дана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комитеті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тігу.</w:t>
            </w:r>
          </w:p>
          <w:p>
            <w:pPr>
              <w:spacing w:after="20"/>
              <w:ind w:left="20"/>
              <w:jc w:val="both"/>
            </w:pPr>
            <w:r>
              <w:rPr>
                <w:rFonts w:ascii="Times New Roman"/>
                <w:b w:val="false"/>
                <w:i w:val="false"/>
                <w:color w:val="000000"/>
                <w:sz w:val="20"/>
              </w:rPr>
              <w:t>Құжаттарды рәсімдеуге көмектесу.</w:t>
            </w:r>
          </w:p>
          <w:p>
            <w:pPr>
              <w:spacing w:after="20"/>
              <w:ind w:left="20"/>
              <w:jc w:val="both"/>
            </w:pPr>
            <w:r>
              <w:rPr>
                <w:rFonts w:ascii="Times New Roman"/>
                <w:b w:val="false"/>
                <w:i w:val="false"/>
                <w:color w:val="000000"/>
                <w:sz w:val="20"/>
              </w:rPr>
              <w:t>Материал теру.</w:t>
            </w:r>
          </w:p>
          <w:p>
            <w:pPr>
              <w:spacing w:after="20"/>
              <w:ind w:left="20"/>
              <w:jc w:val="both"/>
            </w:pPr>
            <w:r>
              <w:rPr>
                <w:rFonts w:ascii="Times New Roman"/>
                <w:b w:val="false"/>
                <w:i w:val="false"/>
                <w:color w:val="000000"/>
                <w:sz w:val="20"/>
              </w:rPr>
              <w:t>Салық төлеушілерге мәліметтерді тапсыру.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480 бет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1920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статистика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анкета жүргізу әдісімен зерттеуге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 «Ақтөбе қаласының сал ауруларды қорғау қоғамы»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көмектесу, жазып шығару.</w:t>
            </w:r>
          </w:p>
          <w:p>
            <w:pPr>
              <w:spacing w:after="20"/>
              <w:ind w:left="20"/>
              <w:jc w:val="both"/>
            </w:pPr>
            <w:r>
              <w:rPr>
                <w:rFonts w:ascii="Times New Roman"/>
                <w:b w:val="false"/>
                <w:i w:val="false"/>
                <w:color w:val="000000"/>
                <w:sz w:val="20"/>
              </w:rPr>
              <w:t xml:space="preserve">Мүгедектерді аралау (сұрауы, шақыртуы бойынша) консультация беру. </w:t>
            </w:r>
          </w:p>
          <w:p>
            <w:pPr>
              <w:spacing w:after="20"/>
              <w:ind w:left="20"/>
              <w:jc w:val="both"/>
            </w:pPr>
            <w:r>
              <w:rPr>
                <w:rFonts w:ascii="Times New Roman"/>
                <w:b w:val="false"/>
                <w:i w:val="false"/>
                <w:color w:val="000000"/>
                <w:sz w:val="20"/>
              </w:rPr>
              <w:t>Ғимарат тазалығы.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рет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орталықтандырыл</w:t>
            </w:r>
          </w:p>
          <w:p>
            <w:pPr>
              <w:spacing w:after="20"/>
              <w:ind w:left="20"/>
              <w:jc w:val="both"/>
            </w:pPr>
            <w:r>
              <w:rPr>
                <w:rFonts w:ascii="Times New Roman"/>
                <w:b w:val="false"/>
                <w:i w:val="false"/>
                <w:color w:val="000000"/>
                <w:sz w:val="20"/>
              </w:rPr>
              <w:t>ған кітапхана жүйесі»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 түгендеу бойынша жұмыс.</w:t>
            </w:r>
          </w:p>
          <w:p>
            <w:pPr>
              <w:spacing w:after="20"/>
              <w:ind w:left="20"/>
              <w:jc w:val="both"/>
            </w:pPr>
            <w:r>
              <w:rPr>
                <w:rFonts w:ascii="Times New Roman"/>
                <w:b w:val="false"/>
                <w:i w:val="false"/>
                <w:color w:val="000000"/>
                <w:sz w:val="20"/>
              </w:rPr>
              <w:t>Кітаптарды қайта өңдеу, жөндеу жұмысы.</w:t>
            </w:r>
          </w:p>
          <w:p>
            <w:pPr>
              <w:spacing w:after="20"/>
              <w:ind w:left="20"/>
              <w:jc w:val="both"/>
            </w:pPr>
            <w:r>
              <w:rPr>
                <w:rFonts w:ascii="Times New Roman"/>
                <w:b w:val="false"/>
                <w:i w:val="false"/>
                <w:color w:val="000000"/>
                <w:sz w:val="20"/>
              </w:rPr>
              <w:t>Қарыз адамдарды аралау.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кітап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С.Жиенбаев атындағы жасөспірімдер кітапханасы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Ғимарттың ағымдағы күтіміне көмектесу.</w:t>
            </w:r>
          </w:p>
          <w:p>
            <w:pPr>
              <w:spacing w:after="20"/>
              <w:ind w:left="20"/>
              <w:jc w:val="both"/>
            </w:pPr>
            <w:r>
              <w:rPr>
                <w:rFonts w:ascii="Times New Roman"/>
                <w:b w:val="false"/>
                <w:i w:val="false"/>
                <w:color w:val="000000"/>
                <w:sz w:val="20"/>
              </w:rPr>
              <w:t>Кітап қорын түгендеу бойынша жұмыс.</w:t>
            </w:r>
          </w:p>
          <w:p>
            <w:pPr>
              <w:spacing w:after="20"/>
              <w:ind w:left="20"/>
              <w:jc w:val="both"/>
            </w:pPr>
            <w:r>
              <w:rPr>
                <w:rFonts w:ascii="Times New Roman"/>
                <w:b w:val="false"/>
                <w:i w:val="false"/>
                <w:color w:val="000000"/>
                <w:sz w:val="20"/>
              </w:rPr>
              <w:t>Кітаптарды қайта өңдеу, жөндеу жұмысы.</w:t>
            </w:r>
          </w:p>
          <w:p>
            <w:pPr>
              <w:spacing w:after="20"/>
              <w:ind w:left="20"/>
              <w:jc w:val="both"/>
            </w:pPr>
            <w:r>
              <w:rPr>
                <w:rFonts w:ascii="Times New Roman"/>
                <w:b w:val="false"/>
                <w:i w:val="false"/>
                <w:color w:val="000000"/>
                <w:sz w:val="20"/>
              </w:rPr>
              <w:t>Қарыз адамдарды аралау.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57000 кітап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2500 кітап</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300 адам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С.Бәйішев атындағы облыстық әмбебап-ғылыми кітапханасы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санитарлық тазалауға көмектесу.</w:t>
            </w:r>
          </w:p>
          <w:p>
            <w:pPr>
              <w:spacing w:after="20"/>
              <w:ind w:left="20"/>
              <w:jc w:val="both"/>
            </w:pPr>
            <w:r>
              <w:rPr>
                <w:rFonts w:ascii="Times New Roman"/>
                <w:b w:val="false"/>
                <w:i w:val="false"/>
                <w:color w:val="000000"/>
                <w:sz w:val="20"/>
              </w:rPr>
              <w:t>Кітап қорын түгендеу бойынша жұмыс.</w:t>
            </w:r>
          </w:p>
          <w:p>
            <w:pPr>
              <w:spacing w:after="20"/>
              <w:ind w:left="20"/>
              <w:jc w:val="both"/>
            </w:pPr>
            <w:r>
              <w:rPr>
                <w:rFonts w:ascii="Times New Roman"/>
                <w:b w:val="false"/>
                <w:i w:val="false"/>
                <w:color w:val="000000"/>
                <w:sz w:val="20"/>
              </w:rPr>
              <w:t>Кітаптарды қайта өңдеу, жөндеу жұмысы.</w:t>
            </w:r>
          </w:p>
          <w:p>
            <w:pPr>
              <w:spacing w:after="20"/>
              <w:ind w:left="20"/>
              <w:jc w:val="both"/>
            </w:pPr>
            <w:r>
              <w:rPr>
                <w:rFonts w:ascii="Times New Roman"/>
                <w:b w:val="false"/>
                <w:i w:val="false"/>
                <w:color w:val="000000"/>
                <w:sz w:val="20"/>
              </w:rPr>
              <w:t>Қарыз адамдарды аралау.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кітап</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350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7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«Алақай» қуыршақ театры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 тазалығына көмектесу, қардан, бей берекет қоқыстан, түскен жапырақтардан тазалау. </w:t>
            </w:r>
          </w:p>
          <w:p>
            <w:pPr>
              <w:spacing w:after="20"/>
              <w:ind w:left="20"/>
              <w:jc w:val="both"/>
            </w:pPr>
            <w:r>
              <w:rPr>
                <w:rFonts w:ascii="Times New Roman"/>
                <w:b w:val="false"/>
                <w:i w:val="false"/>
                <w:color w:val="000000"/>
                <w:sz w:val="20"/>
              </w:rPr>
              <w:t>Ағаштарды, ғимараттың сыртқы қабырғаларын әктеу, гүл отырғызу, ағаштарды қию.</w:t>
            </w:r>
          </w:p>
          <w:p>
            <w:pPr>
              <w:spacing w:after="20"/>
              <w:ind w:left="20"/>
              <w:jc w:val="both"/>
            </w:pPr>
            <w:r>
              <w:rPr>
                <w:rFonts w:ascii="Times New Roman"/>
                <w:b w:val="false"/>
                <w:i w:val="false"/>
                <w:color w:val="000000"/>
                <w:sz w:val="20"/>
              </w:rPr>
              <w:t>Залды және сценаны қойылымға, іс-шараларға әзірлеу, қойылым, іс-шара кезінде залға, киім ілгішке кезекшілікке тұру.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ш.м</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МКҚК «Геолог» ҚМҮ</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көмектесу.</w:t>
            </w:r>
          </w:p>
          <w:p>
            <w:pPr>
              <w:spacing w:after="20"/>
              <w:ind w:left="20"/>
              <w:jc w:val="both"/>
            </w:pPr>
            <w:r>
              <w:rPr>
                <w:rFonts w:ascii="Times New Roman"/>
                <w:b w:val="false"/>
                <w:i w:val="false"/>
                <w:color w:val="000000"/>
                <w:sz w:val="20"/>
              </w:rPr>
              <w:t>Ағаштарды кесу.</w:t>
            </w:r>
          </w:p>
          <w:p>
            <w:pPr>
              <w:spacing w:after="20"/>
              <w:ind w:left="20"/>
              <w:jc w:val="both"/>
            </w:pPr>
            <w:r>
              <w:rPr>
                <w:rFonts w:ascii="Times New Roman"/>
                <w:b w:val="false"/>
                <w:i w:val="false"/>
                <w:color w:val="000000"/>
                <w:sz w:val="20"/>
              </w:rPr>
              <w:t>Гүлзарларды егу және күту.</w:t>
            </w:r>
          </w:p>
          <w:p>
            <w:pPr>
              <w:spacing w:after="20"/>
              <w:ind w:left="20"/>
              <w:jc w:val="both"/>
            </w:pPr>
            <w:r>
              <w:rPr>
                <w:rFonts w:ascii="Times New Roman"/>
                <w:b w:val="false"/>
                <w:i w:val="false"/>
                <w:color w:val="000000"/>
                <w:sz w:val="20"/>
              </w:rPr>
              <w:t>Жаңа жасыл желектерді отырғызу және сақтау.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1185,40 ш/м</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дана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жасөспірімдер үйі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күтіміне көмектесу,</w:t>
            </w:r>
          </w:p>
          <w:p>
            <w:pPr>
              <w:spacing w:after="20"/>
              <w:ind w:left="20"/>
              <w:jc w:val="both"/>
            </w:pPr>
            <w:r>
              <w:rPr>
                <w:rFonts w:ascii="Times New Roman"/>
                <w:b w:val="false"/>
                <w:i w:val="false"/>
                <w:color w:val="000000"/>
                <w:sz w:val="20"/>
              </w:rPr>
              <w:t>ағаштарды кесу,</w:t>
            </w:r>
          </w:p>
          <w:p>
            <w:pPr>
              <w:spacing w:after="20"/>
              <w:ind w:left="20"/>
              <w:jc w:val="both"/>
            </w:pPr>
            <w:r>
              <w:rPr>
                <w:rFonts w:ascii="Times New Roman"/>
                <w:b w:val="false"/>
                <w:i w:val="false"/>
                <w:color w:val="000000"/>
                <w:sz w:val="20"/>
              </w:rPr>
              <w:t>жиектасты әктеу,</w:t>
            </w:r>
          </w:p>
          <w:p>
            <w:pPr>
              <w:spacing w:after="20"/>
              <w:ind w:left="20"/>
              <w:jc w:val="both"/>
            </w:pPr>
            <w:r>
              <w:rPr>
                <w:rFonts w:ascii="Times New Roman"/>
                <w:b w:val="false"/>
                <w:i w:val="false"/>
                <w:color w:val="000000"/>
                <w:sz w:val="20"/>
              </w:rPr>
              <w:t>екпешөп, гүлдер отырғызу және олардың күтімі.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ш.м</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 қ.м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 ш 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білім бөлімі»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Бала-бақшаның ағымдағы күтіміне көмектесу, қатысу.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6046,4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кәсіпкерлік бөлімі»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істерін тігу, әртүлі анықтамаларды дайындауға көмектесу. Курьер жұмыстары. </w:t>
            </w:r>
          </w:p>
          <w:p>
            <w:pPr>
              <w:spacing w:after="20"/>
              <w:ind w:left="20"/>
              <w:jc w:val="both"/>
            </w:pPr>
            <w:r>
              <w:rPr>
                <w:rFonts w:ascii="Times New Roman"/>
                <w:b w:val="false"/>
                <w:i w:val="false"/>
                <w:color w:val="000000"/>
                <w:sz w:val="20"/>
              </w:rPr>
              <w:t xml:space="preserve">Кіріс және шығыс қағаздарын тіркеуге көмектесу. Баға бойынша мониторинг өткізуге көмектесу. </w:t>
            </w:r>
          </w:p>
          <w:p>
            <w:pPr>
              <w:spacing w:after="20"/>
              <w:ind w:left="20"/>
              <w:jc w:val="both"/>
            </w:pPr>
            <w:r>
              <w:rPr>
                <w:rFonts w:ascii="Times New Roman"/>
                <w:b w:val="false"/>
                <w:i w:val="false"/>
                <w:color w:val="000000"/>
                <w:sz w:val="20"/>
              </w:rPr>
              <w:t>Мұрағатқа тапсыру үшін құжаттарды рәсімдеуге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дана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1930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Құсайынов атындағы облыстық дарынды балаларға арналған мектеп-интернат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Демалу және оқу ғимараттарының ағымдағы жөндеу жұмыстарына көмек көрсету (әктеу, сырлау, сылау). </w:t>
            </w:r>
          </w:p>
          <w:p>
            <w:pPr>
              <w:spacing w:after="20"/>
              <w:ind w:left="20"/>
              <w:jc w:val="both"/>
            </w:pPr>
            <w:r>
              <w:rPr>
                <w:rFonts w:ascii="Times New Roman"/>
                <w:b w:val="false"/>
                <w:i w:val="false"/>
                <w:color w:val="000000"/>
                <w:sz w:val="20"/>
              </w:rPr>
              <w:t>ағаштарды кесу,</w:t>
            </w:r>
          </w:p>
          <w:p>
            <w:pPr>
              <w:spacing w:after="20"/>
              <w:ind w:left="20"/>
              <w:jc w:val="both"/>
            </w:pPr>
            <w:r>
              <w:rPr>
                <w:rFonts w:ascii="Times New Roman"/>
                <w:b w:val="false"/>
                <w:i w:val="false"/>
                <w:color w:val="000000"/>
                <w:sz w:val="20"/>
              </w:rPr>
              <w:t xml:space="preserve">жиек тастарды әктеу, </w:t>
            </w:r>
          </w:p>
          <w:p>
            <w:pPr>
              <w:spacing w:after="20"/>
              <w:ind w:left="20"/>
              <w:jc w:val="both"/>
            </w:pPr>
            <w:r>
              <w:rPr>
                <w:rFonts w:ascii="Times New Roman"/>
                <w:b w:val="false"/>
                <w:i w:val="false"/>
                <w:color w:val="000000"/>
                <w:sz w:val="20"/>
              </w:rPr>
              <w:t xml:space="preserve">гүлзарларды отырғызу және оның күтімі.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ш.м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 п.м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200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балалар үйі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корпус аумақтарын жинауға көмектесу.</w:t>
            </w:r>
          </w:p>
          <w:p>
            <w:pPr>
              <w:spacing w:after="20"/>
              <w:ind w:left="20"/>
              <w:jc w:val="both"/>
            </w:pPr>
            <w:r>
              <w:rPr>
                <w:rFonts w:ascii="Times New Roman"/>
                <w:b w:val="false"/>
                <w:i w:val="false"/>
                <w:color w:val="000000"/>
                <w:sz w:val="20"/>
              </w:rPr>
              <w:t>Ғимарат маңындағы жиектастарды әктеу.</w:t>
            </w:r>
          </w:p>
          <w:p>
            <w:pPr>
              <w:spacing w:after="20"/>
              <w:ind w:left="20"/>
              <w:jc w:val="both"/>
            </w:pPr>
            <w:r>
              <w:rPr>
                <w:rFonts w:ascii="Times New Roman"/>
                <w:b w:val="false"/>
                <w:i w:val="false"/>
                <w:color w:val="000000"/>
                <w:sz w:val="20"/>
              </w:rPr>
              <w:t>Ағымдағы жөндеу жұмыстарына көмектесу.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12240 ш.м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105 қ.м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940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тарихи-өлкетану мұражайы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көмектесу.</w:t>
            </w:r>
          </w:p>
          <w:p>
            <w:pPr>
              <w:spacing w:after="20"/>
              <w:ind w:left="20"/>
              <w:jc w:val="both"/>
            </w:pPr>
            <w:r>
              <w:rPr>
                <w:rFonts w:ascii="Times New Roman"/>
                <w:b w:val="false"/>
                <w:i w:val="false"/>
                <w:color w:val="000000"/>
                <w:sz w:val="20"/>
              </w:rPr>
              <w:t>Қоқыс шығару.</w:t>
            </w:r>
          </w:p>
          <w:p>
            <w:pPr>
              <w:spacing w:after="20"/>
              <w:ind w:left="20"/>
              <w:jc w:val="both"/>
            </w:pPr>
            <w:r>
              <w:rPr>
                <w:rFonts w:ascii="Times New Roman"/>
                <w:b w:val="false"/>
                <w:i w:val="false"/>
                <w:color w:val="000000"/>
                <w:sz w:val="20"/>
              </w:rPr>
              <w:t>Аумақты көркейту (ағаштарды кесу, әктеу, жиектастарды әктеу).</w:t>
            </w:r>
          </w:p>
          <w:p>
            <w:pPr>
              <w:spacing w:after="20"/>
              <w:ind w:left="20"/>
              <w:jc w:val="both"/>
            </w:pPr>
            <w:r>
              <w:rPr>
                <w:rFonts w:ascii="Times New Roman"/>
                <w:b w:val="false"/>
                <w:i w:val="false"/>
                <w:color w:val="000000"/>
                <w:sz w:val="20"/>
              </w:rPr>
              <w:t>Қосалқы ғимараттың ағымдағы жөндеу жұмыстарына көмектесу.</w:t>
            </w:r>
          </w:p>
          <w:p>
            <w:pPr>
              <w:spacing w:after="20"/>
              <w:ind w:left="20"/>
              <w:jc w:val="both"/>
            </w:pPr>
            <w:r>
              <w:rPr>
                <w:rFonts w:ascii="Times New Roman"/>
                <w:b w:val="false"/>
                <w:i w:val="false"/>
                <w:color w:val="000000"/>
                <w:sz w:val="20"/>
              </w:rPr>
              <w:t>Кітапханадағы кітаптарды іріктеп жинау.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 ш.м</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 куб.м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274,6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323,6 ш.м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көші-қон комитетінің Ақтөбе облысы бойынша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квотасына үміткерлердің тізімін құруға, құжаттарды кіргізуге және тіркеуге көмектесу.</w:t>
            </w:r>
          </w:p>
          <w:p>
            <w:pPr>
              <w:spacing w:after="20"/>
              <w:ind w:left="20"/>
              <w:jc w:val="both"/>
            </w:pPr>
            <w:r>
              <w:rPr>
                <w:rFonts w:ascii="Times New Roman"/>
                <w:b w:val="false"/>
                <w:i w:val="false"/>
                <w:color w:val="000000"/>
                <w:sz w:val="20"/>
              </w:rPr>
              <w:t>Оралмандарды уақытша орналастыру орталығын жинау. Оралмандардың құжаттарын басқарма мұрағатынан іздеу.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жер қатынастары бөлімі»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прайс-парақтарын сұрау.</w:t>
            </w:r>
          </w:p>
          <w:p>
            <w:pPr>
              <w:spacing w:after="20"/>
              <w:ind w:left="20"/>
              <w:jc w:val="both"/>
            </w:pPr>
            <w:r>
              <w:rPr>
                <w:rFonts w:ascii="Times New Roman"/>
                <w:b w:val="false"/>
                <w:i w:val="false"/>
                <w:color w:val="000000"/>
                <w:sz w:val="20"/>
              </w:rPr>
              <w:t>Тіркеу журналын жүргізу. Жер актісі бойынша құжаттарды тігу.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4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комитетінің Ақтөбе облысы бойынша монополияға қарсы басқармасы»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Мекемелерге хат тарату.</w:t>
            </w:r>
          </w:p>
          <w:p>
            <w:pPr>
              <w:spacing w:after="20"/>
              <w:ind w:left="20"/>
              <w:jc w:val="both"/>
            </w:pPr>
            <w:r>
              <w:rPr>
                <w:rFonts w:ascii="Times New Roman"/>
                <w:b w:val="false"/>
                <w:i w:val="false"/>
                <w:color w:val="000000"/>
                <w:sz w:val="20"/>
              </w:rPr>
              <w:t>Компьютерде қызмет көрсету және мәтін теру.</w:t>
            </w:r>
          </w:p>
          <w:p>
            <w:pPr>
              <w:spacing w:after="20"/>
              <w:ind w:left="20"/>
              <w:jc w:val="both"/>
            </w:pPr>
            <w:r>
              <w:rPr>
                <w:rFonts w:ascii="Times New Roman"/>
                <w:b w:val="false"/>
                <w:i w:val="false"/>
                <w:color w:val="000000"/>
                <w:sz w:val="20"/>
              </w:rPr>
              <w:t>Субъектіні шақырту.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перинаталдық орталығы» МКҚК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көмектесу.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ш.м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 Департаменті»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Хаттарда тарату, көбейту техникасы арқылы құжаттарды көбейтіп шығару үшін дайындау, құжаттарды ксерокстен өткізу және т.б.</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w:t>
            </w:r>
          </w:p>
        </w:tc>
      </w:tr>
    </w:tbl>
    <w:bookmarkStart w:name="z9" w:id="8"/>
    <w:p>
      <w:pPr>
        <w:spacing w:after="0"/>
        <w:ind w:left="0"/>
        <w:jc w:val="left"/>
      </w:pPr>
      <w:r>
        <w:rPr>
          <w:rFonts w:ascii="Times New Roman"/>
          <w:b/>
          <w:i w:val="false"/>
          <w:color w:val="000000"/>
        </w:rPr>
        <w:t xml:space="preserve"> 
Қоғамдық жұмыстың нақты шарттары. </w:t>
      </w:r>
    </w:p>
    <w:bookmarkEnd w:id="8"/>
    <w:p>
      <w:pPr>
        <w:spacing w:after="0"/>
        <w:ind w:left="0"/>
        <w:jc w:val="both"/>
      </w:pPr>
      <w:r>
        <w:rPr>
          <w:rFonts w:ascii="Times New Roman"/>
          <w:b w:val="false"/>
          <w:i w:val="false"/>
          <w:color w:val="000000"/>
          <w:sz w:val="28"/>
        </w:rPr>
        <w:t>      Жұмыс аптасы 5 күн, екі демалыс күндерін құрайды, 8 сағаттық жұмыс күні, түскі үзіліс 1 сағат.</w:t>
      </w:r>
      <w:r>
        <w:br/>
      </w:r>
      <w:r>
        <w:rPr>
          <w:rFonts w:ascii="Times New Roman"/>
          <w:b w:val="false"/>
          <w:i w:val="false"/>
          <w:color w:val="000000"/>
          <w:sz w:val="28"/>
        </w:rPr>
        <w:t>
      Еңбек ақысы еңбек табелінде көрсетілген нақты жұмыс уақытына байланысты жұмыссыздың жеке есеп шатына аудару жолымен жүзеге асырылады.</w:t>
      </w:r>
      <w:r>
        <w:br/>
      </w:r>
      <w:r>
        <w:rPr>
          <w:rFonts w:ascii="Times New Roman"/>
          <w:b w:val="false"/>
          <w:i w:val="false"/>
          <w:color w:val="000000"/>
          <w:sz w:val="28"/>
        </w:rPr>
        <w:t>
      Қазақстан Республикасының заңнамасына сәйкес, еңбек қауіпсіздігіне байланысты нұсқаулық жүргізіледі, арнаулы киіммен, құрал-жабдықпен қамтамасыз етіледі, зейнетақы және әлеуметтік есептемелер, уақытша еңбек етуге жарамсыздығына әлеуметтік жәрдемақы төлемі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