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0fc0" w14:textId="0c50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сәуір-маусым және қазан-желтоқсан айларында азаматтарды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әкімиятының 2008 жылғы 9 сәуірдегі N 93 қаулысы. Ақтөбе облысының Ырғыз аудандық Әділет басқармасыда 2008 жылдың 29 сәуірдегі N 3-5-72 тіркелді. Күші жойылды - Ақтөбе облысы Ырғыз аудандық әкімиятының 2009 жылғы 6 қаңтардағы N 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Ырғыз аудандық әкімиятының 2009.01.06 N 3 қаулысымен</w:t>
      </w:r>
      <w:r>
        <w:br/>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N 74 Заңының </w:t>
      </w:r>
      <w:r>
        <w:rPr>
          <w:rFonts w:ascii="Times New Roman"/>
          <w:b w:val="false"/>
          <w:i w:val="false"/>
          <w:color w:val="000000"/>
          <w:sz w:val="28"/>
        </w:rPr>
        <w:t>23-бабы</w:t>
      </w:r>
      <w:r>
        <w:rPr>
          <w:rFonts w:ascii="Times New Roman"/>
          <w:b w:val="false"/>
          <w:i w:val="false"/>
          <w:color w:val="000000"/>
          <w:sz w:val="28"/>
        </w:rPr>
        <w:t>, Қазақстан Республикасы Үкіметінің 2006 жылғы 30-маусымдағы N 623</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"Азаматтарды әскери қызметке шақыруды ұйымдастыру және өткізу ережесі" және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2008 жылдың сәуір-маусымында және қазан-желтоқсанында кезекті мерзімді әскери қызметке шақыру туралы" 2008 жылғы 1 сәуірдегі N 563 </w:t>
      </w:r>
      <w:r>
        <w:rPr>
          <w:rFonts w:ascii="Times New Roman"/>
          <w:b w:val="false"/>
          <w:i w:val="false"/>
          <w:color w:val="000000"/>
          <w:sz w:val="28"/>
        </w:rPr>
        <w:t>Жарлығы</w:t>
      </w:r>
      <w:r>
        <w:rPr>
          <w:rFonts w:ascii="Times New Roman"/>
          <w:b w:val="false"/>
          <w:i w:val="false"/>
          <w:color w:val="000000"/>
          <w:sz w:val="28"/>
        </w:rPr>
        <w:t xml:space="preserve"> негізінде Қазақстан Республикасының 2001 жылғы 23 қаңтардағы "Қазақстан Республикасындағы жергілікті мемлекеттік басқару туралы" N 148 Заңының </w:t>
      </w:r>
      <w:r>
        <w:rPr>
          <w:rFonts w:ascii="Times New Roman"/>
          <w:b w:val="false"/>
          <w:i w:val="false"/>
          <w:color w:val="000000"/>
          <w:sz w:val="28"/>
        </w:rPr>
        <w:t>31-бабына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Қарулы Күштеріне, басқа да әскерлері мен әскери құрылымдарына шақыруды кейінге қалдыру немесе шақырудан босатылу құқығы жоқ 18-ден 27 жасқа дейінгі ер азаматтарды мерзімді әскери қызметке шақыру 2008 жылдың сәуір-маусым және қазан-желтоқсан айларында ұйымдастырылсын.</w:t>
      </w:r>
    </w:p>
    <w:bookmarkEnd w:id="1"/>
    <w:bookmarkStart w:name="z3" w:id="2"/>
    <w:p>
      <w:pPr>
        <w:spacing w:after="0"/>
        <w:ind w:left="0"/>
        <w:jc w:val="both"/>
      </w:pPr>
      <w:r>
        <w:rPr>
          <w:rFonts w:ascii="Times New Roman"/>
          <w:b w:val="false"/>
          <w:i w:val="false"/>
          <w:color w:val="000000"/>
          <w:sz w:val="28"/>
        </w:rPr>
        <w:t>
      2. Мерзімді әскери қызметке шақыру жөніндегі аудандық шақыру комиссиясы қосымшаға сәйкес құрылсын.</w:t>
      </w:r>
    </w:p>
    <w:bookmarkEnd w:id="2"/>
    <w:bookmarkStart w:name="z4" w:id="3"/>
    <w:p>
      <w:pPr>
        <w:spacing w:after="0"/>
        <w:ind w:left="0"/>
        <w:jc w:val="both"/>
      </w:pPr>
      <w:r>
        <w:rPr>
          <w:rFonts w:ascii="Times New Roman"/>
          <w:b w:val="false"/>
          <w:i w:val="false"/>
          <w:color w:val="000000"/>
          <w:sz w:val="28"/>
        </w:rPr>
        <w:t>
      3. Селолық округ әкімдері мен меншік нысанасына қарамастан барлық мекеме, ұйым басшыларына әскерге шақыру жасындағы жастарды іссапардан (демалыстардан) шақырып алу, оларды хабардар ету және шақыру пунктіне уақытылы келулерін қамтамасыз ету ұсынылсын.</w:t>
      </w:r>
    </w:p>
    <w:bookmarkEnd w:id="3"/>
    <w:bookmarkStart w:name="z5" w:id="4"/>
    <w:p>
      <w:pPr>
        <w:spacing w:after="0"/>
        <w:ind w:left="0"/>
        <w:jc w:val="both"/>
      </w:pPr>
      <w:r>
        <w:rPr>
          <w:rFonts w:ascii="Times New Roman"/>
          <w:b w:val="false"/>
          <w:i w:val="false"/>
          <w:color w:val="000000"/>
          <w:sz w:val="28"/>
        </w:rPr>
        <w:t>
      4. Аудандық ішкі істер бөліміне (А.Қанымбаев):</w:t>
      </w:r>
      <w:r>
        <w:br/>
      </w:r>
      <w:r>
        <w:rPr>
          <w:rFonts w:ascii="Times New Roman"/>
          <w:b w:val="false"/>
          <w:i w:val="false"/>
          <w:color w:val="000000"/>
          <w:sz w:val="28"/>
        </w:rPr>
        <w:t>
      1) шақыру пунктінде және шақырылушыларды көлікпен алып жүрген кезде қоғамдық тәртіптің сақталуын қамтамасыз ету;</w:t>
      </w:r>
      <w:r>
        <w:br/>
      </w:r>
      <w:r>
        <w:rPr>
          <w:rFonts w:ascii="Times New Roman"/>
          <w:b w:val="false"/>
          <w:i w:val="false"/>
          <w:color w:val="000000"/>
          <w:sz w:val="28"/>
        </w:rPr>
        <w:t>
      2) әскери міндеттерін орындаудан жалтарған азаматтарды іздестіруді және ұстауды өз құзіреті шегінде жүзеге асыру;</w:t>
      </w:r>
      <w:r>
        <w:br/>
      </w:r>
      <w:r>
        <w:rPr>
          <w:rFonts w:ascii="Times New Roman"/>
          <w:b w:val="false"/>
          <w:i w:val="false"/>
          <w:color w:val="000000"/>
          <w:sz w:val="28"/>
        </w:rPr>
        <w:t>
      3) анықтау немесе тергеу жүргізіліп жатқан әскерге шақырылушылар жөнінде аудандық қорғаныс істері жөніндегі бөлімге хабарлау ұсынылсын.</w:t>
      </w:r>
    </w:p>
    <w:bookmarkEnd w:id="4"/>
    <w:bookmarkStart w:name="z6" w:id="5"/>
    <w:p>
      <w:pPr>
        <w:spacing w:after="0"/>
        <w:ind w:left="0"/>
        <w:jc w:val="both"/>
      </w:pPr>
      <w:r>
        <w:rPr>
          <w:rFonts w:ascii="Times New Roman"/>
          <w:b w:val="false"/>
          <w:i w:val="false"/>
          <w:color w:val="000000"/>
          <w:sz w:val="28"/>
        </w:rPr>
        <w:t>
      5. Аудандық орталық аурухананың бас дәрігеріне (Ж.Сүлейменов):</w:t>
      </w:r>
      <w:r>
        <w:br/>
      </w:r>
      <w:r>
        <w:rPr>
          <w:rFonts w:ascii="Times New Roman"/>
          <w:b w:val="false"/>
          <w:i w:val="false"/>
          <w:color w:val="000000"/>
          <w:sz w:val="28"/>
        </w:rPr>
        <w:t>
      Стационарлық емдеуде және диспансерлік есепте тұрған шақырылушылар туралы мәліметті аудандық қорғаныс істері жөніндегі бөлімге беру ұсынылсын.</w:t>
      </w:r>
    </w:p>
    <w:bookmarkEnd w:id="5"/>
    <w:bookmarkStart w:name="z7" w:id="6"/>
    <w:p>
      <w:pPr>
        <w:spacing w:after="0"/>
        <w:ind w:left="0"/>
        <w:jc w:val="both"/>
      </w:pPr>
      <w:r>
        <w:rPr>
          <w:rFonts w:ascii="Times New Roman"/>
          <w:b w:val="false"/>
          <w:i w:val="false"/>
          <w:color w:val="000000"/>
          <w:sz w:val="28"/>
        </w:rPr>
        <w:t>
      6. Аудандық әділет басқармасына (Ж.Төрежанұлы):</w:t>
      </w:r>
      <w:r>
        <w:br/>
      </w:r>
      <w:r>
        <w:rPr>
          <w:rFonts w:ascii="Times New Roman"/>
          <w:b w:val="false"/>
          <w:i w:val="false"/>
          <w:color w:val="000000"/>
          <w:sz w:val="28"/>
        </w:rPr>
        <w:t xml:space="preserve">
      Аудандық қорғаныс істері жөніндегі бөлімге шақырылушылардың тегін, аты және әкесінің атын, туған күні мен жерін өзгерткені, қайтыс болғаны, тіркелгені жайлы мәліметтерді беру ұсынылсын. </w:t>
      </w:r>
    </w:p>
    <w:bookmarkEnd w:id="6"/>
    <w:bookmarkStart w:name="z8" w:id="7"/>
    <w:p>
      <w:pPr>
        <w:spacing w:after="0"/>
        <w:ind w:left="0"/>
        <w:jc w:val="both"/>
      </w:pPr>
      <w:r>
        <w:rPr>
          <w:rFonts w:ascii="Times New Roman"/>
          <w:b w:val="false"/>
          <w:i w:val="false"/>
          <w:color w:val="000000"/>
          <w:sz w:val="28"/>
        </w:rPr>
        <w:t>
      7. Аудандық қаржы бөліміне (Ә.Аяпберген):</w:t>
      </w:r>
      <w:r>
        <w:br/>
      </w:r>
      <w:r>
        <w:rPr>
          <w:rFonts w:ascii="Times New Roman"/>
          <w:b w:val="false"/>
          <w:i w:val="false"/>
          <w:color w:val="000000"/>
          <w:sz w:val="28"/>
        </w:rPr>
        <w:t>
      Мерзімді әскери қызметке шақыру жөніндегі шараларды уақытында қаржыландыру тапсырылсын.</w:t>
      </w:r>
    </w:p>
    <w:bookmarkEnd w:id="7"/>
    <w:bookmarkStart w:name="z9" w:id="8"/>
    <w:p>
      <w:pPr>
        <w:spacing w:after="0"/>
        <w:ind w:left="0"/>
        <w:jc w:val="both"/>
      </w:pPr>
      <w:r>
        <w:rPr>
          <w:rFonts w:ascii="Times New Roman"/>
          <w:b w:val="false"/>
          <w:i w:val="false"/>
          <w:color w:val="000000"/>
          <w:sz w:val="28"/>
        </w:rPr>
        <w:t>
      8. Шақыру комиссиясының мүшелеріне, медициналық, техникалық қызметкерлерге олардың міндеттерін атқару уақытына жұмыс орны, қызметі және жалақысы сақталсын.</w:t>
      </w:r>
    </w:p>
    <w:bookmarkEnd w:id="8"/>
    <w:bookmarkStart w:name="z10" w:id="9"/>
    <w:p>
      <w:pPr>
        <w:spacing w:after="0"/>
        <w:ind w:left="0"/>
        <w:jc w:val="both"/>
      </w:pPr>
      <w:r>
        <w:rPr>
          <w:rFonts w:ascii="Times New Roman"/>
          <w:b w:val="false"/>
          <w:i w:val="false"/>
          <w:color w:val="000000"/>
          <w:sz w:val="28"/>
        </w:rPr>
        <w:t>
      9. Әскерге алынушыларды Ақтөбе қаласына жеткізу үшін автокөлік ұйымдастыру және қаулының орындалу барысы жайлы аудан әкімдігін 2008 жылдың 30 маусым және 20 желтоқсанында хабардар ету аудандық қорғаныс істері жөніндегі бөлімге (М.Ыбраев) ұсынылсын.</w:t>
      </w:r>
    </w:p>
    <w:bookmarkEnd w:id="9"/>
    <w:bookmarkStart w:name="z11" w:id="10"/>
    <w:p>
      <w:pPr>
        <w:spacing w:after="0"/>
        <w:ind w:left="0"/>
        <w:jc w:val="both"/>
      </w:pPr>
      <w:r>
        <w:rPr>
          <w:rFonts w:ascii="Times New Roman"/>
          <w:b w:val="false"/>
          <w:i w:val="false"/>
          <w:color w:val="000000"/>
          <w:sz w:val="28"/>
        </w:rPr>
        <w:t>
      10. Қаулы әділет органында мемлекеттік тіркеуден өткен күннен бастап күшіне енеді және алғаш ресми жарияланғаннан кейін күнтізбелік он күн өткен соң қолданысқа енгізіледі.</w:t>
      </w:r>
    </w:p>
    <w:bookmarkEnd w:id="10"/>
    <w:bookmarkStart w:name="z12" w:id="11"/>
    <w:p>
      <w:pPr>
        <w:spacing w:after="0"/>
        <w:ind w:left="0"/>
        <w:jc w:val="both"/>
      </w:pPr>
      <w:r>
        <w:rPr>
          <w:rFonts w:ascii="Times New Roman"/>
          <w:b w:val="false"/>
          <w:i w:val="false"/>
          <w:color w:val="000000"/>
          <w:sz w:val="28"/>
        </w:rPr>
        <w:t>
      11. Осы қаулының орындалуын бақылау аудан әкімінің орынбасары А.Шахин мырзаға жүктелсін.</w:t>
      </w:r>
    </w:p>
    <w:bookmarkEnd w:id="11"/>
    <w:p>
      <w:pPr>
        <w:spacing w:after="0"/>
        <w:ind w:left="0"/>
        <w:jc w:val="both"/>
      </w:pPr>
      <w:r>
        <w:rPr>
          <w:rFonts w:ascii="Times New Roman"/>
          <w:b w:val="false"/>
          <w:i w:val="false"/>
          <w:color w:val="000000"/>
          <w:sz w:val="28"/>
        </w:rPr>
        <w:t>      </w:t>
      </w:r>
      <w:r>
        <w:rPr>
          <w:rFonts w:ascii="Times New Roman"/>
          <w:b w:val="false"/>
          <w:i/>
          <w:color w:val="000000"/>
          <w:sz w:val="28"/>
        </w:rPr>
        <w:t>Аудан әкімі                   М.ДУАНБЕКОВ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