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d980" w14:textId="bb7d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әкімиятының 2008 жылғы 21 мамырдағы N 123 қаулысы. Ақтөбе облысының Ырғыз аудандық Әділет басқармасыда 2008 жылдың 27 маусымдағы N 3-5-74 тіркелді. Күші жойылды - Ақтөбе облысы Ырғыз аудандық әкімиятының 2009 жылғы 6 қаңтардағы N 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Ырғыз аудандық әкімиятының 2009.01.06 N 3 қаулысымен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N 149 Заңының 5-бап </w:t>
      </w:r>
      <w:r>
        <w:rPr>
          <w:rFonts w:ascii="Times New Roman"/>
          <w:b w:val="false"/>
          <w:i w:val="false"/>
          <w:color w:val="000000"/>
          <w:sz w:val="28"/>
        </w:rPr>
        <w:t>2-тармағына</w:t>
      </w:r>
      <w:r>
        <w:rPr>
          <w:rFonts w:ascii="Times New Roman"/>
          <w:b w:val="false"/>
          <w:i w:val="false"/>
          <w:color w:val="000000"/>
          <w:sz w:val="28"/>
        </w:rPr>
        <w:t xml:space="preserve">, 7-бап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5-4)тармақшаларына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Ауданда халықтың нысаналы топтарындағы азаматтарды жұмысқа орналастыру үшін әлеуметтік жұмыс орындарын ұйымдастыратын кәсіпорындар мен ұйымдардың тізбесі, әлеуметтік жұмыс орындарының саны, мерзімі қосымшаға сәйкес бекітілсін. </w:t>
      </w:r>
    </w:p>
    <w:bookmarkEnd w:id="1"/>
    <w:bookmarkStart w:name="z3" w:id="2"/>
    <w:p>
      <w:pPr>
        <w:spacing w:after="0"/>
        <w:ind w:left="0"/>
        <w:jc w:val="both"/>
      </w:pPr>
      <w:r>
        <w:rPr>
          <w:rFonts w:ascii="Times New Roman"/>
          <w:b w:val="false"/>
          <w:i w:val="false"/>
          <w:color w:val="000000"/>
          <w:sz w:val="28"/>
        </w:rPr>
        <w:t>
      2. "Аудандық жұмыспен қамту және әлеуметтік бағдарламалар бөлімі" мемлекеттік мекемесіне қосымшаға сәйкес кәсіпорындар мен ұйымдарға жұмыссыздық есебінде тұратын нысаналы топтарға жататын азаматтарды әлеуметтік жұмыс орындарына жіберу тапсырылсын.</w:t>
      </w:r>
    </w:p>
    <w:bookmarkEnd w:id="2"/>
    <w:bookmarkStart w:name="z4" w:id="3"/>
    <w:p>
      <w:pPr>
        <w:spacing w:after="0"/>
        <w:ind w:left="0"/>
        <w:jc w:val="both"/>
      </w:pPr>
      <w:r>
        <w:rPr>
          <w:rFonts w:ascii="Times New Roman"/>
          <w:b w:val="false"/>
          <w:i w:val="false"/>
          <w:color w:val="000000"/>
          <w:sz w:val="28"/>
        </w:rPr>
        <w:t xml:space="preserve">
      3. "Аудандық жұмыспен қамту және әлеуметтік бағдарламалар бөлімі" мемлекеттік мекемесіне әлеуметтік жұмыс орнын ұйымдастырған кәсіпорындар мен ұйымдармен жасасқан шартқа сәйкес еңбекақының 50 пайызы мөлшерін әлеуметтік жұмыс орындарын ұйымдастырған кәсіпорындар мен ұйымдардың есеп шотына аударып беріп отыру тапсырылсын. </w:t>
      </w:r>
    </w:p>
    <w:bookmarkEnd w:id="3"/>
    <w:bookmarkStart w:name="z5" w:id="4"/>
    <w:p>
      <w:pPr>
        <w:spacing w:after="0"/>
        <w:ind w:left="0"/>
        <w:jc w:val="both"/>
      </w:pPr>
      <w:r>
        <w:rPr>
          <w:rFonts w:ascii="Times New Roman"/>
          <w:b w:val="false"/>
          <w:i w:val="false"/>
          <w:color w:val="000000"/>
          <w:sz w:val="28"/>
        </w:rPr>
        <w:t>
      4. Аудан әкімдігінің "Халықтың мақсатты топтарындағы жұмыссыз азаматтарды жұмысқа орналастыру үшін әлеуметтік жұмыс орындарын ұйымдастыру" туралы18 сәуір 2007 жылғы N 106 қаулысының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А.Шахинге жүктелсін.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