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79ce" w14:textId="a0f7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Еңбек ауылдық округі Басшилі ауылына көше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Еңбек ауылдық округі әкімінің 2008 жылғы 20 қарашадағы N 20 шешімі. Ақтөбе облысының Мұғалжар аудандық әділет басқармасында 2008 жылдың 1 желтоқсанда N 3-9-82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Мұғалжар ауданы Еңбек ауылдық округінің әкімі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– Ақтөбе облысы Мұғалжар ауданы Еңбек ауылдық округі әкімінің 02.05.2018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 ауылдық округі халқының пікірін ескере отырып Басшилі ауылының көшелеріне Бірлік, Ынтымақ, Орталық атаулары берілсін.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Еңбек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Байланов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