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addc" w14:textId="6efa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2008 жылғы 21 шілдедегі N 68 шешімі. Ақтөбе облысы Ойыл аудандық әділет басқармасында 2008 жылғы 5 тамызда N 3-11-49 тіркелді. Күші жойылды - Ақтөбе облысы Ойыл аудандық мәслихатының 2012 жылғы 28 сәуірдегі № 40 шешімімен</w:t>
      </w:r>
    </w:p>
    <w:p>
      <w:pPr>
        <w:spacing w:after="0"/>
        <w:ind w:left="0"/>
        <w:jc w:val="both"/>
      </w:pPr>
      <w:r>
        <w:rPr>
          <w:rFonts w:ascii="Times New Roman"/>
          <w:b w:val="false"/>
          <w:i w:val="false"/>
          <w:color w:val="ff0000"/>
          <w:sz w:val="28"/>
        </w:rPr>
        <w:t>      Ескерту. Күші жойылды - Ақтөбе облысы Ойыл аудандық мәслихатының 2012.04.28 № 40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2004 жылдың 24 сәуіріндегі № 548 Бюджеттік Кодекстің 53-бабының 1-тармағының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Қазақстан Республикасының 1999 жылғы 16 қарашадағы № 474 «Ең төмен күн көріс деңгейі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Аз қамтылған отбасылардың жан басына шаққандағы орташа табысы облыс бойынша анықталған кедейшілік шегінен аспайтын отбасыларға азық түліктін бағасы көтерілуіне байланысты өтемақыға бөлінген қаржы әр отбасына айлық есептік көрсеткіштің 1,5 пайыз мөлшерінен аспайтын көлемде төленсін.</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өзгеріс енгізілді - Ақтөбе облысы Ойыл аудандық мәслихатының 2009.01.29 </w:t>
      </w:r>
      <w:r>
        <w:rPr>
          <w:rFonts w:ascii="Times New Roman"/>
          <w:b w:val="false"/>
          <w:i w:val="false"/>
          <w:color w:val="000000"/>
          <w:sz w:val="28"/>
        </w:rPr>
        <w:t>№ 114</w:t>
      </w:r>
      <w:r>
        <w:rPr>
          <w:rFonts w:ascii="Times New Roman"/>
          <w:b w:val="false"/>
          <w:i w:val="false"/>
          <w:color w:val="ff0000"/>
          <w:sz w:val="28"/>
        </w:rPr>
        <w:t xml:space="preserve"> (алғаш рет ресми жарияланған күннен бастап 10 күнтізбелік күн өткеннен соң күшіне енеді) Шешімімен.</w:t>
      </w:r>
      <w:r>
        <w:br/>
      </w:r>
      <w:r>
        <w:rPr>
          <w:rFonts w:ascii="Times New Roman"/>
          <w:b w:val="false"/>
          <w:i w:val="false"/>
          <w:color w:val="000000"/>
          <w:sz w:val="28"/>
        </w:rPr>
        <w:t>
</w:t>
      </w:r>
      <w:r>
        <w:rPr>
          <w:rFonts w:ascii="Times New Roman"/>
          <w:b w:val="false"/>
          <w:i w:val="false"/>
          <w:color w:val="000000"/>
          <w:sz w:val="28"/>
        </w:rPr>
        <w:t>
      2. Әлеуметтік көмек аудандық бюджет қаржысы есебінен ай сайын ақшалай түрде төленсін.</w:t>
      </w:r>
      <w:r>
        <w:br/>
      </w:r>
      <w:r>
        <w:rPr>
          <w:rFonts w:ascii="Times New Roman"/>
          <w:b w:val="false"/>
          <w:i w:val="false"/>
          <w:color w:val="000000"/>
          <w:sz w:val="28"/>
        </w:rPr>
        <w:t>
</w:t>
      </w:r>
      <w:r>
        <w:rPr>
          <w:rFonts w:ascii="Times New Roman"/>
          <w:b w:val="false"/>
          <w:i w:val="false"/>
          <w:color w:val="000000"/>
          <w:sz w:val="28"/>
        </w:rPr>
        <w:t>
      3. «Ойыл аудандық экономика және бюджеттік жоспарлау бөлімі» мемлекеттік мекемесіне (А.Жолдыбаев) аз қамтылған отбасыларға әлеуметтік көмек көрсету үшін бөлінген қаржыны уақтылы бөлу тапсырлысын.</w:t>
      </w:r>
      <w:r>
        <w:br/>
      </w:r>
      <w:r>
        <w:rPr>
          <w:rFonts w:ascii="Times New Roman"/>
          <w:b w:val="false"/>
          <w:i w:val="false"/>
          <w:color w:val="000000"/>
          <w:sz w:val="28"/>
        </w:rPr>
        <w:t>
</w:t>
      </w:r>
      <w:r>
        <w:rPr>
          <w:rFonts w:ascii="Times New Roman"/>
          <w:b w:val="false"/>
          <w:i w:val="false"/>
          <w:color w:val="000000"/>
          <w:sz w:val="28"/>
        </w:rPr>
        <w:t>
      4. «Ойыл аудандық қаржы бөлімі» ММ (М.Сембі) әлеуметтік көмек төлемдерін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«Аудандық жұмыспен қамту және әлеуметтік бағдарламалар бөлімі» ММ (С.Наурызбаев) аз қамтылған отбасыларына әлеуметтік көмекті тағайындау және төлеуді қамтамасыз етсін.</w:t>
      </w:r>
      <w:r>
        <w:br/>
      </w:r>
      <w:r>
        <w:rPr>
          <w:rFonts w:ascii="Times New Roman"/>
          <w:b w:val="false"/>
          <w:i w:val="false"/>
          <w:color w:val="000000"/>
          <w:sz w:val="28"/>
        </w:rPr>
        <w:t>
</w:t>
      </w:r>
      <w:r>
        <w:rPr>
          <w:rFonts w:ascii="Times New Roman"/>
          <w:b w:val="false"/>
          <w:i w:val="false"/>
          <w:color w:val="000000"/>
          <w:sz w:val="28"/>
        </w:rPr>
        <w:t>
      6. Осы шешім әділет басқармасывнда тіркеліп, алғаш рет ресми жарияланған күннен бастап он күнтізбелік күн өткен соң күшіне енеді және 2008 жылдың 1-қаңтарынан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xml:space="preserve">      сессиясының төрайымы:          хатшысы:    </w:t>
      </w:r>
    </w:p>
    <w:p>
      <w:pPr>
        <w:spacing w:after="0"/>
        <w:ind w:left="0"/>
        <w:jc w:val="both"/>
      </w:pPr>
      <w:r>
        <w:rPr>
          <w:rFonts w:ascii="Times New Roman"/>
          <w:b w:val="false"/>
          <w:i/>
          <w:color w:val="000000"/>
          <w:sz w:val="28"/>
        </w:rPr>
        <w:t>          А.Наурызова             Б. Бисекенов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