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27433" w14:textId="c4274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жылы туылған азаматтарды Шалқар аудандық қорғаныс істер бөлімінің шақыру участкесіне тіркеуді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әкімдігінің 2008 жылғы 24 желтоқсандағы N 10 шешімі. Ақтөбе облысының Шалқар аудандық Әділет басқармасында 2009 жылдың 23 қаңтарда N 3-13-92 тіркелді. Күші жойылды - Ақтөбе облысы Шалқар аудандық әкімдігінің 2009 жылғы 3 маусымдағы № 3 шешімімен</w:t>
      </w:r>
    </w:p>
    <w:p>
      <w:pPr>
        <w:spacing w:after="0"/>
        <w:ind w:left="0"/>
        <w:jc w:val="both"/>
      </w:pPr>
      <w:r>
        <w:rPr>
          <w:rFonts w:ascii="Times New Roman"/>
          <w:b w:val="false"/>
          <w:i w:val="false"/>
          <w:color w:val="ff0000"/>
          <w:sz w:val="28"/>
        </w:rPr>
        <w:t>      Ескерту. Күші жойылды - Ақтөбе облысы Шалқар аудандық әкімдігінің 2009.06.03 № 3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шілдедегі"Әскери міндеттілік және әскери қызмет туралы" Заңының </w:t>
      </w:r>
      <w:r>
        <w:rPr>
          <w:rFonts w:ascii="Times New Roman"/>
          <w:b w:val="false"/>
          <w:i w:val="false"/>
          <w:color w:val="000000"/>
          <w:sz w:val="28"/>
        </w:rPr>
        <w:t>17 бабын</w:t>
      </w:r>
      <w:r>
        <w:rPr>
          <w:rFonts w:ascii="Times New Roman"/>
          <w:b w:val="false"/>
          <w:i w:val="false"/>
          <w:color w:val="000000"/>
          <w:sz w:val="28"/>
        </w:rPr>
        <w:t xml:space="preserve">,Қазақстан Республикасы Үкіметінің 2006 жылғы 5 мамырдағы N 371"Қазақстан Республикасында әскери міндеттілер мен әскерге шақырылушыларды әскери есепке алуды жүргізу тәртібі туралы Ережені бекіту туралы </w:t>
      </w:r>
      <w:r>
        <w:rPr>
          <w:rFonts w:ascii="Times New Roman"/>
          <w:b w:val="false"/>
          <w:i w:val="false"/>
          <w:color w:val="000000"/>
          <w:sz w:val="28"/>
        </w:rPr>
        <w:t>қаулысын</w:t>
      </w:r>
      <w:r>
        <w:rPr>
          <w:rFonts w:ascii="Times New Roman"/>
          <w:b w:val="false"/>
          <w:i w:val="false"/>
          <w:color w:val="000000"/>
          <w:sz w:val="28"/>
        </w:rPr>
        <w:t xml:space="preserve"> орындау мақсатында,Қазақстан Республикасының 2001 жылғы 23 қаңтардағы "Қазақстан Республикасындағы жергілікті мемлекеттік басқару туралы" Заңының 33 бабы 1 тармағының </w:t>
      </w:r>
      <w:r>
        <w:rPr>
          <w:rFonts w:ascii="Times New Roman"/>
          <w:b w:val="false"/>
          <w:i w:val="false"/>
          <w:color w:val="000000"/>
          <w:sz w:val="28"/>
        </w:rPr>
        <w:t>13 тармақшасы</w:t>
      </w:r>
      <w:r>
        <w:rPr>
          <w:rFonts w:ascii="Times New Roman"/>
          <w:b w:val="false"/>
          <w:i w:val="false"/>
          <w:color w:val="000000"/>
          <w:sz w:val="28"/>
        </w:rPr>
        <w:t xml:space="preserve"> және </w:t>
      </w:r>
      <w:r>
        <w:rPr>
          <w:rFonts w:ascii="Times New Roman"/>
          <w:b w:val="false"/>
          <w:i w:val="false"/>
          <w:color w:val="000000"/>
          <w:sz w:val="28"/>
        </w:rPr>
        <w:t>37 бабының</w:t>
      </w:r>
      <w:r>
        <w:rPr>
          <w:rFonts w:ascii="Times New Roman"/>
          <w:b w:val="false"/>
          <w:i w:val="false"/>
          <w:color w:val="000000"/>
          <w:sz w:val="28"/>
        </w:rPr>
        <w:t xml:space="preserve"> негізінде аудан әкімі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1. 2009 жылдың 10 қаңтары мен 31 наурызы аралығында Шалқар ауданы қорғаныс істер жөніндегі бөлімінің шақыру учаскесіне тіркелу жасы 17-ге толатын 1992 жылы туылған азаматтарды,сонымен қатар бұрын тіркеуден өтпеген,тұрақты немесе уақытша Шалқар аумағында тұратын ересек жастағы азаматтарды тіркеу жүргізілсін.</w:t>
      </w:r>
      <w:r>
        <w:br/>
      </w:r>
      <w:r>
        <w:rPr>
          <w:rFonts w:ascii="Times New Roman"/>
          <w:b w:val="false"/>
          <w:i w:val="false"/>
          <w:color w:val="000000"/>
          <w:sz w:val="28"/>
        </w:rPr>
        <w:t>
      Шараларды орындауға қатысты шығындар жергілікті бюджет есебінен жүзеге асырылады.</w:t>
      </w:r>
    </w:p>
    <w:bookmarkEnd w:id="1"/>
    <w:bookmarkStart w:name="z3" w:id="2"/>
    <w:p>
      <w:pPr>
        <w:spacing w:after="0"/>
        <w:ind w:left="0"/>
        <w:jc w:val="both"/>
      </w:pPr>
      <w:r>
        <w:rPr>
          <w:rFonts w:ascii="Times New Roman"/>
          <w:b w:val="false"/>
          <w:i w:val="false"/>
          <w:color w:val="000000"/>
          <w:sz w:val="28"/>
        </w:rPr>
        <w:t>
      2. Аудандық орталық емханасының бас дәрігері(Ж.Көптілеуов келісім бойынша)аудандық қорғаныс істер жөніндегі бөлімінің сұранысына сәйкес мыналарды бөлсін:</w:t>
      </w:r>
    </w:p>
    <w:bookmarkEnd w:id="2"/>
    <w:bookmarkStart w:name="z4" w:id="3"/>
    <w:p>
      <w:pPr>
        <w:spacing w:after="0"/>
        <w:ind w:left="0"/>
        <w:jc w:val="both"/>
      </w:pPr>
      <w:r>
        <w:rPr>
          <w:rFonts w:ascii="Times New Roman"/>
          <w:b w:val="false"/>
          <w:i w:val="false"/>
          <w:color w:val="000000"/>
          <w:sz w:val="28"/>
        </w:rPr>
        <w:t>
      1) бекітілген құрамға сәйкес тіркелетіндерге медициналық куәлік беруді жүргізу үшін дәрігер мамандарды;</w:t>
      </w:r>
    </w:p>
    <w:bookmarkEnd w:id="3"/>
    <w:bookmarkStart w:name="z5" w:id="4"/>
    <w:p>
      <w:pPr>
        <w:spacing w:after="0"/>
        <w:ind w:left="0"/>
        <w:jc w:val="both"/>
      </w:pPr>
      <w:r>
        <w:rPr>
          <w:rFonts w:ascii="Times New Roman"/>
          <w:b w:val="false"/>
          <w:i w:val="false"/>
          <w:color w:val="000000"/>
          <w:sz w:val="28"/>
        </w:rPr>
        <w:t>
      2) тіркелетіндерді медициналық құжаттармен сапалы және толық қамтамасыз ету үшін жеткіншектер кабинеттерінің дәрігерлерін;</w:t>
      </w:r>
    </w:p>
    <w:bookmarkEnd w:id="4"/>
    <w:bookmarkStart w:name="z6" w:id="5"/>
    <w:p>
      <w:pPr>
        <w:spacing w:after="0"/>
        <w:ind w:left="0"/>
        <w:jc w:val="both"/>
      </w:pPr>
      <w:r>
        <w:rPr>
          <w:rFonts w:ascii="Times New Roman"/>
          <w:b w:val="false"/>
          <w:i w:val="false"/>
          <w:color w:val="000000"/>
          <w:sz w:val="28"/>
        </w:rPr>
        <w:t>
      3) медициналық комиссия жұмысы үшін қажетті медициналық мүліктерді, құралдарды және дәрі-дәрмектерді.</w:t>
      </w:r>
    </w:p>
    <w:bookmarkEnd w:id="5"/>
    <w:bookmarkStart w:name="z7" w:id="6"/>
    <w:p>
      <w:pPr>
        <w:spacing w:after="0"/>
        <w:ind w:left="0"/>
        <w:jc w:val="both"/>
      </w:pPr>
      <w:r>
        <w:rPr>
          <w:rFonts w:ascii="Times New Roman"/>
          <w:b w:val="false"/>
          <w:i w:val="false"/>
          <w:color w:val="000000"/>
          <w:sz w:val="28"/>
        </w:rPr>
        <w:t>
      3  Меншік түріне қарамастан кәсіпорын,мекеме,ұйым және оқу орындарының басшылары:</w:t>
      </w:r>
    </w:p>
    <w:bookmarkEnd w:id="6"/>
    <w:bookmarkStart w:name="z8" w:id="7"/>
    <w:p>
      <w:pPr>
        <w:spacing w:after="0"/>
        <w:ind w:left="0"/>
        <w:jc w:val="both"/>
      </w:pPr>
      <w:r>
        <w:rPr>
          <w:rFonts w:ascii="Times New Roman"/>
          <w:b w:val="false"/>
          <w:i w:val="false"/>
          <w:color w:val="000000"/>
          <w:sz w:val="28"/>
        </w:rPr>
        <w:t>
      1) тіркеуге жататын азаматтарға хабар берсін,оларды аудандық шақыру пунктіне шақырсын және олардың бұл шақыру бойынша дер кезінде келуін қамтамасыз етсін;</w:t>
      </w:r>
    </w:p>
    <w:bookmarkEnd w:id="7"/>
    <w:bookmarkStart w:name="z9" w:id="8"/>
    <w:p>
      <w:pPr>
        <w:spacing w:after="0"/>
        <w:ind w:left="0"/>
        <w:jc w:val="both"/>
      </w:pPr>
      <w:r>
        <w:rPr>
          <w:rFonts w:ascii="Times New Roman"/>
          <w:b w:val="false"/>
          <w:i w:val="false"/>
          <w:color w:val="000000"/>
          <w:sz w:val="28"/>
        </w:rPr>
        <w:t>
      2) шақыруға дейінгілерді әскери есепке қоюға байланысты міндеттілерді орындауға қажетті уақытқа оларды жұмыстан(оқудан) босатсын.</w:t>
      </w:r>
    </w:p>
    <w:bookmarkEnd w:id="8"/>
    <w:bookmarkStart w:name="z10" w:id="9"/>
    <w:p>
      <w:pPr>
        <w:spacing w:after="0"/>
        <w:ind w:left="0"/>
        <w:jc w:val="both"/>
      </w:pPr>
      <w:r>
        <w:rPr>
          <w:rFonts w:ascii="Times New Roman"/>
          <w:b w:val="false"/>
          <w:i w:val="false"/>
          <w:color w:val="000000"/>
          <w:sz w:val="28"/>
        </w:rPr>
        <w:t>
      4. Аудандық білім бөлімі (Табаналы Қ.) аудандық қорғаныс істері жөніндегі бөлімінің бастығы(Қоңыратбаев А.)бірлесе отырып,қала, селолық округтер мектептерінде оқитын барлық 1992 жылы туылған жасөспірімдерді толық тіркеуге алуды бақылауды жүзеге асырсын.         Тіркелу кезінде анықталған барлық орта білімі жоқ жасөспірімдерді кейіннен күндізгі және сырттай жалпы білім беру мектептерінде оқытатындай етіп,есепке алсын.</w:t>
      </w:r>
    </w:p>
    <w:bookmarkEnd w:id="9"/>
    <w:bookmarkStart w:name="z11" w:id="10"/>
    <w:p>
      <w:pPr>
        <w:spacing w:after="0"/>
        <w:ind w:left="0"/>
        <w:jc w:val="both"/>
      </w:pPr>
      <w:r>
        <w:rPr>
          <w:rFonts w:ascii="Times New Roman"/>
          <w:b w:val="false"/>
          <w:i w:val="false"/>
          <w:color w:val="000000"/>
          <w:sz w:val="28"/>
        </w:rPr>
        <w:t>
      5. Аудандық мәдениет және тілдерді дамыту бөлімінің бастығы (Ғ.Төлеген)азаматтарды әскер қатарына шақыруға дайындау және тіркеу кезінде мәдениет үйінің кіші залын қорғаныс істер бөлімінің шақыру пункті ретінде пайдалануға беретін болсын.</w:t>
      </w:r>
    </w:p>
    <w:bookmarkEnd w:id="10"/>
    <w:bookmarkStart w:name="z12" w:id="11"/>
    <w:p>
      <w:pPr>
        <w:spacing w:after="0"/>
        <w:ind w:left="0"/>
        <w:jc w:val="both"/>
      </w:pPr>
      <w:r>
        <w:rPr>
          <w:rFonts w:ascii="Times New Roman"/>
          <w:b w:val="false"/>
          <w:i w:val="false"/>
          <w:color w:val="000000"/>
          <w:sz w:val="28"/>
        </w:rPr>
        <w:t>
      6. Аудандық жұмыспен қамту және әлеуметтік қорғау бөлімінің бастығы(И.Ерішов)аудандық қорғаныс істері жөніндегі бөліміне ақылы қоғамдық жұмысқа,жұмысшылар бөлсін.</w:t>
      </w:r>
    </w:p>
    <w:bookmarkEnd w:id="11"/>
    <w:bookmarkStart w:name="z13" w:id="12"/>
    <w:p>
      <w:pPr>
        <w:spacing w:after="0"/>
        <w:ind w:left="0"/>
        <w:jc w:val="both"/>
      </w:pPr>
      <w:r>
        <w:rPr>
          <w:rFonts w:ascii="Times New Roman"/>
          <w:b w:val="false"/>
          <w:i w:val="false"/>
          <w:color w:val="000000"/>
          <w:sz w:val="28"/>
        </w:rPr>
        <w:t>
      7. Аудандық ішкі істер бөліміне(Қ.Ақшолақ)тіркеуді жүргізу кезінде қоғамдық тәртіпті сақтау үшін полиция нарядын бөлсін.</w:t>
      </w:r>
    </w:p>
    <w:bookmarkEnd w:id="12"/>
    <w:bookmarkStart w:name="z14" w:id="13"/>
    <w:p>
      <w:pPr>
        <w:spacing w:after="0"/>
        <w:ind w:left="0"/>
        <w:jc w:val="both"/>
      </w:pPr>
      <w:r>
        <w:rPr>
          <w:rFonts w:ascii="Times New Roman"/>
          <w:b w:val="false"/>
          <w:i w:val="false"/>
          <w:color w:val="000000"/>
          <w:sz w:val="28"/>
        </w:rPr>
        <w:t>
      8. Селолық округтер әкімдері аудандық қорғаныс істер жөніндегі бөлімінің талабы бойынша әскерге шақырылатын жасқа дейінгілер мен әскерге шақырылушыларды шақырту пуктіне шақырылғанын хабарласын және уақытында келуін қамтамасыз етсін.</w:t>
      </w:r>
    </w:p>
    <w:bookmarkEnd w:id="13"/>
    <w:bookmarkStart w:name="z15" w:id="14"/>
    <w:p>
      <w:pPr>
        <w:spacing w:after="0"/>
        <w:ind w:left="0"/>
        <w:jc w:val="both"/>
      </w:pPr>
      <w:r>
        <w:rPr>
          <w:rFonts w:ascii="Times New Roman"/>
          <w:b w:val="false"/>
          <w:i w:val="false"/>
          <w:color w:val="000000"/>
          <w:sz w:val="28"/>
        </w:rPr>
        <w:t>
      9. Аудандық қорғаныс істері жөніндегі бөлімінің бастығы А. Қоңыратбаевқа азаматтардың әскерге шақыру учаскесіне тіркелуін ұйымшылдықпен жүргізуді қамтамасыз ету шараларын алсын.Тіркеу қорытындысы туралы 2009 жылдың 4 сәуірінде аудан әкіміне хабарласын.</w:t>
      </w:r>
    </w:p>
    <w:bookmarkEnd w:id="14"/>
    <w:bookmarkStart w:name="z16" w:id="15"/>
    <w:p>
      <w:pPr>
        <w:spacing w:after="0"/>
        <w:ind w:left="0"/>
        <w:jc w:val="both"/>
      </w:pPr>
      <w:r>
        <w:rPr>
          <w:rFonts w:ascii="Times New Roman"/>
          <w:b w:val="false"/>
          <w:i w:val="false"/>
          <w:color w:val="000000"/>
          <w:sz w:val="28"/>
        </w:rPr>
        <w:t>
      10. Осы шешімнің орындалуын бақылау аудан әкімі аппаратының жетекшісі Ж.Жанұзақов және аудандық қорғаныс істері жөніндегі бөлімінің бастығы Ж.Қоңыратбаевқа жүктелсін.</w:t>
      </w:r>
    </w:p>
    <w:bookmarkEnd w:id="15"/>
    <w:bookmarkStart w:name="z17" w:id="16"/>
    <w:p>
      <w:pPr>
        <w:spacing w:after="0"/>
        <w:ind w:left="0"/>
        <w:jc w:val="both"/>
      </w:pPr>
      <w:r>
        <w:rPr>
          <w:rFonts w:ascii="Times New Roman"/>
          <w:b w:val="false"/>
          <w:i w:val="false"/>
          <w:color w:val="000000"/>
          <w:sz w:val="28"/>
        </w:rPr>
        <w:t>
      11. Осы шешім Шалқар аудандық әділет басқармасында тіркеліп алғаш ресми жарияланғаннан кейін күнтізбелік он күн өткен соң қолданысқа енгізіледі.</w:t>
      </w:r>
    </w:p>
    <w:bookmarkEnd w:id="16"/>
    <w:p>
      <w:pPr>
        <w:spacing w:after="0"/>
        <w:ind w:left="0"/>
        <w:jc w:val="both"/>
      </w:pPr>
      <w:r>
        <w:rPr>
          <w:rFonts w:ascii="Times New Roman"/>
          <w:b w:val="false"/>
          <w:i/>
          <w:color w:val="000000"/>
          <w:sz w:val="28"/>
        </w:rPr>
        <w:t>      Аудан әкімі:                          Р. Сыдықов.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