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d374" w14:textId="b78d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көрсетудің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2008 жылғы 3 наурыздағы N 10-59 шешімі. Алматы облысының Әділет департаменті Ескелді ауданының Әділет басқармасында 2008 жылы 17 наурызда N 2-9-55 тіркелді. Күші жойылды - Алматы облысы Ескелді аудандық мәслихатының 2010 жылы 02 ақпандағы N 35-214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2010.02.02 N 35-214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Табысы аз отбасыларға (азаматтарға) тұрғын үй көмегі барлық ауылдық, кенттік аймақтарда құрылған учаскелік комиссиясының сараптамасы мен қозғалмайтын мүлікті бағалау мен тіркеу басқармасының меншігінде бір үйден басқа үй жоқ екені туралы анықтамасы мен көмек көрсетудің тәртібі мен мөлшері </w:t>
      </w:r>
      <w:r>
        <w:rPr>
          <w:rFonts w:ascii="Times New Roman"/>
          <w:b w:val="false"/>
          <w:i w:val="false"/>
          <w:color w:val="000000"/>
          <w:sz w:val="28"/>
        </w:rPr>
        <w:t>N 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Ескелді аудандық мәслихатының 2009.01.27 </w:t>
      </w:r>
      <w:r>
        <w:rPr>
          <w:rFonts w:ascii="Times New Roman"/>
          <w:b w:val="false"/>
          <w:i w:val="false"/>
          <w:color w:val="000000"/>
          <w:sz w:val="28"/>
        </w:rPr>
        <w:t>N 19-114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 аудандық жұмыспен қамту және әлеуметтік бағдарламалар бөлімінің бастығы М. Тілеубергенге жүктелсін.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бірінші орынбасары Қ. Әлібаевқа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Ескелді аудандық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rPr>
          <w:rFonts w:ascii="Times New Roman"/>
          <w:b w:val="false"/>
          <w:i/>
          <w:color w:val="000000"/>
          <w:sz w:val="28"/>
        </w:rPr>
        <w:t>             Ескелді аудандық</w:t>
      </w:r>
      <w:r>
        <w:br/>
      </w:r>
      <w:r>
        <w:rPr>
          <w:rFonts w:ascii="Times New Roman"/>
          <w:b w:val="false"/>
          <w:i w:val="false"/>
          <w:color w:val="000000"/>
          <w:sz w:val="28"/>
        </w:rPr>
        <w:t>
</w:t>
      </w:r>
      <w:r>
        <w:rPr>
          <w:rFonts w:ascii="Times New Roman"/>
          <w:b w:val="false"/>
          <w:i/>
          <w:color w:val="000000"/>
          <w:sz w:val="28"/>
        </w:rPr>
        <w:t>      I</w:t>
      </w:r>
      <w:r>
        <w:rPr>
          <w:rFonts w:ascii="Times New Roman"/>
          <w:b w:val="false"/>
          <w:i/>
          <w:color w:val="000000"/>
          <w:sz w:val="28"/>
        </w:rPr>
        <w:t>V</w:t>
      </w:r>
      <w:r>
        <w:rPr>
          <w:rFonts w:ascii="Times New Roman"/>
          <w:b w:val="false"/>
          <w:i/>
          <w:color w:val="000000"/>
          <w:sz w:val="28"/>
        </w:rPr>
        <w:t xml:space="preserve"> ша</w:t>
      </w:r>
      <w:r>
        <w:rPr>
          <w:rFonts w:ascii="Times New Roman"/>
          <w:b w:val="false"/>
          <w:i/>
          <w:color w:val="000000"/>
          <w:sz w:val="28"/>
        </w:rPr>
        <w:t>қ</w:t>
      </w:r>
      <w:r>
        <w:rPr>
          <w:rFonts w:ascii="Times New Roman"/>
          <w:b w:val="false"/>
          <w:i/>
          <w:color w:val="000000"/>
          <w:sz w:val="28"/>
        </w:rPr>
        <w:t>ырылымында</w:t>
      </w:r>
      <w:r>
        <w:rPr>
          <w:rFonts w:ascii="Times New Roman"/>
          <w:b w:val="false"/>
          <w:i/>
          <w:color w:val="000000"/>
          <w:sz w:val="28"/>
        </w:rPr>
        <w:t>ғ</w:t>
      </w:r>
      <w:r>
        <w:rPr>
          <w:rFonts w:ascii="Times New Roman"/>
          <w:b w:val="false"/>
          <w:i/>
          <w:color w:val="000000"/>
          <w:sz w:val="28"/>
        </w:rPr>
        <w:t>ы</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rPr>
          <w:rFonts w:ascii="Times New Roman"/>
          <w:b w:val="false"/>
          <w:i/>
          <w:color w:val="000000"/>
          <w:sz w:val="28"/>
        </w:rPr>
        <w:t xml:space="preserve"> хатшысы</w:t>
      </w:r>
      <w:r>
        <w:br/>
      </w:r>
      <w:r>
        <w:rPr>
          <w:rFonts w:ascii="Times New Roman"/>
          <w:b w:val="false"/>
          <w:i w:val="false"/>
          <w:color w:val="000000"/>
          <w:sz w:val="28"/>
        </w:rPr>
        <w:t>
</w:t>
      </w:r>
      <w:r>
        <w:rPr>
          <w:rFonts w:ascii="Times New Roman"/>
          <w:b w:val="false"/>
          <w:i/>
          <w:color w:val="000000"/>
          <w:sz w:val="28"/>
        </w:rPr>
        <w:t xml:space="preserve">      Х </w:t>
      </w:r>
      <w:r>
        <w:rPr>
          <w:rFonts w:ascii="Times New Roman"/>
          <w:b w:val="false"/>
          <w:i/>
          <w:color w:val="000000"/>
          <w:sz w:val="28"/>
        </w:rPr>
        <w:t>сессияны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w:t>
      </w:r>
      <w:r>
        <w:br/>
      </w:r>
      <w:r>
        <w:rPr>
          <w:rFonts w:ascii="Times New Roman"/>
          <w:b w:val="false"/>
          <w:i w:val="false"/>
          <w:color w:val="000000"/>
          <w:sz w:val="28"/>
        </w:rPr>
        <w:t>
</w:t>
      </w:r>
      <w:r>
        <w:rPr>
          <w:rFonts w:ascii="Times New Roman"/>
          <w:b w:val="false"/>
          <w:i/>
          <w:color w:val="000000"/>
          <w:sz w:val="28"/>
        </w:rPr>
        <w:t xml:space="preserve">      Абдуллин Решат                          Тастанбаев </w:t>
      </w:r>
      <w:r>
        <w:rPr>
          <w:rFonts w:ascii="Times New Roman"/>
          <w:b w:val="false"/>
          <w:i/>
          <w:color w:val="000000"/>
          <w:sz w:val="28"/>
        </w:rPr>
        <w:t>Қ</w:t>
      </w:r>
      <w:r>
        <w:rPr>
          <w:rFonts w:ascii="Times New Roman"/>
          <w:b w:val="false"/>
          <w:i/>
          <w:color w:val="000000"/>
          <w:sz w:val="28"/>
        </w:rPr>
        <w:t>алабек</w:t>
      </w:r>
      <w:r>
        <w:br/>
      </w:r>
      <w:r>
        <w:rPr>
          <w:rFonts w:ascii="Times New Roman"/>
          <w:b w:val="false"/>
          <w:i w:val="false"/>
          <w:color w:val="000000"/>
          <w:sz w:val="28"/>
        </w:rPr>
        <w:t>
</w:t>
      </w:r>
      <w:r>
        <w:rPr>
          <w:rFonts w:ascii="Times New Roman"/>
          <w:b w:val="false"/>
          <w:i/>
          <w:color w:val="000000"/>
          <w:sz w:val="28"/>
        </w:rPr>
        <w:t>                                                    Тастанбай</w:t>
      </w:r>
      <w:r>
        <w:rPr>
          <w:rFonts w:ascii="Times New Roman"/>
          <w:b w:val="false"/>
          <w:i/>
          <w:color w:val="000000"/>
          <w:sz w:val="28"/>
        </w:rPr>
        <w:t>ұ</w:t>
      </w:r>
      <w:r>
        <w:rPr>
          <w:rFonts w:ascii="Times New Roman"/>
          <w:b w:val="false"/>
          <w:i/>
          <w:color w:val="000000"/>
          <w:sz w:val="28"/>
        </w:rPr>
        <w:t>лы</w:t>
      </w:r>
    </w:p>
    <w:bookmarkStart w:name="z6" w:id="1"/>
    <w:p>
      <w:pPr>
        <w:spacing w:after="0"/>
        <w:ind w:left="0"/>
        <w:jc w:val="both"/>
      </w:pPr>
      <w:r>
        <w:rPr>
          <w:rFonts w:ascii="Times New Roman"/>
          <w:b w:val="false"/>
          <w:i w:val="false"/>
          <w:color w:val="000000"/>
          <w:sz w:val="28"/>
        </w:rPr>
        <w:t>
Ескелді аудандық мәслихатының</w:t>
      </w:r>
      <w:r>
        <w:br/>
      </w:r>
      <w:r>
        <w:rPr>
          <w:rFonts w:ascii="Times New Roman"/>
          <w:b w:val="false"/>
          <w:i w:val="false"/>
          <w:color w:val="000000"/>
          <w:sz w:val="28"/>
        </w:rPr>
        <w:t>
2008 жылғы 3 наурызындағы 10-59</w:t>
      </w:r>
      <w:r>
        <w:br/>
      </w:r>
      <w:r>
        <w:rPr>
          <w:rFonts w:ascii="Times New Roman"/>
          <w:b w:val="false"/>
          <w:i w:val="false"/>
          <w:color w:val="000000"/>
          <w:sz w:val="28"/>
        </w:rPr>
        <w:t>
санды "Табысы аз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тәртібі мен мөлшерін</w:t>
      </w:r>
      <w:r>
        <w:br/>
      </w:r>
      <w:r>
        <w:rPr>
          <w:rFonts w:ascii="Times New Roman"/>
          <w:b w:val="false"/>
          <w:i w:val="false"/>
          <w:color w:val="000000"/>
          <w:sz w:val="28"/>
        </w:rPr>
        <w:t>
белгілеу туралы" шешіміне</w:t>
      </w:r>
      <w:r>
        <w:br/>
      </w:r>
      <w:r>
        <w:rPr>
          <w:rFonts w:ascii="Times New Roman"/>
          <w:b w:val="false"/>
          <w:i w:val="false"/>
          <w:color w:val="000000"/>
          <w:sz w:val="28"/>
        </w:rPr>
        <w:t>
N 1 қосымша</w:t>
      </w:r>
    </w:p>
    <w:bookmarkEnd w:id="1"/>
    <w:bookmarkStart w:name="z7" w:id="2"/>
    <w:p>
      <w:pPr>
        <w:spacing w:after="0"/>
        <w:ind w:left="0"/>
        <w:jc w:val="left"/>
      </w:pPr>
      <w:r>
        <w:rPr>
          <w:rFonts w:ascii="Times New Roman"/>
          <w:b/>
          <w:i w:val="false"/>
          <w:color w:val="000000"/>
        </w:rPr>
        <w:t xml:space="preserve"> 
Табысы аз отбасыларына (азаматтарға) тұрғын үй көмегін</w:t>
      </w:r>
      <w:r>
        <w:br/>
      </w:r>
      <w:r>
        <w:rPr>
          <w:rFonts w:ascii="Times New Roman"/>
          <w:b/>
          <w:i w:val="false"/>
          <w:color w:val="000000"/>
        </w:rPr>
        <w:t>
көрсетудің тәртібі мен мөлшері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 жайдың меншік иесі немесе жалдаушысы болып табылатын тұрмысы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көмегінің мөлшері үй иесінің (жалгерлік) өтемдік шараларымен қамтамасыз етілетін нормалар шегінде отбасылық айлық жиынтық табыстың көлемі жан басына шаққанда ең төменгі күнкөріс деңгейінен аспаған уақытта тағайындалады және жалғыз басты зейнеткерлермен зейнетақы мөлшері ең төменгілер кірмейді.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Алматы облысы Ескелді аудандық мәслихатының 2009.01.27 </w:t>
      </w:r>
      <w:r>
        <w:rPr>
          <w:rFonts w:ascii="Times New Roman"/>
          <w:b w:val="false"/>
          <w:i w:val="false"/>
          <w:color w:val="000000"/>
          <w:sz w:val="28"/>
        </w:rPr>
        <w:t>N 19-114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2009.08.05 </w:t>
      </w:r>
      <w:r>
        <w:rPr>
          <w:rFonts w:ascii="Times New Roman"/>
          <w:b w:val="false"/>
          <w:i w:val="false"/>
          <w:color w:val="000000"/>
          <w:sz w:val="28"/>
        </w:rPr>
        <w:t>N 28-175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құқығы алушы өтінішін қажетті құжаттармен тапсырған айынан басталады және сол айға төленеді.</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жөнiндегi уәкiлеттi орган өтiнiш берушiнiң таңдауы бойынша жәрдемақыларды төлеу жөнiндегi уәкiлеттi ұйымдармен жасалған Агенттік келісім негізінде жүзеге асырады.</w:t>
      </w:r>
    </w:p>
    <w:bookmarkEnd w:id="4"/>
    <w:bookmarkStart w:name="z16"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7" w:id="6"/>
    <w:p>
      <w:pPr>
        <w:spacing w:after="0"/>
        <w:ind w:left="0"/>
        <w:jc w:val="both"/>
      </w:pPr>
      <w:r>
        <w:rPr>
          <w:rFonts w:ascii="Times New Roman"/>
          <w:b w:val="false"/>
          <w:i w:val="false"/>
          <w:color w:val="000000"/>
          <w:sz w:val="28"/>
        </w:rPr>
        <w:t>
      8. Тұрғын үй көмегі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 күтумен айналысатын азаматтардан басқа, жұмысқа жарамды, бірақ жұмыс істемейтін, оқымайтын, әскер қатарында қызмет етпейтін және аудандық жұмыспен қамту және әлеуметтік бағдарламалар бөлімінде жұмыссыз ретінде тіркелмеген мүшелері бар отбасыларына төленбейді.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9.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10.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11. Тұрғын үй жәрдемақыларын алуға үміткер немесе алушы отбасылары оны рәсімдеу үшін өтінішімен қоса ауылдық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 куәлігінің көшірмесін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Жеке меншігінде бір үйден басқа үйі жоқ екені туралы анықтаманы аудандық әділет басқармасының жылжымайтын мүлікті тіркеу қызметінен алуы тиіс;</w:t>
      </w:r>
      <w:r>
        <w:br/>
      </w:r>
      <w:r>
        <w:rPr>
          <w:rFonts w:ascii="Times New Roman"/>
          <w:b w:val="false"/>
          <w:i w:val="false"/>
          <w:color w:val="000000"/>
          <w:sz w:val="28"/>
        </w:rPr>
        <w:t>
</w:t>
      </w:r>
      <w:r>
        <w:rPr>
          <w:rFonts w:ascii="Times New Roman"/>
          <w:b w:val="false"/>
          <w:i w:val="false"/>
          <w:color w:val="ff0000"/>
          <w:sz w:val="28"/>
        </w:rPr>
        <w:t xml:space="preserve">      Ескерту. 11-2) тармақшасына өзгерту енгізілді - Алматы облысы Ескелді аудандық мәслихатының 2009.08.05 </w:t>
      </w:r>
      <w:r>
        <w:rPr>
          <w:rFonts w:ascii="Times New Roman"/>
          <w:b w:val="false"/>
          <w:i w:val="false"/>
          <w:color w:val="000000"/>
          <w:sz w:val="28"/>
        </w:rPr>
        <w:t>N 28-175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құжаттың көшірмесі (жылына бір рет) немесе жал шартының көшірмесі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 (жылына бір рет немесе қандай да болса өзгерістер болғанда) немесе ауылдық округ әкімінен анықтама болу керек;</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айға тоқсан сайын), көмірдің түбіртегі қажет етілмейді;</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12.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өсiрудi қамтитын үй жанындағы шаруашылықтың кірісі тоқсанына-қалалық жерде тұратындарға -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1 жасқа дейінгі бала күтіміне төленетін жәрдемақы;</w:t>
      </w:r>
      <w:r>
        <w:br/>
      </w:r>
      <w:r>
        <w:rPr>
          <w:rFonts w:ascii="Times New Roman"/>
          <w:b w:val="false"/>
          <w:i w:val="false"/>
          <w:color w:val="000000"/>
          <w:sz w:val="28"/>
        </w:rPr>
        <w:t>
</w:t>
      </w:r>
      <w:r>
        <w:rPr>
          <w:rFonts w:ascii="Times New Roman"/>
          <w:b w:val="false"/>
          <w:i w:val="false"/>
          <w:color w:val="000000"/>
          <w:sz w:val="28"/>
        </w:rPr>
        <w:t>
      7) мүгедек азаматтардың мүгедектігіне төленетін жәрдемақы;</w:t>
      </w:r>
      <w:r>
        <w:br/>
      </w:r>
      <w:r>
        <w:rPr>
          <w:rFonts w:ascii="Times New Roman"/>
          <w:b w:val="false"/>
          <w:i w:val="false"/>
          <w:color w:val="000000"/>
          <w:sz w:val="28"/>
        </w:rPr>
        <w:t>
</w:t>
      </w:r>
      <w:r>
        <w:rPr>
          <w:rFonts w:ascii="Times New Roman"/>
          <w:b w:val="false"/>
          <w:i w:val="false"/>
          <w:color w:val="000000"/>
          <w:sz w:val="28"/>
        </w:rPr>
        <w:t>
      8) зейнетақы;</w:t>
      </w:r>
      <w:r>
        <w:br/>
      </w:r>
      <w:r>
        <w:rPr>
          <w:rFonts w:ascii="Times New Roman"/>
          <w:b w:val="false"/>
          <w:i w:val="false"/>
          <w:color w:val="000000"/>
          <w:sz w:val="28"/>
        </w:rPr>
        <w:t>
</w:t>
      </w:r>
      <w:r>
        <w:rPr>
          <w:rFonts w:ascii="Times New Roman"/>
          <w:b w:val="false"/>
          <w:i w:val="false"/>
          <w:color w:val="000000"/>
          <w:sz w:val="28"/>
        </w:rPr>
        <w:t>
      9) өзге де табыс.</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 - 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және төлеу жөнiндегi құжаттарды ауылдық округтiң әкiмi қабылдап алғаннан кейiн, қажеттiлiгiне қарай учаскелiк комиссияларға тұрғын үй көмегін алуға үмiткер отбасының материалдық жағдайына тексеру жүргiзу жазбаша тапсырылады.</w:t>
      </w:r>
      <w:r>
        <w:br/>
      </w:r>
      <w:r>
        <w:rPr>
          <w:rFonts w:ascii="Times New Roman"/>
          <w:b w:val="false"/>
          <w:i w:val="false"/>
          <w:color w:val="000000"/>
          <w:sz w:val="28"/>
        </w:rPr>
        <w:t>
</w:t>
      </w:r>
      <w:r>
        <w:rPr>
          <w:rFonts w:ascii="Times New Roman"/>
          <w:b w:val="false"/>
          <w:i w:val="false"/>
          <w:color w:val="000000"/>
          <w:sz w:val="28"/>
        </w:rPr>
        <w:t>
      15. Учаскелiк комиссия жүргiзiлген тексерудің нәтижелерi бойынша отбасының материалдық жағдайы туралы акт жасайды және отбасының мұқтаждығы туралы қорытындыны ауылдық округтің әкiмiне ұсынады.</w:t>
      </w:r>
      <w:r>
        <w:br/>
      </w:r>
      <w:r>
        <w:rPr>
          <w:rFonts w:ascii="Times New Roman"/>
          <w:b w:val="false"/>
          <w:i w:val="false"/>
          <w:color w:val="000000"/>
          <w:sz w:val="28"/>
        </w:rPr>
        <w:t>
</w:t>
      </w:r>
      <w:r>
        <w:rPr>
          <w:rFonts w:ascii="Times New Roman"/>
          <w:b w:val="false"/>
          <w:i w:val="false"/>
          <w:color w:val="000000"/>
          <w:sz w:val="28"/>
        </w:rPr>
        <w:t>
      16. Ауылдық округтiң әкiмi өтiнiш берушiлердiң құжаттарын өтiнiш берушiден құжаттар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17. Тапсырылған құжаттардың қорытындысы бойынша уәкiлеттi орган отбасына түбіртек - ескерту береді, оған тұрғын үй көмегінің есептелуі енгізіледі және қайта аттестаттаудан өтетін күні белгіленеді. Түбіртек - 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20.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 жүзеге асырылады.</w:t>
      </w:r>
    </w:p>
    <w:bookmarkEnd w:id="6"/>
    <w:bookmarkStart w:name="z54"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55" w:id="8"/>
    <w:p>
      <w:pPr>
        <w:spacing w:after="0"/>
        <w:ind w:left="0"/>
        <w:jc w:val="both"/>
      </w:pP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маусымындағы үйлердегі от жағу орындарына - от жағу маусымында үйлерді жылумен жабдықтауға - 19500 теңге;</w:t>
      </w:r>
      <w:r>
        <w:br/>
      </w:r>
      <w:r>
        <w:rPr>
          <w:rFonts w:ascii="Times New Roman"/>
          <w:b w:val="false"/>
          <w:i w:val="false"/>
          <w:color w:val="000000"/>
          <w:sz w:val="28"/>
        </w:rPr>
        <w:t>
</w:t>
      </w:r>
      <w:r>
        <w:rPr>
          <w:rFonts w:ascii="Times New Roman"/>
          <w:b w:val="false"/>
          <w:i w:val="false"/>
          <w:color w:val="ff0000"/>
          <w:sz w:val="28"/>
        </w:rPr>
        <w:t xml:space="preserve">      Ескерту. 21-4 тармаққа өзгерту енгізілді - Алматы облысы Ескелді аудандық мәслихатының 2009.01.27 </w:t>
      </w:r>
      <w:r>
        <w:rPr>
          <w:rFonts w:ascii="Times New Roman"/>
          <w:b w:val="false"/>
          <w:i w:val="false"/>
          <w:color w:val="000000"/>
          <w:sz w:val="28"/>
        </w:rPr>
        <w:t>N 19-114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2009.08.05 </w:t>
      </w:r>
      <w:r>
        <w:rPr>
          <w:rFonts w:ascii="Times New Roman"/>
          <w:b w:val="false"/>
          <w:i w:val="false"/>
          <w:color w:val="000000"/>
          <w:sz w:val="28"/>
        </w:rPr>
        <w:t xml:space="preserve">N 28-175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5) орталықтандырылған от жағылатын пәтерлерге:</w:t>
      </w:r>
      <w:r>
        <w:br/>
      </w:r>
      <w:r>
        <w:rPr>
          <w:rFonts w:ascii="Times New Roman"/>
          <w:b w:val="false"/>
          <w:i w:val="false"/>
          <w:color w:val="000000"/>
          <w:sz w:val="28"/>
        </w:rPr>
        <w:t>
      жалғыз адам тұратын азаматтар үшін – 30 шаршы метр;</w:t>
      </w:r>
      <w:r>
        <w:br/>
      </w:r>
      <w:r>
        <w:rPr>
          <w:rFonts w:ascii="Times New Roman"/>
          <w:b w:val="false"/>
          <w:i w:val="false"/>
          <w:color w:val="000000"/>
          <w:sz w:val="28"/>
        </w:rPr>
        <w:t>
      отбасыларында екі адамы барлар үшін – 42 шаршы метр;</w:t>
      </w:r>
      <w:r>
        <w:br/>
      </w:r>
      <w:r>
        <w:rPr>
          <w:rFonts w:ascii="Times New Roman"/>
          <w:b w:val="false"/>
          <w:i w:val="false"/>
          <w:color w:val="000000"/>
          <w:sz w:val="28"/>
        </w:rPr>
        <w:t>
      отбасы үш және одан көп адамнан тұратындар үшін - әр қайсысына 18 шаршы метр, бірақ үйдің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6) абоненттік төлемақы төлеудің мөлшері қолданыстағы абоненттік төлемақы мен 2004 жылғы қыркүйекте қолданылған абоненттік төлемақы арасындағы айырма ретінде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21 тармаққа толықтыру енгізілді - Алматы облысы Ескелді аудандық мәслихатының 2009.08.05 </w:t>
      </w:r>
      <w:r>
        <w:rPr>
          <w:rFonts w:ascii="Times New Roman"/>
          <w:b w:val="false"/>
          <w:i w:val="false"/>
          <w:color w:val="000000"/>
          <w:sz w:val="28"/>
        </w:rPr>
        <w:t>N 28-175;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22. Коммуналдық қызметтерді тұтыну төлемінің тарифтерін аудан әкімі бекітеді.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