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35c8" w14:textId="7903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2008 жылғы 18 желтоқсандағы N 17-3 шешімі. Алматы облысы Қарасай ауданының Әділет басқармасында 2009 жылғы 6 қаңтарда N 2-11-62 тіркелді. Күші жойылды - Алматы облысы Қарасай аудандық мәслихатының 2010 жылғы 03 ақпандағы № 38-9 шешімімен</w:t>
      </w:r>
    </w:p>
    <w:p>
      <w:pPr>
        <w:spacing w:after="0"/>
        <w:ind w:left="0"/>
        <w:jc w:val="both"/>
      </w:pPr>
      <w:r>
        <w:rPr>
          <w:rFonts w:ascii="Times New Roman"/>
          <w:b w:val="false"/>
          <w:i w:val="false"/>
          <w:color w:val="ff0000"/>
          <w:sz w:val="28"/>
        </w:rPr>
        <w:t>      Ескерту. Күші жойылды - Алматы облысы Қарасай аудандық мәслихатының 03.02.2010 № 38-9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6-бабының</w:t>
      </w:r>
      <w:r>
        <w:rPr>
          <w:rFonts w:ascii="Times New Roman"/>
          <w:b w:val="false"/>
          <w:i w:val="false"/>
          <w:color w:val="000000"/>
          <w:sz w:val="28"/>
        </w:rPr>
        <w:t xml:space="preserve"> 1-тармағына және </w:t>
      </w:r>
      <w:r>
        <w:rPr>
          <w:rFonts w:ascii="Times New Roman"/>
          <w:b w:val="false"/>
          <w:i w:val="false"/>
          <w:color w:val="000000"/>
          <w:sz w:val="28"/>
        </w:rPr>
        <w:t>9-бабына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w:t>
      </w:r>
      <w:r>
        <w:br/>
      </w:r>
      <w:r>
        <w:rPr>
          <w:rFonts w:ascii="Times New Roman"/>
          <w:b w:val="false"/>
          <w:i w:val="false"/>
          <w:color w:val="000000"/>
          <w:sz w:val="28"/>
        </w:rPr>
        <w:t>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төмендегідей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6790957 мың теңге, соның ішінде:</w:t>
      </w:r>
      <w:r>
        <w:br/>
      </w:r>
      <w:r>
        <w:rPr>
          <w:rFonts w:ascii="Times New Roman"/>
          <w:b w:val="false"/>
          <w:i w:val="false"/>
          <w:color w:val="000000"/>
          <w:sz w:val="28"/>
        </w:rPr>
        <w:t>
      салықтық түсімдері бойынша 2247386 мың теңге,</w:t>
      </w:r>
      <w:r>
        <w:br/>
      </w:r>
      <w:r>
        <w:rPr>
          <w:rFonts w:ascii="Times New Roman"/>
          <w:b w:val="false"/>
          <w:i w:val="false"/>
          <w:color w:val="000000"/>
          <w:sz w:val="28"/>
        </w:rPr>
        <w:t>
      салықтық емес түсімдері бойынша 190033 мың теңге,</w:t>
      </w:r>
      <w:r>
        <w:br/>
      </w:r>
      <w:r>
        <w:rPr>
          <w:rFonts w:ascii="Times New Roman"/>
          <w:b w:val="false"/>
          <w:i w:val="false"/>
          <w:color w:val="000000"/>
          <w:sz w:val="28"/>
        </w:rPr>
        <w:t>
      негізгі капиталды сатудан түсетін түсімдер деген жол бойынша 557654 мың теңге,</w:t>
      </w:r>
      <w:r>
        <w:br/>
      </w:r>
      <w:r>
        <w:rPr>
          <w:rFonts w:ascii="Times New Roman"/>
          <w:b w:val="false"/>
          <w:i w:val="false"/>
          <w:color w:val="000000"/>
          <w:sz w:val="28"/>
        </w:rPr>
        <w:t>
      облыстық бюджеттен түсетін ресми трансферттер бойынша 3791884 мың теңге.</w:t>
      </w:r>
      <w:r>
        <w:br/>
      </w:r>
      <w:r>
        <w:rPr>
          <w:rFonts w:ascii="Times New Roman"/>
          <w:b w:val="false"/>
          <w:i w:val="false"/>
          <w:color w:val="000000"/>
          <w:sz w:val="28"/>
        </w:rPr>
        <w:t>
</w:t>
      </w:r>
      <w:r>
        <w:rPr>
          <w:rFonts w:ascii="Times New Roman"/>
          <w:b w:val="false"/>
          <w:i w:val="false"/>
          <w:color w:val="000000"/>
          <w:sz w:val="28"/>
        </w:rPr>
        <w:t>
      2) "Шығындар" бойынша 7163369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-372412 теңге.</w:t>
      </w:r>
      <w:r>
        <w:br/>
      </w:r>
      <w:r>
        <w:rPr>
          <w:rFonts w:ascii="Times New Roman"/>
          <w:b w:val="false"/>
          <w:i w:val="false"/>
          <w:color w:val="000000"/>
          <w:sz w:val="28"/>
        </w:rPr>
        <w:t>
</w:t>
      </w:r>
      <w:r>
        <w:rPr>
          <w:rFonts w:ascii="Times New Roman"/>
          <w:b w:val="false"/>
          <w:i w:val="false"/>
          <w:color w:val="000000"/>
          <w:sz w:val="28"/>
        </w:rPr>
        <w:t>
      4) "Таза бюджеттік кредиттеу" сальдо 0 теңге.</w:t>
      </w:r>
      <w:r>
        <w:br/>
      </w:r>
      <w:r>
        <w:rPr>
          <w:rFonts w:ascii="Times New Roman"/>
          <w:b w:val="false"/>
          <w:i w:val="false"/>
          <w:color w:val="000000"/>
          <w:sz w:val="28"/>
        </w:rPr>
        <w:t>
</w:t>
      </w:r>
      <w:r>
        <w:rPr>
          <w:rFonts w:ascii="Times New Roman"/>
          <w:b w:val="false"/>
          <w:i w:val="false"/>
          <w:color w:val="000000"/>
          <w:sz w:val="28"/>
        </w:rPr>
        <w:t>
      5) "Қаржылық активтер, мен операциялар" бойынша сальдо 0 теңге.</w:t>
      </w:r>
      <w:r>
        <w:br/>
      </w:r>
      <w:r>
        <w:rPr>
          <w:rFonts w:ascii="Times New Roman"/>
          <w:b w:val="false"/>
          <w:i w:val="false"/>
          <w:color w:val="000000"/>
          <w:sz w:val="28"/>
        </w:rPr>
        <w:t>
</w:t>
      </w:r>
      <w:r>
        <w:rPr>
          <w:rFonts w:ascii="Times New Roman"/>
          <w:b w:val="false"/>
          <w:i w:val="false"/>
          <w:color w:val="000000"/>
          <w:sz w:val="28"/>
        </w:rPr>
        <w:t>
      6) "Бюджет тапшылығы (профицит)" бойынша сальдо- -372412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(профицитін пайдалану)" бойынша сальдо 372412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Алматы облысы Қарасай аудандық мәслихатының 2009.02.24 </w:t>
      </w:r>
      <w:r>
        <w:rPr>
          <w:rFonts w:ascii="Times New Roman"/>
          <w:b w:val="false"/>
          <w:i w:val="false"/>
          <w:color w:val="000000"/>
          <w:sz w:val="28"/>
        </w:rPr>
        <w:t>N 21-3</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25-5</w:t>
      </w:r>
      <w:r>
        <w:rPr>
          <w:rFonts w:ascii="Times New Roman"/>
          <w:b w:val="false"/>
          <w:i w:val="false"/>
          <w:color w:val="ff0000"/>
          <w:sz w:val="28"/>
        </w:rPr>
        <w:t xml:space="preserve"> (2009 жылдың 1 қаңтарынан бастап қолданысқа енгізіледі); 2009.08.07 </w:t>
      </w:r>
      <w:r>
        <w:rPr>
          <w:rFonts w:ascii="Times New Roman"/>
          <w:b w:val="false"/>
          <w:i w:val="false"/>
          <w:color w:val="000000"/>
          <w:sz w:val="28"/>
        </w:rPr>
        <w:t>N 28-3</w:t>
      </w:r>
      <w:r>
        <w:rPr>
          <w:rFonts w:ascii="Times New Roman"/>
          <w:b w:val="false"/>
          <w:i w:val="false"/>
          <w:color w:val="ff0000"/>
          <w:sz w:val="28"/>
        </w:rPr>
        <w:t xml:space="preserve"> (2009 жылдың 1 қаңтарынан бастап қолданысқа енгізіледі); 2009.10.16 </w:t>
      </w:r>
      <w:r>
        <w:rPr>
          <w:rFonts w:ascii="Times New Roman"/>
          <w:b w:val="false"/>
          <w:i w:val="false"/>
          <w:color w:val="000000"/>
          <w:sz w:val="28"/>
        </w:rPr>
        <w:t>N 32-3</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33-3</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 төмендегідей түсімдер ескерілсін:</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мемлекеттік меншіктен түсетін түсімдер;</w:t>
      </w:r>
      <w:r>
        <w:br/>
      </w:r>
      <w:r>
        <w:rPr>
          <w:rFonts w:ascii="Times New Roman"/>
          <w:b w:val="false"/>
          <w:i w:val="false"/>
          <w:color w:val="000000"/>
          <w:sz w:val="28"/>
        </w:rPr>
        <w:t>
      жерді және материалдық емес активтерді сату;</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Жоғарғы тұрған бюджетінен аудандық бюджетке 2009 жылға түсетін трансферттер мен, кредиттер 2870663 мың теңге сомасында қарастырылғаны ескерілсін, соның ішінде:</w:t>
      </w:r>
      <w:r>
        <w:br/>
      </w:r>
      <w:r>
        <w:rPr>
          <w:rFonts w:ascii="Times New Roman"/>
          <w:b w:val="false"/>
          <w:i w:val="false"/>
          <w:color w:val="000000"/>
          <w:sz w:val="28"/>
        </w:rPr>
        <w:t>
      сумен қамтамасыз ету объектілерін дамытуға 110000 мың теңге (Іргелі ауылына ауыз су жүйесінің құрылысына 40000 мың теңге, Ақсай ауылында бас су жүйелерін салуға 70000 мың теңге);</w:t>
      </w:r>
      <w:r>
        <w:br/>
      </w:r>
      <w:r>
        <w:rPr>
          <w:rFonts w:ascii="Times New Roman"/>
          <w:b w:val="false"/>
          <w:i w:val="false"/>
          <w:color w:val="000000"/>
          <w:sz w:val="28"/>
        </w:rPr>
        <w:t>
      білім беру объектілерін салуға 765074 мың теңге (Көлащы ауылында 180 орындық мектеп құрылысын салуға - 242000 мың теңге, Әйтей, Қырғауылды ауылдарындағы мектептерге су қондырғысын салуға - 15037 мың теңге, Қаскелең қаласы, Көлашы ауылына бала бақша құрылысының ЖСҚ даярлау үшін 83717 мың теңге, Қаскелен қаласына 320 орындық бала бақша салуға 424320 мың теңге);</w:t>
      </w:r>
      <w:r>
        <w:br/>
      </w:r>
      <w:r>
        <w:rPr>
          <w:rFonts w:ascii="Times New Roman"/>
          <w:b w:val="false"/>
          <w:i w:val="false"/>
          <w:color w:val="000000"/>
          <w:sz w:val="28"/>
        </w:rPr>
        <w:t>
      білім беру жүйесін ақпараттандыруға – 20828 мың теңге;</w:t>
      </w:r>
      <w:r>
        <w:br/>
      </w:r>
      <w:r>
        <w:rPr>
          <w:rFonts w:ascii="Times New Roman"/>
          <w:b w:val="false"/>
          <w:i w:val="false"/>
          <w:color w:val="000000"/>
          <w:sz w:val="28"/>
        </w:rPr>
        <w:t>
      халыққа қызмет көрсету орталығын салуға 290377 мың теңге;</w:t>
      </w:r>
      <w:r>
        <w:br/>
      </w:r>
      <w:r>
        <w:rPr>
          <w:rFonts w:ascii="Times New Roman"/>
          <w:b w:val="false"/>
          <w:i w:val="false"/>
          <w:color w:val="000000"/>
          <w:sz w:val="28"/>
        </w:rPr>
        <w:t>
      инженерлік коммуникациялық инфрақұрылымды дамытуға 282326 мың теңге;</w:t>
      </w:r>
      <w:r>
        <w:br/>
      </w:r>
      <w:r>
        <w:rPr>
          <w:rFonts w:ascii="Times New Roman"/>
          <w:b w:val="false"/>
          <w:i w:val="false"/>
          <w:color w:val="000000"/>
          <w:sz w:val="28"/>
        </w:rPr>
        <w:t>
      сумен жабдықтау жүйесін дамытуға 20000 мың теңге;</w:t>
      </w:r>
      <w:r>
        <w:br/>
      </w:r>
      <w:r>
        <w:rPr>
          <w:rFonts w:ascii="Times New Roman"/>
          <w:b w:val="false"/>
          <w:i w:val="false"/>
          <w:color w:val="000000"/>
          <w:sz w:val="28"/>
        </w:rPr>
        <w:t>
      биология, химия, физика кабинеттерін оқу құралдарымен қамтамасыз етуге 16388 мың теңге сомасында;</w:t>
      </w:r>
      <w:r>
        <w:br/>
      </w:r>
      <w:r>
        <w:rPr>
          <w:rFonts w:ascii="Times New Roman"/>
          <w:b w:val="false"/>
          <w:i w:val="false"/>
          <w:color w:val="000000"/>
          <w:sz w:val="28"/>
        </w:rPr>
        <w:t>
      тұрғын үй көмегін беруге 6105 мың теңге;</w:t>
      </w:r>
      <w:r>
        <w:br/>
      </w:r>
      <w:r>
        <w:rPr>
          <w:rFonts w:ascii="Times New Roman"/>
          <w:b w:val="false"/>
          <w:i w:val="false"/>
          <w:color w:val="000000"/>
          <w:sz w:val="28"/>
        </w:rPr>
        <w:t>
      облыс әкімінің грантына 476 мың теңге;</w:t>
      </w:r>
      <w:r>
        <w:br/>
      </w:r>
      <w:r>
        <w:rPr>
          <w:rFonts w:ascii="Times New Roman"/>
          <w:b w:val="false"/>
          <w:i w:val="false"/>
          <w:color w:val="000000"/>
          <w:sz w:val="28"/>
        </w:rPr>
        <w:t>
      жылжымайтын мүлікті бағалауға 4118 мың теңге;</w:t>
      </w:r>
      <w:r>
        <w:br/>
      </w:r>
      <w:r>
        <w:rPr>
          <w:rFonts w:ascii="Times New Roman"/>
          <w:b w:val="false"/>
          <w:i w:val="false"/>
          <w:color w:val="000000"/>
          <w:sz w:val="28"/>
        </w:rPr>
        <w:t>
      елді-мекендерді жер – шаруашылық орналастыруға 8647 мың теңге;</w:t>
      </w:r>
      <w:r>
        <w:br/>
      </w:r>
      <w:r>
        <w:rPr>
          <w:rFonts w:ascii="Times New Roman"/>
          <w:b w:val="false"/>
          <w:i w:val="false"/>
          <w:color w:val="000000"/>
          <w:sz w:val="28"/>
        </w:rPr>
        <w:t>
      өтемақыны жабуға 907321 мың теңге;</w:t>
      </w:r>
      <w:r>
        <w:br/>
      </w:r>
      <w:r>
        <w:rPr>
          <w:rFonts w:ascii="Times New Roman"/>
          <w:b w:val="false"/>
          <w:i w:val="false"/>
          <w:color w:val="000000"/>
          <w:sz w:val="28"/>
        </w:rPr>
        <w:t>
      тұрғын-үй салуға 129021 мың теңге (75885 мың теңге – несиелік тұрғын-үй салуға, 53136 мың теңге – коммуналдық тұрғын-үй салуға),</w:t>
      </w:r>
      <w:r>
        <w:br/>
      </w:r>
      <w:r>
        <w:rPr>
          <w:rFonts w:ascii="Times New Roman"/>
          <w:b w:val="false"/>
          <w:i w:val="false"/>
          <w:color w:val="000000"/>
          <w:sz w:val="28"/>
        </w:rPr>
        <w:t>
      білім беру жүйесінде интерактивтік оқыту жүйесін енгізуге және материалдық техникалық базаны жарақтандыруға 31787 мың теңге;</w:t>
      </w:r>
      <w:r>
        <w:br/>
      </w:r>
      <w:r>
        <w:rPr>
          <w:rFonts w:ascii="Times New Roman"/>
          <w:b w:val="false"/>
          <w:i w:val="false"/>
          <w:color w:val="000000"/>
          <w:sz w:val="28"/>
        </w:rPr>
        <w:t>
      лингафондық және мультимедиялық кабинеттер жасауға 11164 мың теңге;</w:t>
      </w:r>
      <w:r>
        <w:br/>
      </w:r>
      <w:r>
        <w:rPr>
          <w:rFonts w:ascii="Times New Roman"/>
          <w:b w:val="false"/>
          <w:i w:val="false"/>
          <w:color w:val="000000"/>
          <w:sz w:val="28"/>
        </w:rPr>
        <w:t>
      жаңадан іске қосылған білім беру кешендерін қамтамасыз етуге 262356 мың теңге сомасында;</w:t>
      </w:r>
      <w:r>
        <w:br/>
      </w:r>
      <w:r>
        <w:rPr>
          <w:rFonts w:ascii="Times New Roman"/>
          <w:b w:val="false"/>
          <w:i w:val="false"/>
          <w:color w:val="000000"/>
          <w:sz w:val="28"/>
        </w:rPr>
        <w:t>
      халықты әлеуметтік қорғауға 2000 мың теңге;</w:t>
      </w:r>
      <w:r>
        <w:br/>
      </w:r>
      <w:r>
        <w:rPr>
          <w:rFonts w:ascii="Times New Roman"/>
          <w:b w:val="false"/>
          <w:i w:val="false"/>
          <w:color w:val="000000"/>
          <w:sz w:val="28"/>
        </w:rPr>
        <w:t>
      ауылдарда жұмыс жасайтын мамандарға әлеуметтік қолдауға 2675 мың теңге.</w:t>
      </w:r>
      <w:r>
        <w:br/>
      </w:r>
      <w:r>
        <w:rPr>
          <w:rFonts w:ascii="Times New Roman"/>
          <w:b w:val="false"/>
          <w:i w:val="false"/>
          <w:color w:val="000000"/>
          <w:sz w:val="28"/>
        </w:rPr>
        <w:t>
</w:t>
      </w:r>
      <w:r>
        <w:rPr>
          <w:rFonts w:ascii="Times New Roman"/>
          <w:b w:val="false"/>
          <w:i w:val="false"/>
          <w:color w:val="000000"/>
          <w:sz w:val="28"/>
        </w:rPr>
        <w:t>
      4.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 көрсетулерге 192781 мың теңге сомасында;</w:t>
      </w:r>
      <w:r>
        <w:br/>
      </w:r>
      <w:r>
        <w:rPr>
          <w:rFonts w:ascii="Times New Roman"/>
          <w:b w:val="false"/>
          <w:i w:val="false"/>
          <w:color w:val="000000"/>
          <w:sz w:val="28"/>
        </w:rPr>
        <w:t>
      қорғанысқа 579 мың теңге сомасында;</w:t>
      </w:r>
      <w:r>
        <w:br/>
      </w:r>
      <w:r>
        <w:rPr>
          <w:rFonts w:ascii="Times New Roman"/>
          <w:b w:val="false"/>
          <w:i w:val="false"/>
          <w:color w:val="000000"/>
          <w:sz w:val="28"/>
        </w:rPr>
        <w:t>
      қоғамдық тәртіп, қауіпсіздік органдарына 7156 мың теңге сомасында;</w:t>
      </w:r>
      <w:r>
        <w:br/>
      </w:r>
      <w:r>
        <w:rPr>
          <w:rFonts w:ascii="Times New Roman"/>
          <w:b w:val="false"/>
          <w:i w:val="false"/>
          <w:color w:val="000000"/>
          <w:sz w:val="28"/>
        </w:rPr>
        <w:t>
      білім мекемелеріне 3938079 мың теңге;</w:t>
      </w:r>
      <w:r>
        <w:br/>
      </w:r>
      <w:r>
        <w:rPr>
          <w:rFonts w:ascii="Times New Roman"/>
          <w:b w:val="false"/>
          <w:i w:val="false"/>
          <w:color w:val="000000"/>
          <w:sz w:val="28"/>
        </w:rPr>
        <w:t>
      әлеуметтік көмек және әлеуметтік қамтамасыз етуге 159711 мың теңге сомасында;</w:t>
      </w:r>
      <w:r>
        <w:br/>
      </w:r>
      <w:r>
        <w:rPr>
          <w:rFonts w:ascii="Times New Roman"/>
          <w:b w:val="false"/>
          <w:i w:val="false"/>
          <w:color w:val="000000"/>
          <w:sz w:val="28"/>
        </w:rPr>
        <w:t>
      тұрғын үй коммуналдық шаруашылыққа 2080773 мың теңге сомасында;</w:t>
      </w:r>
      <w:r>
        <w:br/>
      </w:r>
      <w:r>
        <w:rPr>
          <w:rFonts w:ascii="Times New Roman"/>
          <w:b w:val="false"/>
          <w:i w:val="false"/>
          <w:color w:val="000000"/>
          <w:sz w:val="28"/>
        </w:rPr>
        <w:t>
      мәдениет, спорт, туризм және ақпараттық кеңістікке 131360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376246 мың теңге;</w:t>
      </w:r>
      <w:r>
        <w:br/>
      </w:r>
      <w:r>
        <w:rPr>
          <w:rFonts w:ascii="Times New Roman"/>
          <w:b w:val="false"/>
          <w:i w:val="false"/>
          <w:color w:val="000000"/>
          <w:sz w:val="28"/>
        </w:rPr>
        <w:t>
      өнеркәсіп, сәулет, қала құрылысы және құрылыс қызметі 6993 мың теңге сомасында;</w:t>
      </w:r>
      <w:r>
        <w:br/>
      </w:r>
      <w:r>
        <w:rPr>
          <w:rFonts w:ascii="Times New Roman"/>
          <w:b w:val="false"/>
          <w:i w:val="false"/>
          <w:color w:val="000000"/>
          <w:sz w:val="28"/>
        </w:rPr>
        <w:t>
      көлік және коммуникацияға 159888 мың теңге сомасында;</w:t>
      </w:r>
      <w:r>
        <w:br/>
      </w:r>
      <w:r>
        <w:rPr>
          <w:rFonts w:ascii="Times New Roman"/>
          <w:b w:val="false"/>
          <w:i w:val="false"/>
          <w:color w:val="000000"/>
          <w:sz w:val="28"/>
        </w:rPr>
        <w:t>
      басқаларына 18232 мың теңге сомасында;</w:t>
      </w:r>
      <w:r>
        <w:br/>
      </w:r>
      <w:r>
        <w:rPr>
          <w:rFonts w:ascii="Times New Roman"/>
          <w:b w:val="false"/>
          <w:i w:val="false"/>
          <w:color w:val="000000"/>
          <w:sz w:val="28"/>
        </w:rPr>
        <w:t>
      Ресми трансферттер 5973 мың теңге;</w:t>
      </w:r>
      <w:r>
        <w:br/>
      </w:r>
      <w:r>
        <w:rPr>
          <w:rFonts w:ascii="Times New Roman"/>
          <w:b w:val="false"/>
          <w:i w:val="false"/>
          <w:color w:val="000000"/>
          <w:sz w:val="28"/>
        </w:rPr>
        <w:t>
      Қарыздарды өтеу-84526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Алматы облысы Қарасай аудандық мәслихатының 2009.02.24 </w:t>
      </w:r>
      <w:r>
        <w:rPr>
          <w:rFonts w:ascii="Times New Roman"/>
          <w:b w:val="false"/>
          <w:i w:val="false"/>
          <w:color w:val="000000"/>
          <w:sz w:val="28"/>
        </w:rPr>
        <w:t>N 21-3</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25-5</w:t>
      </w:r>
      <w:r>
        <w:rPr>
          <w:rFonts w:ascii="Times New Roman"/>
          <w:b w:val="false"/>
          <w:i w:val="false"/>
          <w:color w:val="ff0000"/>
          <w:sz w:val="28"/>
        </w:rPr>
        <w:t xml:space="preserve"> (2009 жылдың 1 қаңтарынан бастап қолданысқа енгізіледі); 2009.08.07 </w:t>
      </w:r>
      <w:r>
        <w:rPr>
          <w:rFonts w:ascii="Times New Roman"/>
          <w:b w:val="false"/>
          <w:i w:val="false"/>
          <w:color w:val="000000"/>
          <w:sz w:val="28"/>
        </w:rPr>
        <w:t>N 28-3</w:t>
      </w:r>
      <w:r>
        <w:rPr>
          <w:rFonts w:ascii="Times New Roman"/>
          <w:b w:val="false"/>
          <w:i w:val="false"/>
          <w:color w:val="ff0000"/>
          <w:sz w:val="28"/>
        </w:rPr>
        <w:t xml:space="preserve"> (2009 жылдың 1 қаңтарынан бастап қолданысқа енгізіледі); 2009.10.16 </w:t>
      </w:r>
      <w:r>
        <w:rPr>
          <w:rFonts w:ascii="Times New Roman"/>
          <w:b w:val="false"/>
          <w:i w:val="false"/>
          <w:color w:val="000000"/>
          <w:sz w:val="28"/>
        </w:rPr>
        <w:t>N 32-3</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33-3</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Аудан әкімдігінің қаулысымен белгіленетін, 2009 жылға арналған аудан әкімдігінің резервіне кезек күттірмейтін шығындармен, сондай-ақ табиғи және техногендік сипаттағы төтенше жағдайларды жою үшін сомасы 37321 мың теңге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бюджетті дамытудың жергілікті бюджеттік бағдарламалары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бюджетті орындау процесінде секвестрге жатпайтын аудандық бюджеттік бағдарламалар тізімі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Ауыл және қала әкімдері, салық комитетіне салықтар мен төлемдер бойынша аудан бюджетінің көрсеткіштерін толық және сапалы орындауын, барлық деңгейдегі бюджеттер алдындағы шаруашылық субъектілерінің берешегін төмендету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9.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17-ші сессиясының төрағасы                 Ә. Ақынбеков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Ахметов</w:t>
      </w:r>
    </w:p>
    <w:bookmarkStart w:name="z11" w:id="1"/>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2009 жылғы 24 ақпандағы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Қарасай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17-3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Алматы облысы Қарасай аудандық мәслихатының 2009.11.26 </w:t>
      </w:r>
      <w:r>
        <w:rPr>
          <w:rFonts w:ascii="Times New Roman"/>
          <w:b w:val="false"/>
          <w:i w:val="false"/>
          <w:color w:val="ff0000"/>
          <w:sz w:val="28"/>
        </w:rPr>
        <w:t>N 33-3</w:t>
      </w:r>
      <w:r>
        <w:rPr>
          <w:rFonts w:ascii="Times New Roman"/>
          <w:b w:val="false"/>
          <w:i w:val="false"/>
          <w:color w:val="ff0000"/>
          <w:sz w:val="28"/>
        </w:rPr>
        <w:t xml:space="preserve"> (2009 жылдың 1 қаңтарынан бастап қолданысқа енгізіледі) Шешімімен.</w:t>
      </w:r>
    </w:p>
    <w:bookmarkStart w:name="z21" w:id="2"/>
    <w:p>
      <w:pPr>
        <w:spacing w:after="0"/>
        <w:ind w:left="0"/>
        <w:jc w:val="left"/>
      </w:pPr>
      <w:r>
        <w:rPr>
          <w:rFonts w:ascii="Times New Roman"/>
          <w:b/>
          <w:i w:val="false"/>
          <w:color w:val="000000"/>
        </w:rPr>
        <w:t xml:space="preserve"> 
2009 жылға арналған аудандық бюджеттің ағымдағы</w:t>
      </w:r>
      <w:r>
        <w:br/>
      </w:r>
      <w:r>
        <w:rPr>
          <w:rFonts w:ascii="Times New Roman"/>
          <w:b/>
          <w:i w:val="false"/>
          <w:color w:val="000000"/>
        </w:rPr>
        <w:t>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2"/>
        <w:gridCol w:w="628"/>
        <w:gridCol w:w="665"/>
        <w:gridCol w:w="765"/>
        <w:gridCol w:w="7508"/>
        <w:gridCol w:w="2367"/>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6790957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2247386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1273196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900783</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794603</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267991</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880465</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801043</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r>
      <w:tr>
        <w:trPr>
          <w:trHeight w:val="9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 брендиден басқа)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655577</w:t>
            </w:r>
          </w:p>
        </w:tc>
      </w:tr>
      <w:tr>
        <w:trPr>
          <w:trHeight w:val="9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30578</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5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53172</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8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27932</w:t>
            </w:r>
          </w:p>
        </w:tc>
      </w:tr>
      <w:tr>
        <w:trPr>
          <w:trHeight w:val="12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1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194033</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меншiктегi мүлiктi жалға беруден түсетiн кiрiстер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9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186624</w:t>
            </w:r>
          </w:p>
        </w:tc>
      </w:tr>
      <w:tr>
        <w:trPr>
          <w:trHeight w:val="25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186624</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557654</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w:t>
            </w:r>
          </w:p>
        </w:tc>
      </w:tr>
      <w:tr>
        <w:trPr>
          <w:trHeight w:val="5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416154</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416154</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416154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3791884</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3791884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3791884</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1390074</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1494489</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7"/>
        <w:gridCol w:w="728"/>
        <w:gridCol w:w="728"/>
        <w:gridCol w:w="944"/>
        <w:gridCol w:w="7180"/>
        <w:gridCol w:w="228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Ы Ғ Ы Н Д А 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7163369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167937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ауылдық (селоның), ауылдық (селолық) округтiң әкiмi аппаратының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103772</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3367031</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31491</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3335540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3303753</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278602</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41841</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217648</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217648</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139301</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71412</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2080773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873812</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873601</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сатып алуға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357080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463385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1129101</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1038724</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11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237821</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682524</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90377</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спорт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18537</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саясат бөлiмiнiң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376246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бөлiмiнің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11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кенттердің,ауылдардың (селолардың), ауылдық округтердің шекарасын белгілеу кезінде жүргізілетін жерге орналастыру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352925</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352925</w:t>
            </w:r>
          </w:p>
        </w:tc>
      </w:tr>
      <w:tr>
        <w:trPr>
          <w:trHeight w:val="12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352925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36056</w:t>
            </w:r>
          </w:p>
        </w:tc>
      </w:tr>
      <w:tr>
        <w:trPr>
          <w:trHeight w:val="11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36056</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36056</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123832</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123832</w:t>
            </w:r>
          </w:p>
        </w:tc>
      </w:tr>
      <w:tr>
        <w:trPr>
          <w:trHeight w:val="11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123832</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 жолаушылар көлiгi және автомобиль жолдары бөлiмiнiң қызметiн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84526</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-372412</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372412</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322385</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322385</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bl>
    <w:bookmarkStart w:name="z10" w:id="3"/>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N 17-3 шешіміне</w:t>
      </w:r>
      <w:r>
        <w:br/>
      </w:r>
      <w:r>
        <w:rPr>
          <w:rFonts w:ascii="Times New Roman"/>
          <w:b w:val="false"/>
          <w:i w:val="false"/>
          <w:color w:val="000000"/>
          <w:sz w:val="28"/>
        </w:rPr>
        <w:t>
2-қосымша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09"/>
        <w:gridCol w:w="710"/>
        <w:gridCol w:w="730"/>
        <w:gridCol w:w="691"/>
        <w:gridCol w:w="979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12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аппаратының қызметін</w:t>
            </w:r>
            <w:r>
              <w:br/>
            </w:r>
            <w:r>
              <w:rPr>
                <w:rFonts w:ascii="Times New Roman"/>
                <w:b w:val="false"/>
                <w:i w:val="false"/>
                <w:color w:val="000000"/>
                <w:sz w:val="20"/>
              </w:rPr>
              <w:t>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12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w:t>
            </w:r>
            <w:r>
              <w:br/>
            </w:r>
            <w:r>
              <w:rPr>
                <w:rFonts w:ascii="Times New Roman"/>
                <w:b w:val="false"/>
                <w:i w:val="false"/>
                <w:color w:val="000000"/>
                <w:sz w:val="20"/>
              </w:rPr>
              <w:t>
орта білім беру</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 лицейлер,</w:t>
            </w:r>
            <w:r>
              <w:br/>
            </w:r>
            <w:r>
              <w:rPr>
                <w:rFonts w:ascii="Times New Roman"/>
                <w:b w:val="false"/>
                <w:i w:val="false"/>
                <w:color w:val="000000"/>
                <w:sz w:val="20"/>
              </w:rPr>
              <w:t>
бейіндік мектептер, мектеп-балабақшалар</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12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12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 үшiн</w:t>
            </w:r>
            <w:r>
              <w:br/>
            </w:r>
            <w:r>
              <w:rPr>
                <w:rFonts w:ascii="Times New Roman"/>
                <w:b w:val="false"/>
                <w:i w:val="false"/>
                <w:color w:val="000000"/>
                <w:sz w:val="20"/>
              </w:rPr>
              <w:t>
оқулықтармен оқу - әдiстемелiк кешендерді</w:t>
            </w:r>
            <w:r>
              <w:br/>
            </w:r>
            <w:r>
              <w:rPr>
                <w:rFonts w:ascii="Times New Roman"/>
                <w:b w:val="false"/>
                <w:i w:val="false"/>
                <w:color w:val="000000"/>
                <w:sz w:val="20"/>
              </w:rPr>
              <w:t>
сатып алу және жеткiзу</w:t>
            </w:r>
          </w:p>
        </w:tc>
      </w:tr>
      <w:tr>
        <w:trPr>
          <w:trHeight w:val="15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аудандардың</w:t>
            </w:r>
            <w:r>
              <w:br/>
            </w:r>
            <w:r>
              <w:rPr>
                <w:rFonts w:ascii="Times New Roman"/>
                <w:b w:val="false"/>
                <w:i w:val="false"/>
                <w:color w:val="000000"/>
                <w:sz w:val="20"/>
              </w:rPr>
              <w:t>
(облыстық маңызы бар қалалардың) бюджеттеріне</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 шараларын іске</w:t>
            </w:r>
            <w:r>
              <w:br/>
            </w:r>
            <w:r>
              <w:rPr>
                <w:rFonts w:ascii="Times New Roman"/>
                <w:b w:val="false"/>
                <w:i w:val="false"/>
                <w:color w:val="000000"/>
                <w:sz w:val="20"/>
              </w:rPr>
              <w:t>
асыру</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 бойынша әлеуметтік көмек көрсету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4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15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аудандардың (облыстық</w:t>
            </w:r>
            <w:r>
              <w:br/>
            </w:r>
            <w:r>
              <w:rPr>
                <w:rFonts w:ascii="Times New Roman"/>
                <w:b w:val="false"/>
                <w:i w:val="false"/>
                <w:color w:val="000000"/>
                <w:sz w:val="20"/>
              </w:rPr>
              <w:t>
маңызы бар қалалардың) бюджеттеріне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r>
      <w:tr>
        <w:trPr>
          <w:trHeight w:val="12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r>
      <w:tr>
        <w:trPr>
          <w:trHeight w:val="13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18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18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12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12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12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8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12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ОПЕРАЦИЯЛАР БОЙЫНША САЛЬДО</w:t>
            </w:r>
          </w:p>
        </w:tc>
      </w:tr>
    </w:tbl>
    <w:bookmarkStart w:name="z12" w:id="4"/>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N 17-3 шешіміне</w:t>
      </w:r>
      <w:r>
        <w:br/>
      </w:r>
      <w:r>
        <w:rPr>
          <w:rFonts w:ascii="Times New Roman"/>
          <w:b w:val="false"/>
          <w:i w:val="false"/>
          <w:color w:val="000000"/>
          <w:sz w:val="28"/>
        </w:rPr>
        <w:t>
3-қосымша</w:t>
      </w:r>
    </w:p>
    <w:bookmarkEnd w:id="4"/>
    <w:bookmarkStart w:name="z22" w:id="5"/>
    <w:p>
      <w:pPr>
        <w:spacing w:after="0"/>
        <w:ind w:left="0"/>
        <w:jc w:val="left"/>
      </w:pPr>
      <w:r>
        <w:rPr>
          <w:rFonts w:ascii="Times New Roman"/>
          <w:b/>
          <w:i w:val="false"/>
          <w:color w:val="000000"/>
        </w:rPr>
        <w:t xml:space="preserve"> 
2009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07"/>
        <w:gridCol w:w="750"/>
        <w:gridCol w:w="750"/>
        <w:gridCol w:w="645"/>
        <w:gridCol w:w="9818"/>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