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c8ed" w14:textId="541c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Жамбыл облыстық мәслихатының 2007 жылғы 12 желтоқсандағы N 3-9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2008 жылғы 08 ақпандағы N 4-2 шешімі. Жамбыл облыстық Әділет департаментінде 2008 жылғы 18 ақпанда N 1674 тіркелді. Күші жойылды - Жамбыл облыстық мәслихатының 2009 жылғы 29 қазандағы № 16-19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Еркерту. Күші жойылды - Жамбыл облыстық мәслихатының 2009.10.29 № 16-19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"2008 жылға арналған облыстық бюджет туралы" Жамбыл облыстық мәслихатының 2007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3-9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(нормативтік құқықтық кесімдердің мемлекеттік тіркеу Тізілімінде N 1671 болып тіркелген, 2008 жылғы 10 қаңтардағы N 3-4 (16595-16596) "Ақ жол" газетінде жарияланған) келесі өзгерістер мен толықтыру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"67630283" деген сандар "67682280"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"60907568" деген сандар "60959565"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"67729983" деген сандар "67440780"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"-99700" деген сандар "241500"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"553300" деген сандар "1253300"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"653000" деген сандар "1353000"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4-1)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қаржы активтерімен жасалатын операциялар бойынша - 7000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- 7000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"-653000" деген сандар "-1018800"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"653000" деген сандар "1018800"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"2753727" деген сандар "2907660"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1, 6 және 7 қосымшалар осы шешімнің 1, 2 және 3 қосымшаларына сәйкес жаңа редакцияда мазмұндалсын.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тіркеуден өткен күннен бастап күшіне енеді және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"08"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"12"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2"/>
        <w:gridCol w:w="711"/>
        <w:gridCol w:w="9016"/>
        <w:gridCol w:w="20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 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67682280 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6693469 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2698395 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3614622 </w:t>
            </w:r>
          </w:p>
        </w:tc>
      </w:tr>
      <w:tr>
        <w:trPr>
          <w:trHeight w:val="9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11504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меншiгінен түсетiн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саласы кәсіпорындарынан түсетін түсімдерді есептемегенде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17742 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60959565 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51997 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60907568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873"/>
        <w:gridCol w:w="873"/>
        <w:gridCol w:w="8609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67440780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1818674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24185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23885 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1005590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848590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701831 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95145 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біржолғы талондарды өткізуден түсетін сомаларды толық жиналуын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40753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73036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72736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14032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108325 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облыстың ауқымдағы аумақтық қорғаныс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19822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 азаматтық қорғаныс және авариялармен табиғи апаттардың алдын алуды және жоюды ұйымдастыру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74198 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қорғаныс, авариялар мен табиғи апаттардың алдын алуды және жоюды ұйымдастыру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21208 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11282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33083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8625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2199298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2163737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34961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9327501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(білімі)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928214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спорт бойынша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728514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2073637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оқыту бағдарламалары бойынша жалпы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739449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468086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86240 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524368 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94795 </w:t>
            </w:r>
          </w:p>
        </w:tc>
      </w:tr>
      <w:tr>
        <w:trPr>
          <w:trHeight w:val="11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160699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154494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1308522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1024283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284239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39815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192388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467895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39370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3781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141087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75957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59109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101591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4120629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4088064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32565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21532346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 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5828602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біліктерi мен препараттарын өндiру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63825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599973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404509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санитарлық-эпидемиологиялық салауаттылығы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185466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санитарлық-эпидемиологиялық қадағалау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дәрілік заттарды, вакциналарды  және басқа иммунды биологиялық препараттарды орталықтандырылған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360451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3122517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2700288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83441 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188788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111036 </w:t>
            </w:r>
          </w:p>
        </w:tc>
      </w:tr>
      <w:tr>
        <w:trPr>
          <w:trHeight w:val="11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38964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4685777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4240758 </w:t>
            </w:r>
          </w:p>
        </w:tc>
      </w:tr>
      <w:tr>
        <w:trPr>
          <w:trHeight w:val="8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Халықтық жекелеген санаттарын амбулаториялық деңгейде дәрілік заттармен және мамандырылған балалар және емдік тамақ өнімдерімен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445019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407137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381918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25219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115512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68842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16466 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24649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(басқармасының)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6305727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1652841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568294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448558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қамсыздандыру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411143 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121143 </w:t>
            </w:r>
          </w:p>
        </w:tc>
      </w:tr>
      <w:tr>
        <w:trPr>
          <w:trHeight w:val="14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 мөлшерінің өсуіне байланысты мемлекеттік атаулы әлеуметтік көмектер мен ай сайынғы 18 жасқа дейінгі балаларға берілетін мемлекеттік жәрдемақыларды төлеуге ағымдағы нысаналы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70745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3998312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1840000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(облыстың маңызы бар қалалар) бюджеттеріне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597000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(облыстың маңызы бар қалалардың) бюджеттерге инженерлік 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1892144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(облыстың маңызы бар қалалар) бюджеттеріне берілетін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1445983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(облыстың маңызы бар қалалар) бюджеттеріне нысаналы даму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430175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266168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1462473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338654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162559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(бөлімі)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534951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(білімінің)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деңгейінде спорт жарыстарын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483001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(бөлімі)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(бөлімінің)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105158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кітапханалардың жұмыс істеуін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48656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155746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155746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26312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басқарманың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тiлдерiн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12847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146099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85934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59165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 жүйесін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8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1787276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1340729 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52508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45981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198860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410842 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91592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тауарларын өндірушілерге су жеткізу жөніндегі  қызметтердің құнын субсидиялау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31356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өсiруді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508590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79708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объектілері белдеулерін белгілеу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57708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авариялы су шаруашылығы құрылыстары мен гидромелиорациялық жүйелердi қалпына келтiру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207307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84378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39966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оларға сараптама жасау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қатынастарын басқармасының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13574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79915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 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15942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43613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 қала құрылысын дамытудың кешенді схемаларын, облыстық маңызы бар қалалардың бас жоспарларын әзірлеу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2130050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546050 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516653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ауданаралық (қалааралық) қатынастар бойынша жолаушылар тасымалын ұйымдастыру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7327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858076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департаментінің (басқармасының) қызметін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34346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723730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723730 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20455693 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20352832 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102861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241500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кредит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1253300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аудандар (облыстық маңызы бар қалалар) бюджеттеріне кредит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                                            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қаржы департаменті (басқармасы)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-1018800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1018800 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                                             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сыртқы қарыздар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653000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қалдықтарының  қозғалысы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365800 </w:t>
            </w:r>
          </w:p>
        </w:tc>
      </w:tr>
      <w:tr>
        <w:trPr>
          <w:trHeight w:val="2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"08"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шешіміне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"12"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6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80"/>
          <w:sz w:val="28"/>
        </w:rPr>
        <w:t xml:space="preserve">Аудандар мен Тараз қаласының бюджеттеріне облыстық бюджет қаржысы есебінен берілетін нысаналы трансферттер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806"/>
        <w:gridCol w:w="1667"/>
        <w:gridCol w:w="1786"/>
        <w:gridCol w:w="1705"/>
        <w:gridCol w:w="1664"/>
        <w:gridCol w:w="1347"/>
        <w:gridCol w:w="1429"/>
      </w:tblGrid>
      <w:tr>
        <w:trPr>
          <w:trHeight w:val="330" w:hRule="atLeast"/>
        </w:trPr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21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ғырту 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203153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168432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281933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264000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205742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205742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189756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199000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2907660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2343727 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1599832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572909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1697"/>
        <w:gridCol w:w="1893"/>
        <w:gridCol w:w="2125"/>
        <w:gridCol w:w="1538"/>
        <w:gridCol w:w="1440"/>
        <w:gridCol w:w="1440"/>
        <w:gridCol w:w="1248"/>
      </w:tblGrid>
      <w:tr>
        <w:trPr>
          <w:trHeight w:val="315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деу </w:t>
            </w:r>
          </w:p>
        </w:tc>
      </w:tr>
      <w:tr>
        <w:trPr>
          <w:trHeight w:val="43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Рысқұлов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563933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"08"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4-2 шешіміне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"12"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3-9 шешіміне 7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облыстық бюджеттің бюджеттік инвестициялық жобаларды (бағдарламаларды) іске асыруға, ұлғайтуға бағытталатын бюджеттік бағдарламаларға бөлінген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141"/>
        <w:gridCol w:w="1083"/>
        <w:gridCol w:w="9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департаменті (басқармасы)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 берілетін нысаналы даму трансферттері </w:t>
            </w:r>
          </w:p>
        </w:tc>
      </w:tr>
      <w:tr>
        <w:trPr>
          <w:trHeight w:val="4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қайта жаңартуға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жұмыспен қамтылу мен әлеуметтік бағдарламаларды үйлестіру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6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  аудандар (облыстық маңызы бар қалалар) бюджеттеріне кредит беру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аудандар (облыстық маңызы бар қалалар) бюджеттеріне нысаналы даму трансферттер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</w:tr>
      <w:tr>
        <w:trPr>
          <w:trHeight w:val="6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газдандыру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мұрағат және құжаттама басқармасы (бөлімі)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саясат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Энергетика және коммуналдық шаруашылық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дамытуға аудандар (облыстық маңызы бар қалалар) бюджеттеріне нысаналы даму трансферттері </w:t>
            </w:r>
          </w:p>
        </w:tc>
      </w:tr>
      <w:tr>
        <w:trPr>
          <w:trHeight w:val="9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құрылыс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жолаушылар көлігі және автомобиль жолдары департаменті (басқармасы) 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3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кәсіпкерлік және өнеркәсіп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денсаулық сақтау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білім беру департаменті (басқармасы)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</w:tr>
      <w:tr>
        <w:trPr>
          <w:trHeight w:val="30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мамандар даярлау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