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d11ca" w14:textId="b5d11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Табысы аз отбасыларына (азаматтарға) коммуналдық қызметтерді тұтынуға берілетін бір жолғы тұрғын үй көмегін көрсету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Меркі аудандық мәслихатының 2008 жылғы 26 наурыздағы N 7-19 Шешімі. Жамбыл облысы Меркі ауданының Әділет басқармасында 2010 жылғы 28 сәуірде 54 нөмірімен тіркелді. Күші жойылды - Жамбыл облысы Меркі ауданы мәслихатының 2013 жылғы 22 тамыздағы № 18-7 шешімімен</w:t>
      </w:r>
    </w:p>
    <w:p>
      <w:pPr>
        <w:spacing w:after="0"/>
        <w:ind w:left="0"/>
        <w:jc w:val="both"/>
      </w:pPr>
      <w:r>
        <w:rPr>
          <w:rFonts w:ascii="Times New Roman"/>
          <w:b w:val="false"/>
          <w:i w:val="false"/>
          <w:color w:val="ff0000"/>
          <w:sz w:val="28"/>
        </w:rPr>
        <w:t>      Күші жойылды - Жамбыл облысы Меркі ауданы мәслихатының 22.08.2013 № 18-7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1997 жылғы 16 сәуірдегі «Тұрғын-үй қатынастары туралы» Заңының 97-бабының </w:t>
      </w:r>
      <w:r>
        <w:rPr>
          <w:rFonts w:ascii="Times New Roman"/>
          <w:b w:val="false"/>
          <w:i w:val="false"/>
          <w:color w:val="000000"/>
          <w:sz w:val="28"/>
        </w:rPr>
        <w:t>2) тармағына</w:t>
      </w:r>
      <w:r>
        <w:rPr>
          <w:rFonts w:ascii="Times New Roman"/>
          <w:b w:val="false"/>
          <w:i w:val="false"/>
          <w:color w:val="000000"/>
          <w:sz w:val="28"/>
        </w:rPr>
        <w:t xml:space="preserve"> сәйкес «Қазақстан Республикасындағы жергілікті мемлекеттік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негізінде Меркі аудандық мәслихат сессиясы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Табысы аз отбасыларына (азаматтарға) коммуналдық қызметтерді тұтынуға берілетін бір жолғы тұрғын үй көмегін көрсету Тәртібі қосымшаға сәйкес бекітілсін.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соң күшіне енеді және алғаш ресми жарияланғаннан кейін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маслихат                          Аудандық маслихат</w:t>
      </w:r>
      <w:r>
        <w:br/>
      </w:r>
      <w:r>
        <w:rPr>
          <w:rFonts w:ascii="Times New Roman"/>
          <w:b w:val="false"/>
          <w:i w:val="false"/>
          <w:color w:val="000000"/>
          <w:sz w:val="28"/>
        </w:rPr>
        <w:t>
</w:t>
      </w:r>
      <w:r>
        <w:rPr>
          <w:rFonts w:ascii="Times New Roman"/>
          <w:b w:val="false"/>
          <w:i/>
          <w:color w:val="000000"/>
          <w:sz w:val="28"/>
        </w:rPr>
        <w:t>      сессиясының төрайымы                       хатшысы</w:t>
      </w:r>
      <w:r>
        <w:br/>
      </w:r>
      <w:r>
        <w:rPr>
          <w:rFonts w:ascii="Times New Roman"/>
          <w:b w:val="false"/>
          <w:i w:val="false"/>
          <w:color w:val="000000"/>
          <w:sz w:val="28"/>
        </w:rPr>
        <w:t>
</w:t>
      </w:r>
      <w:r>
        <w:rPr>
          <w:rFonts w:ascii="Times New Roman"/>
          <w:b w:val="false"/>
          <w:i/>
          <w:color w:val="000000"/>
          <w:sz w:val="28"/>
        </w:rPr>
        <w:t>      Қ. Қажығалиева                             Т. Олжабай</w:t>
      </w:r>
    </w:p>
    <w:bookmarkEnd w:id="0"/>
    <w:bookmarkStart w:name="z4" w:id="1"/>
    <w:p>
      <w:pPr>
        <w:spacing w:after="0"/>
        <w:ind w:left="0"/>
        <w:jc w:val="both"/>
      </w:pPr>
      <w:r>
        <w:rPr>
          <w:rFonts w:ascii="Times New Roman"/>
          <w:b w:val="false"/>
          <w:i w:val="false"/>
          <w:color w:val="000000"/>
          <w:sz w:val="28"/>
        </w:rPr>
        <w:t>
Меркі аудандық маслихаттың</w:t>
      </w:r>
      <w:r>
        <w:br/>
      </w:r>
      <w:r>
        <w:rPr>
          <w:rFonts w:ascii="Times New Roman"/>
          <w:b w:val="false"/>
          <w:i w:val="false"/>
          <w:color w:val="000000"/>
          <w:sz w:val="28"/>
        </w:rPr>
        <w:t>
2008 жылғы 26 науырыздағы</w:t>
      </w:r>
      <w:r>
        <w:br/>
      </w:r>
      <w:r>
        <w:rPr>
          <w:rFonts w:ascii="Times New Roman"/>
          <w:b w:val="false"/>
          <w:i w:val="false"/>
          <w:color w:val="000000"/>
          <w:sz w:val="28"/>
        </w:rPr>
        <w:t>
№ 7-19 Шешіміне қосымша</w:t>
      </w:r>
    </w:p>
    <w:bookmarkEnd w:id="1"/>
    <w:p>
      <w:pPr>
        <w:spacing w:after="0"/>
        <w:ind w:left="0"/>
        <w:jc w:val="left"/>
      </w:pPr>
      <w:r>
        <w:rPr>
          <w:rFonts w:ascii="Times New Roman"/>
          <w:b/>
          <w:i w:val="false"/>
          <w:color w:val="000000"/>
        </w:rPr>
        <w:t xml:space="preserve"> Табысы аз отбасыларына (азаматтарға) коммуналдық қызметтерді тұтынуға берілетін бір жолғы тұрғын үй көмегін көрсету тәртібі</w:t>
      </w:r>
    </w:p>
    <w:p>
      <w:pPr>
        <w:spacing w:after="0"/>
        <w:ind w:left="0"/>
        <w:jc w:val="both"/>
      </w:pPr>
      <w:r>
        <w:rPr>
          <w:rFonts w:ascii="Times New Roman"/>
          <w:b w:val="false"/>
          <w:i w:val="false"/>
          <w:color w:val="000000"/>
          <w:sz w:val="28"/>
        </w:rPr>
        <w:t>      Осы Тәртіп Қазақстан Республикасының 1997 жылғы 16 сәуірдегі «Тұрғын үй қатынастары туралы» Заңының 97-бабы </w:t>
      </w:r>
      <w:r>
        <w:rPr>
          <w:rFonts w:ascii="Times New Roman"/>
          <w:b w:val="false"/>
          <w:i w:val="false"/>
          <w:color w:val="000000"/>
          <w:sz w:val="28"/>
        </w:rPr>
        <w:t>2) тармағының</w:t>
      </w:r>
      <w:r>
        <w:rPr>
          <w:rFonts w:ascii="Times New Roman"/>
          <w:b w:val="false"/>
          <w:i w:val="false"/>
          <w:color w:val="000000"/>
          <w:sz w:val="28"/>
        </w:rPr>
        <w:t xml:space="preserve"> негізінде аудандағы табысы аз отбасыларына коммуналдық қызметтерді тұтынуға берілетін бір жолғы материалдық көмек көрсетуді белгілейді. </w:t>
      </w:r>
    </w:p>
    <w:bookmarkStart w:name="z5" w:id="2"/>
    <w:p>
      <w:pPr>
        <w:spacing w:after="0"/>
        <w:ind w:left="0"/>
        <w:jc w:val="left"/>
      </w:pPr>
      <w:r>
        <w:rPr>
          <w:rFonts w:ascii="Times New Roman"/>
          <w:b/>
          <w:i w:val="false"/>
          <w:color w:val="000000"/>
        </w:rPr>
        <w:t xml:space="preserve"> 
Табысы аз отбасыларына (азаматтарға) коммуналдық қызметтерді тұтынуға берілетін бір жолғы тұрғын үй көмегін көрсету тәртібі және мөлшері</w:t>
      </w:r>
    </w:p>
    <w:bookmarkEnd w:id="2"/>
    <w:p>
      <w:pPr>
        <w:spacing w:after="0"/>
        <w:ind w:left="0"/>
        <w:jc w:val="both"/>
      </w:pPr>
      <w:r>
        <w:rPr>
          <w:rFonts w:ascii="Times New Roman"/>
          <w:b w:val="false"/>
          <w:i w:val="false"/>
          <w:color w:val="000000"/>
          <w:sz w:val="28"/>
        </w:rPr>
        <w:t>      1. Табысы аз отбасыларына (азаматтарға) коммуналдық қызметтерді тұтынуға берілетін бір жолғы тұрғын үй көмегі «Меркі аудандық әкімиятының жұмыспен қамту және әлеуметтік» бағдарламалар бөлімі» мемлекеттік мекемесі арқылы ауыл, кент Әкімдері жанынан құрылған мемлекеттік атаулы көмекті және он сегіз жасқа дейін балаларға ай сайын тағайындалып төленетін мемлекеттік жәрдемақыларды тағайындау учаскелік комиссиялар ( одан әрі учаскелік комиссиялар ) қорытындысы бойынша төленеді.</w:t>
      </w:r>
      <w:r>
        <w:br/>
      </w:r>
      <w:r>
        <w:rPr>
          <w:rFonts w:ascii="Times New Roman"/>
          <w:b w:val="false"/>
          <w:i w:val="false"/>
          <w:color w:val="000000"/>
          <w:sz w:val="28"/>
        </w:rPr>
        <w:t>
      2. Тұрғын үй көмегі сол жерде тұрақты тұратын және тұрғын жайдың меншік иесі немесе жалдаушысы (жалгерлері) болып табылатын адамдарға жергілікті бюджеттер қаражаты есебінен беріледі.</w:t>
      </w:r>
      <w:r>
        <w:br/>
      </w:r>
      <w:r>
        <w:rPr>
          <w:rFonts w:ascii="Times New Roman"/>
          <w:b w:val="false"/>
          <w:i w:val="false"/>
          <w:color w:val="000000"/>
          <w:sz w:val="28"/>
        </w:rPr>
        <w:t>
      3. Меркі аудан әкімиятының жұмыспен қамту және әлеуметтік бағдарламалар бөлімі мемлекеттік мекемесі ауыл, кент Әкімдері жанынан құрылған учаскелік комиссиялардың қорытындысымен бірге ұсынылған тізім және отбасылардың өтініші бойынша «Меркі аудан әкімиятының қаржы бөлімі» мемлекеттік мекемесіне қаржы бөлу жөнінде сұраныс дайындайды.</w:t>
      </w:r>
      <w:r>
        <w:br/>
      </w:r>
      <w:r>
        <w:rPr>
          <w:rFonts w:ascii="Times New Roman"/>
          <w:b w:val="false"/>
          <w:i w:val="false"/>
          <w:color w:val="000000"/>
          <w:sz w:val="28"/>
        </w:rPr>
        <w:t>
      4. Табысы аз отбасыларына (азаматтарға) коммуналдық қызметтерді тұтынуға берілетін бір жолғы тұрғын үй көмегінің мөлшері әр отбасына 15 еселенген айлык есептык корсеткыш колемынде жылына быр рет корсетыледы.</w:t>
      </w:r>
      <w:r>
        <w:br/>
      </w:r>
      <w:r>
        <w:rPr>
          <w:rFonts w:ascii="Times New Roman"/>
          <w:b w:val="false"/>
          <w:i w:val="false"/>
          <w:color w:val="000000"/>
          <w:sz w:val="28"/>
        </w:rPr>
        <w:t>
      5. Коммуналдық қызметтерді тұтынуға берілетін бір жолғы материалдық көмекті төлеу екінші деңгейдегі банктер арқылы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өзгерту енгізілді - Меркі аудандық мәслихатының 2010.08.02 </w:t>
      </w:r>
      <w:r>
        <w:rPr>
          <w:rFonts w:ascii="Times New Roman"/>
          <w:b w:val="false"/>
          <w:i w:val="false"/>
          <w:color w:val="000000"/>
          <w:sz w:val="28"/>
        </w:rPr>
        <w:t>№ 37-5</w:t>
      </w:r>
      <w:r>
        <w:rPr>
          <w:rFonts w:ascii="Times New Roman"/>
          <w:b w:val="false"/>
          <w:i w:val="false"/>
          <w:color w:val="ff0000"/>
          <w:sz w:val="28"/>
        </w:rPr>
        <w:t xml:space="preserve"> Шешіммен.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