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c0b7" w14:textId="0c0c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2008 жылғы 26 желтоқсандағы N 17-5 Шешімі. Жамбыл облысы Меркі ауданының Әділет басқармасында 2009 жылғы 09 қаңтарда 62 нөмірімен тіркелді. Шешімінің қабылдау мерзімінің өтуіне байланысты қолдану тоқтатылды - Меркі аудандық Әділет басқармасының 2010 жылғы 27 мамырдағы № 4-1151 хатымен</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 Меркі аудандық Әділет басқармасының 2010.05.27 № 4-1151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w:t>
      </w:r>
      <w:r>
        <w:rPr>
          <w:rFonts w:ascii="Times New Roman"/>
          <w:b w:val="false"/>
          <w:i w:val="false"/>
          <w:color w:val="000000"/>
          <w:sz w:val="28"/>
        </w:rPr>
        <w:t>бабы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6 </w:t>
      </w:r>
      <w:r>
        <w:rPr>
          <w:rFonts w:ascii="Times New Roman"/>
          <w:b w:val="false"/>
          <w:i w:val="false"/>
          <w:color w:val="000000"/>
          <w:sz w:val="28"/>
        </w:rPr>
        <w:t>бабы</w:t>
      </w:r>
      <w:r>
        <w:rPr>
          <w:rFonts w:ascii="Times New Roman"/>
          <w:b w:val="false"/>
          <w:i w:val="false"/>
          <w:color w:val="000000"/>
          <w:sz w:val="28"/>
        </w:rPr>
        <w:t xml:space="preserve"> негізінде және "2009 жылға арналған облыстық бюджет туралы" Жамбыл облыстық мәслихатының 2008 жылғы 18 желтоқсандағы № 10-4 (нормативтік құқықтық актілерді тіркеу нөмірі № 1716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1-қосымшаға сәйкес мынадай көлемде бекітілсін:</w:t>
      </w:r>
      <w:r>
        <w:br/>
      </w:r>
      <w:r>
        <w:rPr>
          <w:rFonts w:ascii="Times New Roman"/>
          <w:b w:val="false"/>
          <w:i w:val="false"/>
          <w:color w:val="000000"/>
          <w:sz w:val="28"/>
        </w:rPr>
        <w:t>
      1) кірістер – 2725200 мың теңге оның ішінде:</w:t>
      </w:r>
      <w:r>
        <w:br/>
      </w:r>
      <w:r>
        <w:rPr>
          <w:rFonts w:ascii="Times New Roman"/>
          <w:b w:val="false"/>
          <w:i w:val="false"/>
          <w:color w:val="000000"/>
          <w:sz w:val="28"/>
        </w:rPr>
        <w:t>
      салықтық түсімдер – 378378 мың теңге;</w:t>
      </w:r>
      <w:r>
        <w:br/>
      </w:r>
      <w:r>
        <w:rPr>
          <w:rFonts w:ascii="Times New Roman"/>
          <w:b w:val="false"/>
          <w:i w:val="false"/>
          <w:color w:val="000000"/>
          <w:sz w:val="28"/>
        </w:rPr>
        <w:t>
      салықтық емес түсімдер – 16026 мың теңге;</w:t>
      </w:r>
      <w:r>
        <w:br/>
      </w:r>
      <w:r>
        <w:rPr>
          <w:rFonts w:ascii="Times New Roman"/>
          <w:b w:val="false"/>
          <w:i w:val="false"/>
          <w:color w:val="000000"/>
          <w:sz w:val="28"/>
        </w:rPr>
        <w:t>
      негізгі капиталды сатудан түсетін түсімдер – 3560 мың теңге;</w:t>
      </w:r>
      <w:r>
        <w:br/>
      </w:r>
      <w:r>
        <w:rPr>
          <w:rFonts w:ascii="Times New Roman"/>
          <w:b w:val="false"/>
          <w:i w:val="false"/>
          <w:color w:val="000000"/>
          <w:sz w:val="28"/>
        </w:rPr>
        <w:t>
      трансферттер түсімі – 2327236 мың теңге;</w:t>
      </w:r>
      <w:r>
        <w:br/>
      </w:r>
      <w:r>
        <w:rPr>
          <w:rFonts w:ascii="Times New Roman"/>
          <w:b w:val="false"/>
          <w:i w:val="false"/>
          <w:color w:val="000000"/>
          <w:sz w:val="28"/>
        </w:rPr>
        <w:t>
      2) шығындар – 2754913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-29713 мың теңге;</w:t>
      </w:r>
      <w:r>
        <w:br/>
      </w:r>
      <w:r>
        <w:rPr>
          <w:rFonts w:ascii="Times New Roman"/>
          <w:b w:val="false"/>
          <w:i w:val="false"/>
          <w:color w:val="000000"/>
          <w:sz w:val="28"/>
        </w:rPr>
        <w:t>
      6) бюджет тапшылығын қаржыландыру (профицитті пайдалану) - 29713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Меркі аудандық мәслихатының 2009.02.24 </w:t>
      </w:r>
      <w:r>
        <w:rPr>
          <w:rFonts w:ascii="Times New Roman"/>
          <w:b w:val="false"/>
          <w:i w:val="false"/>
          <w:color w:val="ff0000"/>
          <w:sz w:val="28"/>
        </w:rPr>
        <w:t>№ 19-3</w:t>
      </w:r>
      <w:r>
        <w:rPr>
          <w:rFonts w:ascii="Times New Roman"/>
          <w:b w:val="false"/>
          <w:i w:val="false"/>
          <w:color w:val="ff0000"/>
          <w:sz w:val="28"/>
        </w:rPr>
        <w:t xml:space="preserve">; 2009.04.28 </w:t>
      </w:r>
      <w:r>
        <w:rPr>
          <w:rFonts w:ascii="Times New Roman"/>
          <w:b w:val="false"/>
          <w:i w:val="false"/>
          <w:color w:val="ff0000"/>
          <w:sz w:val="28"/>
        </w:rPr>
        <w:t>№ 21-3</w:t>
      </w:r>
      <w:r>
        <w:rPr>
          <w:rFonts w:ascii="Times New Roman"/>
          <w:b w:val="false"/>
          <w:i w:val="false"/>
          <w:color w:val="ff0000"/>
          <w:sz w:val="28"/>
        </w:rPr>
        <w:t xml:space="preserve">; 2009.07.28 </w:t>
      </w:r>
      <w:r>
        <w:rPr>
          <w:rFonts w:ascii="Times New Roman"/>
          <w:b w:val="false"/>
          <w:i w:val="false"/>
          <w:color w:val="ff0000"/>
          <w:sz w:val="28"/>
        </w:rPr>
        <w:t>№ 24-3</w:t>
      </w:r>
      <w:r>
        <w:rPr>
          <w:rFonts w:ascii="Times New Roman"/>
          <w:b w:val="false"/>
          <w:i w:val="false"/>
          <w:color w:val="ff0000"/>
          <w:sz w:val="28"/>
        </w:rPr>
        <w:t xml:space="preserve">; 2009.12.08 </w:t>
      </w:r>
      <w:r>
        <w:rPr>
          <w:rFonts w:ascii="Times New Roman"/>
          <w:b w:val="false"/>
          <w:i w:val="false"/>
          <w:color w:val="ff0000"/>
          <w:sz w:val="28"/>
        </w:rPr>
        <w:t>№ 28-3</w:t>
      </w:r>
      <w:r>
        <w:rPr>
          <w:rFonts w:ascii="Times New Roman"/>
          <w:b w:val="false"/>
          <w:i w:val="false"/>
          <w:color w:val="ff0000"/>
          <w:sz w:val="28"/>
        </w:rPr>
        <w:t xml:space="preserve"> (2009 жылғы 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Аудандық бюджетке төлем көзінен ұсталатын жеке табыс салығы және әлеуметтік салық 2009 жылға арналған жалпы сомасы 50,0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2009 жылға облыстық бюджет қаржысы есебінен субвенция көлемі 2033472 мың теңге сомасында көзделгені ескертілсін.</w:t>
      </w:r>
      <w:r>
        <w:br/>
      </w:r>
      <w:r>
        <w:rPr>
          <w:rFonts w:ascii="Times New Roman"/>
          <w:b w:val="false"/>
          <w:i w:val="false"/>
          <w:color w:val="000000"/>
          <w:sz w:val="28"/>
        </w:rPr>
        <w:t>
</w:t>
      </w: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18 </w:t>
      </w:r>
      <w:r>
        <w:rPr>
          <w:rFonts w:ascii="Times New Roman"/>
          <w:b w:val="false"/>
          <w:i w:val="false"/>
          <w:color w:val="000000"/>
          <w:sz w:val="28"/>
        </w:rPr>
        <w:t>бабына</w:t>
      </w:r>
      <w:r>
        <w:rPr>
          <w:rFonts w:ascii="Times New Roman"/>
          <w:b w:val="false"/>
          <w:i w:val="false"/>
          <w:color w:val="000000"/>
          <w:sz w:val="28"/>
        </w:rPr>
        <w:t xml:space="preserve"> сәйкес, 2009 жылы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аз қамтылған отбасылардың 18 жасқа дейінгі балаларына мемлекеттік жәрдемақы төлеуге республикалық бюджет қаржысы есебінен 23981 мың теңге және жергілікті бюджет қаржысы есебінен 51619 мың теңге сомасында ағымдағы нысаналы трансферттер көзделгені ескертілсін.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бюджетте республикалық бюджет қаржысы есебінен ауылдық аймақтардағы әлеуметтік саладағы жұмыс істейтін мамандарды әлеуметтік қорғауға – 1871 мың теңге сомасында ағымдағы нысаналы трансферттер ескертілсін.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 республикалық бюджет қаржысы есебінен білім беруді дамытудың мемлекеттік бағдарламасын жүзеге асыруға - 75878 мың теңге сомасында ағымдағы нысаналы трансферттер ескертілсін, оның ішінде:</w:t>
      </w:r>
      <w:r>
        <w:br/>
      </w:r>
      <w:r>
        <w:rPr>
          <w:rFonts w:ascii="Times New Roman"/>
          <w:b w:val="false"/>
          <w:i w:val="false"/>
          <w:color w:val="000000"/>
          <w:sz w:val="28"/>
        </w:rPr>
        <w:t>
      мемлекеттік білім беру мекемелерінің жаңадан іске қосылатын объектілерін ұстауға – 40607 мың теңге;</w:t>
      </w:r>
      <w:r>
        <w:br/>
      </w:r>
      <w:r>
        <w:rPr>
          <w:rFonts w:ascii="Times New Roman"/>
          <w:b w:val="false"/>
          <w:i w:val="false"/>
          <w:color w:val="000000"/>
          <w:sz w:val="28"/>
        </w:rPr>
        <w:t>
      білім беру саласындағы мемлекеттік жүйенің жаңа технологияларын енгізуге - 6357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16623 мың теңге;</w:t>
      </w:r>
      <w:r>
        <w:br/>
      </w:r>
      <w:r>
        <w:rPr>
          <w:rFonts w:ascii="Times New Roman"/>
          <w:b w:val="false"/>
          <w:i w:val="false"/>
          <w:color w:val="000000"/>
          <w:sz w:val="28"/>
        </w:rPr>
        <w:t>
      бастауыш, негізгі орта және жалпы орта білім беретін мемлекеттік мекемелерде химия, физика, биология кабинеттерін оқу құралдарымен жабдықтауға – 12291 мың теңге;</w:t>
      </w:r>
      <w:r>
        <w:br/>
      </w:r>
      <w:r>
        <w:rPr>
          <w:rFonts w:ascii="Times New Roman"/>
          <w:b w:val="false"/>
          <w:i w:val="false"/>
          <w:color w:val="000000"/>
          <w:sz w:val="28"/>
        </w:rPr>
        <w:t>
</w:t>
      </w:r>
      <w:r>
        <w:rPr>
          <w:rFonts w:ascii="Times New Roman"/>
          <w:b w:val="false"/>
          <w:i w:val="false"/>
          <w:color w:val="000000"/>
          <w:sz w:val="28"/>
        </w:rPr>
        <w:t>
      8. Аудан әкімиятының резерві 2000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бюджеттің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бюджеттің атқару процесінде секвестрлеуге жатпайтын, оның ішінде 2009-2011 жылдарға арналған республикалық бюджет туралы заңмен (2009 жылға арналған облыстық бюджетті бекіту туралы облыстық мәслихаттың шешімімен) белгіленген жергілікті бюджеттік бағдарламалар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Ауыл шаруашылық мақсатындағы жер учаскелерін сатудан ауданның бюджетіне түсетін түсімдердің көлемі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Меркі ауданы ауылдық округтерінің 2009 жылға арналған бюджеттік бағдарламаларының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Осы шешім әділет басқармасында мемлекеттік тіркеуден өткен күннен бастап күшіне енеді және 2009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Хасанбаев                               Т. Олжабай</w:t>
      </w:r>
    </w:p>
    <w:bookmarkStart w:name="z15"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17-5 шешіміне № 1-қосымша</w:t>
      </w:r>
    </w:p>
    <w:bookmarkEnd w:id="2"/>
    <w:bookmarkStart w:name="z16" w:id="3"/>
    <w:p>
      <w:pPr>
        <w:spacing w:after="0"/>
        <w:ind w:left="0"/>
        <w:jc w:val="left"/>
      </w:pPr>
      <w:r>
        <w:rPr>
          <w:rFonts w:ascii="Times New Roman"/>
          <w:b/>
          <w:i w:val="false"/>
          <w:color w:val="000000"/>
        </w:rPr>
        <w:t xml:space="preserve"> 
      Меркі ауданының 2009 жылға арналған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Меркі аудандық мәслихатының 2009.12.08 </w:t>
      </w:r>
      <w:r>
        <w:rPr>
          <w:rFonts w:ascii="Times New Roman"/>
          <w:b w:val="false"/>
          <w:i w:val="false"/>
          <w:color w:val="ff0000"/>
          <w:sz w:val="28"/>
        </w:rPr>
        <w:t>№ 28-3</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51"/>
        <w:gridCol w:w="642"/>
        <w:gridCol w:w="9131"/>
        <w:gridCol w:w="1979"/>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2725200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119856</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119856</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84924</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45406</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83927</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16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2327236</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45"/>
        <w:gridCol w:w="967"/>
        <w:gridCol w:w="876"/>
        <w:gridCol w:w="7570"/>
        <w:gridCol w:w="2051"/>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2754913</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171453</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46792</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86642</w:t>
            </w:r>
          </w:p>
        </w:tc>
      </w:tr>
      <w:tr>
        <w:trPr>
          <w:trHeight w:val="108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86642</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2218155</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81799</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81799</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81799</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1907306</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7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1900316</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1825924</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68035</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34304</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34304</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34304</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194746</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162631</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147433</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142175</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15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p>
        </w:tc>
      </w:tr>
      <w:tr>
        <w:trPr>
          <w:trHeight w:val="12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45916</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23681</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22162</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98086</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32761</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2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8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1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8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9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10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9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жұмысын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болатын операциялар бойынша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тапшылығы(профициті)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w:t>
            </w:r>
          </w:p>
        </w:tc>
      </w:tr>
    </w:tbl>
    <w:bookmarkStart w:name="z17" w:id="4"/>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17-5 шешіміне № 2-қосымша</w:t>
      </w:r>
    </w:p>
    <w:bookmarkEnd w:id="4"/>
    <w:bookmarkStart w:name="z18" w:id="5"/>
    <w:p>
      <w:pPr>
        <w:spacing w:after="0"/>
        <w:ind w:left="0"/>
        <w:jc w:val="left"/>
      </w:pPr>
      <w:r>
        <w:rPr>
          <w:rFonts w:ascii="Times New Roman"/>
          <w:b/>
          <w:i w:val="false"/>
          <w:color w:val="000000"/>
        </w:rPr>
        <w:t xml:space="preserve"> 
2009 жылға арналған аудандық бюджеттің бюджеттік инвестициялық жобаларды іске асыруға және заңды тұлғалардың жарғылық капиталын қалыптастыруға немесе ұлғайтуға бағытталатын бюджеттік бағдарламаларға бөлінген бюджеттік даму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74"/>
        <w:gridCol w:w="855"/>
        <w:gridCol w:w="1053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r>
    </w:tbl>
    <w:bookmarkStart w:name="z19" w:id="6"/>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17-5 шешіміне № 3-қосымша</w:t>
      </w:r>
    </w:p>
    <w:bookmarkEnd w:id="6"/>
    <w:bookmarkStart w:name="z20" w:id="7"/>
    <w:p>
      <w:pPr>
        <w:spacing w:after="0"/>
        <w:ind w:left="0"/>
        <w:jc w:val="left"/>
      </w:pPr>
      <w:r>
        <w:rPr>
          <w:rFonts w:ascii="Times New Roman"/>
          <w:b/>
          <w:i w:val="false"/>
          <w:color w:val="000000"/>
        </w:rPr>
        <w:t xml:space="preserve"> 
2009 жылға арналған аудандық бюджеттің атқару процесінде секвестрлеуге жатпайтын, оның ішінде 2009-2011 жылдарға арналған республикалық бюджет туралы заңмен (2009 жылға арналған облыстық бюджетті бекіту туралы облыстық мәслихаттың шешімімен) белгіленген жергілікті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865"/>
        <w:gridCol w:w="883"/>
        <w:gridCol w:w="1056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w:t>
            </w:r>
            <w:r>
              <w:br/>
            </w:r>
            <w:r>
              <w:rPr>
                <w:rFonts w:ascii="Times New Roman"/>
                <w:b w:val="false"/>
                <w:i w:val="false"/>
                <w:color w:val="000000"/>
                <w:sz w:val="20"/>
              </w:rPr>
              <w:t>
жәрдемақы</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8"/>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17-5 шешіміне № 4-қосымша</w:t>
      </w:r>
    </w:p>
    <w:bookmarkEnd w:id="8"/>
    <w:bookmarkStart w:name="z22" w:id="9"/>
    <w:p>
      <w:pPr>
        <w:spacing w:after="0"/>
        <w:ind w:left="0"/>
        <w:jc w:val="left"/>
      </w:pPr>
      <w:r>
        <w:rPr>
          <w:rFonts w:ascii="Times New Roman"/>
          <w:b/>
          <w:i w:val="false"/>
          <w:color w:val="000000"/>
        </w:rPr>
        <w:t xml:space="preserve"> 
Ауыл шаруашылық мақсатындағы жер учаскелерін сатудан республикалық маңызы бар қаланың, астананың (ауданның (облыстық маңызы бар қаланың бюджетіне) бюджетіне түсетін түсімдердің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95"/>
        <w:gridCol w:w="914"/>
        <w:gridCol w:w="888"/>
        <w:gridCol w:w="7381"/>
        <w:gridCol w:w="212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10"/>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17-5 шешіміне № 5-қосымша</w:t>
      </w:r>
    </w:p>
    <w:bookmarkEnd w:id="10"/>
    <w:bookmarkStart w:name="z24" w:id="11"/>
    <w:p>
      <w:pPr>
        <w:spacing w:after="0"/>
        <w:ind w:left="0"/>
        <w:jc w:val="left"/>
      </w:pPr>
      <w:r>
        <w:rPr>
          <w:rFonts w:ascii="Times New Roman"/>
          <w:b/>
          <w:i w:val="false"/>
          <w:color w:val="000000"/>
        </w:rPr>
        <w:t xml:space="preserve"> 
2009 жылға арналған ауылдық округтерінің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153"/>
        <w:gridCol w:w="1907"/>
        <w:gridCol w:w="1359"/>
        <w:gridCol w:w="1554"/>
        <w:gridCol w:w="1706"/>
        <w:gridCol w:w="1660"/>
        <w:gridCol w:w="1074"/>
      </w:tblGrid>
      <w:tr>
        <w:trPr>
          <w:trHeight w:val="375"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7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кенттің,</w:t>
            </w:r>
            <w:r>
              <w:br/>
            </w:r>
            <w:r>
              <w:rPr>
                <w:rFonts w:ascii="Times New Roman"/>
                <w:b w:val="false"/>
                <w:i w:val="false"/>
                <w:color w:val="000000"/>
                <w:sz w:val="20"/>
              </w:rPr>
              <w:t>
ауылдың</w:t>
            </w:r>
            <w:r>
              <w:br/>
            </w:r>
            <w:r>
              <w:rPr>
                <w:rFonts w:ascii="Times New Roman"/>
                <w:b w:val="false"/>
                <w:i w:val="false"/>
                <w:color w:val="000000"/>
                <w:sz w:val="20"/>
              </w:rPr>
              <w:t>
селоның),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округтің</w:t>
            </w:r>
            <w:r>
              <w:br/>
            </w:r>
            <w:r>
              <w:rPr>
                <w:rFonts w:ascii="Times New Roman"/>
                <w:b w:val="false"/>
                <w:i w:val="false"/>
                <w:color w:val="000000"/>
                <w:sz w:val="20"/>
              </w:rPr>
              <w:t>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w:t>
            </w:r>
            <w:r>
              <w:br/>
            </w:r>
            <w:r>
              <w:rPr>
                <w:rFonts w:ascii="Times New Roman"/>
                <w:b w:val="false"/>
                <w:i w:val="false"/>
                <w:color w:val="000000"/>
                <w:sz w:val="20"/>
              </w:rPr>
              <w:t>
тегін алып</w:t>
            </w:r>
            <w:r>
              <w:br/>
            </w:r>
            <w:r>
              <w:rPr>
                <w:rFonts w:ascii="Times New Roman"/>
                <w:b w:val="false"/>
                <w:i w:val="false"/>
                <w:color w:val="000000"/>
                <w:sz w:val="20"/>
              </w:rPr>
              <w:t>
баруды</w:t>
            </w:r>
            <w:r>
              <w:br/>
            </w:r>
            <w:r>
              <w:rPr>
                <w:rFonts w:ascii="Times New Roman"/>
                <w:b w:val="false"/>
                <w:i w:val="false"/>
                <w:color w:val="000000"/>
                <w:sz w:val="20"/>
              </w:rPr>
              <w:t>
және кері</w:t>
            </w:r>
            <w:r>
              <w:br/>
            </w:r>
            <w:r>
              <w:rPr>
                <w:rFonts w:ascii="Times New Roman"/>
                <w:b w:val="false"/>
                <w:i w:val="false"/>
                <w:color w:val="000000"/>
                <w:sz w:val="20"/>
              </w:rPr>
              <w:t>
алып</w:t>
            </w:r>
            <w:r>
              <w:br/>
            </w:r>
            <w:r>
              <w:rPr>
                <w:rFonts w:ascii="Times New Roman"/>
                <w:b w:val="false"/>
                <w:i w:val="false"/>
                <w:color w:val="000000"/>
                <w:sz w:val="20"/>
              </w:rPr>
              <w:t xml:space="preserve">
келуді </w:t>
            </w:r>
            <w:r>
              <w:br/>
            </w:r>
            <w:r>
              <w:rPr>
                <w:rFonts w:ascii="Times New Roman"/>
                <w:b w:val="false"/>
                <w:i w:val="false"/>
                <w:color w:val="000000"/>
                <w:sz w:val="20"/>
              </w:rPr>
              <w:t>
ұйымдас-</w:t>
            </w:r>
            <w:r>
              <w:br/>
            </w:r>
            <w:r>
              <w:rPr>
                <w:rFonts w:ascii="Times New Roman"/>
                <w:b w:val="false"/>
                <w:i w:val="false"/>
                <w:color w:val="000000"/>
                <w:sz w:val="20"/>
              </w:rPr>
              <w:t>
тыру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w:t>
            </w:r>
            <w:r>
              <w:br/>
            </w:r>
            <w:r>
              <w:rPr>
                <w:rFonts w:ascii="Times New Roman"/>
                <w:b w:val="false"/>
                <w:i w:val="false"/>
                <w:color w:val="000000"/>
                <w:sz w:val="20"/>
              </w:rPr>
              <w:t>
тарға үйінде әлеу-</w:t>
            </w:r>
            <w:r>
              <w:br/>
            </w:r>
            <w:r>
              <w:rPr>
                <w:rFonts w:ascii="Times New Roman"/>
                <w:b w:val="false"/>
                <w:i w:val="false"/>
                <w:color w:val="000000"/>
                <w:sz w:val="20"/>
              </w:rPr>
              <w:t>
меттік көмек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w:t>
            </w:r>
            <w:r>
              <w:br/>
            </w:r>
            <w:r>
              <w:rPr>
                <w:rFonts w:ascii="Times New Roman"/>
                <w:b w:val="false"/>
                <w:i w:val="false"/>
                <w:color w:val="000000"/>
                <w:sz w:val="20"/>
              </w:rPr>
              <w:t>
дерді сумен жабдық-</w:t>
            </w:r>
            <w:r>
              <w:br/>
            </w:r>
            <w:r>
              <w:rPr>
                <w:rFonts w:ascii="Times New Roman"/>
                <w:b w:val="false"/>
                <w:i w:val="false"/>
                <w:color w:val="000000"/>
                <w:sz w:val="20"/>
              </w:rPr>
              <w:t>
тауды ұйымдас-</w:t>
            </w:r>
            <w:r>
              <w:br/>
            </w:r>
            <w:r>
              <w:rPr>
                <w:rFonts w:ascii="Times New Roman"/>
                <w:b w:val="false"/>
                <w:i w:val="false"/>
                <w:color w:val="000000"/>
                <w:sz w:val="20"/>
              </w:rPr>
              <w:t>
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w:t>
            </w:r>
            <w:r>
              <w:br/>
            </w:r>
            <w:r>
              <w:rPr>
                <w:rFonts w:ascii="Times New Roman"/>
                <w:b w:val="false"/>
                <w:i w:val="false"/>
                <w:color w:val="000000"/>
                <w:sz w:val="20"/>
              </w:rPr>
              <w:t>
де</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w:t>
            </w:r>
            <w:r>
              <w:br/>
            </w:r>
            <w:r>
              <w:rPr>
                <w:rFonts w:ascii="Times New Roman"/>
                <w:b w:val="false"/>
                <w:i w:val="false"/>
                <w:color w:val="000000"/>
                <w:sz w:val="20"/>
              </w:rPr>
              <w:t>
дерді абаттан-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көгал-</w:t>
            </w:r>
            <w:r>
              <w:br/>
            </w:r>
            <w:r>
              <w:rPr>
                <w:rFonts w:ascii="Times New Roman"/>
                <w:b w:val="false"/>
                <w:i w:val="false"/>
                <w:color w:val="000000"/>
                <w:sz w:val="20"/>
              </w:rPr>
              <w:t>
дандыру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w:t>
            </w:r>
            <w:r>
              <w:br/>
            </w:r>
            <w:r>
              <w:rPr>
                <w:rFonts w:ascii="Times New Roman"/>
                <w:b w:val="false"/>
                <w:i w:val="false"/>
                <w:color w:val="000000"/>
                <w:sz w:val="20"/>
              </w:rPr>
              <w:t xml:space="preserve">
ауылдық округі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w:t>
            </w:r>
            <w:r>
              <w:br/>
            </w:r>
            <w:r>
              <w:rPr>
                <w:rFonts w:ascii="Times New Roman"/>
                <w:b w:val="false"/>
                <w:i w:val="false"/>
                <w:color w:val="000000"/>
                <w:sz w:val="20"/>
              </w:rPr>
              <w:t xml:space="preserve">
ауылдық округі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02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1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