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f5ea" w14:textId="96cf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2007 жылғы 14 желтоқсандағы ІІІ сессиясының "2008 жылға арналған облыстық бюджет туралы" N 35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2008 жылғы 22 мамырдағы VI сессиясының N 119 шешімі. Қарағанды облысының әділет Департаментінде 2008 жылғы 09 маусымда N 1844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Қазақстан Республикасының 2004 жылғы 24 сәуірдегі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2001 жылғы 23 қаңтардағы "Қазақстан Республикасындағы жергілікті мемлекеттік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сәйкес, облыстық мәслихат 
</w:t>
      </w:r>
      <w:r>
        <w:rPr>
          <w:rFonts w:ascii="Times New Roman"/>
          <w:b/>
          <w:i w:val="false"/>
          <w:color w:val="000000"/>
          <w:sz w:val="28"/>
        </w:rPr>
        <w:t>
ШЕШІМ ЕТТІ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1. Қарағанды облыстық мәслихатының 2007 жылғы 14 желтоқсандағы ІІІ сессиясының "2008 жылға арналған облыстық бюджет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35 </w:t>
      </w:r>
      <w:r>
        <w:rPr>
          <w:rFonts w:ascii="Times New Roman"/>
          <w:b w:val="false"/>
          <w:i w:val="false"/>
          <w:color w:val="000000"/>
          <w:sz w:val="28"/>
        </w:rPr>
        <w:t>
 шешіміне (нормативтік құқықтық актілердің мемлекеттік тіркеу Тізіміне - N 1837 болып тіркелген, "Орталық Қазақстан" газетінің 2007 жылғы 29 желтоқсандағы N 208-209 (20383) сандарында, "Индустриальная Караганда" газетінің 2007 жылғы 29 желтоқсандағы N 150 (20546) санында жарияланған), Қарағанды облыстық маслихатының 2008 жылғы 27 наурыздағы V сессиясының "Қарағанды облыстық маслихатының 2007 жылғы 14 желтоқсандағы ІІІ сессиясының "2008 жылға арналған облыстық бюджет туралы" N 35 шешіміне" өзгерістер мен толықтырулар енгізу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 шешімімен өзгертулер мен толықтырулар енгізілген (нормативтік-құқықтық актілердің мемлекеттік тіркеу Тізіміне N 1842 болып тіркелген, "Орталық Қазақстан" газетінің 2008 жылғы 10 сәуірдегі N 57 (20440) санында, "Индустриальная Караганда" газетінің 2008 жылғы 10 сәуірдегі N 42-43 (20588-20589) сандарында жарияланған), келесі өзгерістер мен толықтыру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1) 1 тармақтағы: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1) тармақшадағы: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"82056126" сандары "81806248"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"21685360" сандары "22249673"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"416103" сандары "416544"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"59954663" сандары "59140031"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2) тармақшадағы: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"82210491" сандары "81716613"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3) тармақшадағы: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"алу 154365" сандары "89635"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4) тармақшадағы: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"296204" сандары "466204"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"850000" сандары "1020000"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5) тармақшадағы: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"835000" сандары "909000"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2) 2 тармақтағы: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"19018951" сандары "18204319"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"1932331" сандары "1117699"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3) 4 тармақтағы: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екінші абзацтағы 1) тармақшадағы: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"Қарағанды" деген сөз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"Теміртау қаласы" деген сөз "Теміртау, Қарағанды қалалары" деген сөздерге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4) 6-2 тармақпен келесі мазмұнда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"6-2. Облыстық бюджет шығыстарының құрамында Қазақстан Республикасы Үкіметінің 2007 жылғы 6 қарашадағы "Қазақстан Республикасының әлеуметтік-экономикалық дамуының тұрақтылығын қамтамасыз ету жөніндегі бірінші кезектегі іс-қимылдар жоспарын бекіту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1039 </w:t>
      </w:r>
      <w:r>
        <w:rPr>
          <w:rFonts w:ascii="Times New Roman"/>
          <w:b w:val="false"/>
          <w:i w:val="false"/>
          <w:color w:val="000000"/>
          <w:sz w:val="28"/>
        </w:rPr>
        <w:t>
 қаулысына сәйкес "Шағын кәсіпкерлікті дамыту қоры" Акционерлік Қоғамына  кредит беруге 170 000 мың теңге сомасында қаражат қарастырылғаны ескерілсін.";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5) 18 тармақтағы: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"2923840" сандары "3309774"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6) 19 тармақтағы: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"75790" сандары "75772"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7) 27 тармақтағы: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"1612372" сандары "1511568"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8) көрсетілген шешімнің 1 қосымшасы осы шешімнің қосымшасына сәйкес жаңа редакцияда мазмұндалсын.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2. Осы шешім 2008 жылдың 1 қаңтарынан бастап қолданысқа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Сессия төрағасы,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облыстық мәслихаттың хатшысы                Б. Жұмабеков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 сессиясының N 119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сессиясының N 35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2008 жылға арналған облыстық бюджет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73"/>
        <w:gridCol w:w="873"/>
        <w:gridCol w:w="8153"/>
        <w:gridCol w:w="20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
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                                                 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81806248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22249673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9282382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9282382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10057981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10057981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2909310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2909310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емес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416544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заңды тұлғаларға қатысу үлесіне кірістер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
</w:t>
            </w:r>
          </w:p>
        </w:tc>
      </w:tr>
      <w:tr>
        <w:trPr>
          <w:trHeight w:val="15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191268
</w:t>
            </w:r>
          </w:p>
        </w:tc>
      </w:tr>
      <w:tr>
        <w:trPr>
          <w:trHeight w:val="18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191268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Трансферттердің  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59140031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5220633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5220633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53919398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53919398
</w:t>
            </w:r>
          </w:p>
        </w:tc>
      </w:tr>
    </w:tbl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993"/>
        <w:gridCol w:w="993"/>
        <w:gridCol w:w="7213"/>
        <w:gridCol w:w="20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81716613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мемлекеттiк қызметтер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1032619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673901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617946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437496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123510
</w:t>
            </w:r>
          </w:p>
        </w:tc>
      </w:tr>
      <w:tr>
        <w:trPr>
          <w:trHeight w:val="9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беруді ұйымдастыру және біржолға талондарды өткізуден түсетін сомаларды толық жиналуын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145166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
</w:t>
            </w:r>
          </w:p>
        </w:tc>
      </w:tr>
      <w:tr>
        <w:trPr>
          <w:trHeight w:val="10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 компьютерлік сауаттылыққа оқытуға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қорғаныс, авариялармен дүлей апаттардың алдын алуды және жоюды ұйымдастыру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162533
</w:t>
            </w:r>
          </w:p>
        </w:tc>
      </w:tr>
      <w:tr>
        <w:trPr>
          <w:trHeight w:val="9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 азаматтық қорғаныс, авариялар мен дүлей апаттардың алдын алуды және жоюды ұйымдастыру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162533
</w:t>
            </w:r>
          </w:p>
        </w:tc>
      </w:tr>
      <w:tr>
        <w:trPr>
          <w:trHeight w:val="10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қорғаныс, авариялармен дүлей апаттардың алдын алуды және жоюды ұйымдастыру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
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55917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71955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4811131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4811131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4811131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4620030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тәртiптi қорғау және қоғамдық қауiпсiздiктi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190054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10046389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3623071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1266223
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спорт бойынша қосымша білім беру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1101913
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2356848
</w:t>
            </w:r>
          </w:p>
        </w:tc>
      </w:tr>
      <w:tr>
        <w:trPr>
          <w:trHeight w:val="6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807901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529238
</w:t>
            </w:r>
          </w:p>
        </w:tc>
      </w:tr>
      <w:tr>
        <w:trPr>
          <w:trHeight w:val="9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 беру объектілерін ұстауға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79807
</w:t>
            </w:r>
          </w:p>
        </w:tc>
      </w:tr>
      <w:tr>
        <w:trPr>
          <w:trHeight w:val="10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613640
</w:t>
            </w:r>
          </w:p>
        </w:tc>
      </w:tr>
      <w:tr>
        <w:trPr>
          <w:trHeight w:val="16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бастауш,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154481
</w:t>
            </w:r>
          </w:p>
        </w:tc>
      </w:tr>
      <w:tr>
        <w:trPr>
          <w:trHeight w:val="13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171781
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3000258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155205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2845053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кәсіби білім беру ұйымдарында мамандар даярлау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2845053
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201383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60761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60761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48221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48221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92401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92401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3221677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842687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</w:tr>
      <w:tr>
        <w:trPr>
          <w:trHeight w:val="9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мекемелер үшін оқулықтар мен оқу-әдiстемелiк кешендерді сатып алу және жеткізу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
</w:t>
            </w:r>
          </w:p>
        </w:tc>
      </w:tr>
      <w:tr>
        <w:trPr>
          <w:trHeight w:val="6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психологиялық-медициналық-педагоги-калық консультациялық көмек көрсету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жеткiншектердi оңалту және әлеуметтік бейімдеу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
</w:t>
            </w:r>
          </w:p>
        </w:tc>
      </w:tr>
      <w:tr>
        <w:trPr>
          <w:trHeight w:val="10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бюджеттерге электрондық үкімет шеңберінде адами капиталды дамытуға берілетін нысаналы даму трансферттері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207803
</w:t>
            </w:r>
          </w:p>
        </w:tc>
      </w:tr>
      <w:tr>
        <w:trPr>
          <w:trHeight w:val="6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гранттарды табыс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437404
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2378990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2378990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26737455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8240416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8240416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және денсаулық сақтау ұйымдары мамандарының жолдамасы бойынша стационарлық медициналық көмек көрсету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8240416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1302877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413322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денсаулық сақтау ұйымдары үшiн қан, оның құрамдас бөлiктерi мен препараттарын өндiру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санитарлық-эпидемиологиялық қадағалау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889555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425763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463061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5760586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санитарлық-эпидемиологиялық қадағалау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320993
</w:t>
            </w:r>
          </w:p>
        </w:tc>
      </w:tr>
      <w:tr>
        <w:trPr>
          <w:trHeight w:val="9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5439593
</w:t>
            </w:r>
          </w:p>
        </w:tc>
      </w:tr>
      <w:tr>
        <w:trPr>
          <w:trHeight w:val="6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Әлеуметтік-елеулi және айналадағылар үшiн қауiп төндiретiн аурулармен ауыратын адамдарға медициналық көмек көрсету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4556954
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127091
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304888
</w:t>
            </w:r>
          </w:p>
        </w:tc>
      </w:tr>
      <w:tr>
        <w:trPr>
          <w:trHeight w:val="6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385042
</w:t>
            </w:r>
          </w:p>
        </w:tc>
      </w:tr>
      <w:tr>
        <w:trPr>
          <w:trHeight w:val="12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6601734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6601734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5495950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1105784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1193495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1193495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1124415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3638347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86144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 індетінің алдын алу және қарсы күрес жөніндегі іс-шараларды іске асыру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212442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
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мекеннің шегінен тыс емделуге тегі және жеңілдетілген жол жүрумен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
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3303522
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3303522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2057446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1661413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840618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840618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768901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307005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169005
</w:t>
            </w:r>
          </w:p>
        </w:tc>
      </w:tr>
      <w:tr>
        <w:trPr>
          <w:trHeight w:val="16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138000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89028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89028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 әлеуметтік бағдарламаларды үйлестіру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84952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5930602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3245599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3245599
</w:t>
            </w:r>
          </w:p>
        </w:tc>
      </w:tr>
      <w:tr>
        <w:trPr>
          <w:trHeight w:val="10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689000
</w:t>
            </w:r>
          </w:p>
        </w:tc>
      </w:tr>
      <w:tr>
        <w:trPr>
          <w:trHeight w:val="10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2425000
</w:t>
            </w:r>
          </w:p>
        </w:tc>
      </w:tr>
      <w:tr>
        <w:trPr>
          <w:trHeight w:val="9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Приозерск қаласы бюджетіне әскери қызметшілер үйлерін күрделі жөндеуден өткізуге берілетін ағымдағы нысаналы трансферттер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2685003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2685003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 шаруашылық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2627980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5792946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4094839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1886641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750377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тарихи-мәдени мұралардың сақталуын және оған қол жетімді болуын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 және музыка өнерін қолдау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871632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2208198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2208198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1000950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847459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
</w:t>
            </w:r>
          </w:p>
        </w:tc>
      </w:tr>
      <w:tr>
        <w:trPr>
          <w:trHeight w:val="12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облыстық құрама командаларының мүшелерiн дайындау және олардың республикалық және халықаралық спорт жарыстарына қатысуы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792746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575855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 және құжаттама басқармасы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195583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187743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
</w:t>
            </w:r>
          </w:p>
        </w:tc>
      </w:tr>
      <w:tr>
        <w:trPr>
          <w:trHeight w:val="6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тiлді дамыту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80308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75772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75772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75772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 аудандар (облыстық маңызы бар қалалар) бюджеттеріне нысаналы даму трансферттері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75772
</w:t>
            </w:r>
          </w:p>
        </w:tc>
      </w:tr>
      <w:tr>
        <w:trPr>
          <w:trHeight w:val="9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3411248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1290548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1290548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қолдау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95076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меншікке жатпайтын ауыл шаруашылығы ұйымдарының банкроттық рәсімдерін жүргізу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 дамытуды қолдау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129384
</w:t>
            </w:r>
          </w:p>
        </w:tc>
      </w:tr>
      <w:tr>
        <w:trPr>
          <w:trHeight w:val="13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өнімінің шығымдылығын және сапасын арттыру, көктемгі егіс және егін жинау жұмыстарын жүргізу үшін қажетті жанар-жағар май және басқа да тауар материалдық құндылықтарының құнын арзандату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443063
</w:t>
            </w:r>
          </w:p>
        </w:tc>
      </w:tr>
      <w:tr>
        <w:trPr>
          <w:trHeight w:val="7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Малшаруашылығы өнімдерінің өнімділігін және сапасын арттыру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462028
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жөніндегі қызметтердің құнын субсидиялау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1281213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164432
</w:t>
            </w:r>
          </w:p>
        </w:tc>
      </w:tr>
      <w:tr>
        <w:trPr>
          <w:trHeight w:val="13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164432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1019555
</w:t>
            </w:r>
          </w:p>
        </w:tc>
      </w:tr>
      <w:tr>
        <w:trPr>
          <w:trHeight w:val="10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1019555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672352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279471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 іс-шаралар өткізу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217517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392881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392881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754381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754381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673277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630711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54628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және коммуникация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6137334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3026655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3026655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3026655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3110679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3110679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618000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ұйымдастыру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1011728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1433995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2014020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69456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басқармасының қызметін қамтамасыз ету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1944564
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176300
</w:t>
            </w:r>
          </w:p>
        </w:tc>
      </w:tr>
      <w:tr>
        <w:trPr>
          <w:trHeight w:val="9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 жылғы қараша айына дейін құрылған "Қарметкомбинат" МАҚ-ы қызметкерлерінің жалақысы бойынша берешектің қалған бөлігін өтеу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1511568
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резерві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1511568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243028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оған сараптама жүргізу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
</w:t>
            </w:r>
          </w:p>
        </w:tc>
      </w:tr>
      <w:tr>
        <w:trPr>
          <w:trHeight w:val="6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стратегиясын іске асыру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12734148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12734148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12734148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12606409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Операциалық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Таза бюджеттік несиелеу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466204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1020000
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салуға және сатып алуға аудандар (облыстық маңызы бар қалалар) бюджеттеріне кредит беру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саясатын іске асыруға "Шағын кәсіпкерлікті дамыту қоры" АҚ-на кредит беру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
</w:t>
            </w:r>
          </w:p>
        </w:tc>
      </w:tr>
    </w:tbl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73"/>
        <w:gridCol w:w="933"/>
        <w:gridCol w:w="8093"/>
        <w:gridCol w:w="20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553796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553796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553796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553796
</w:t>
            </w:r>
          </w:p>
        </w:tc>
      </w:tr>
    </w:tbl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993"/>
        <w:gridCol w:w="993"/>
        <w:gridCol w:w="7053"/>
        <w:gridCol w:w="20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Қаржы активтерімен операциялар 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909000
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909000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909000
</w:t>
            </w:r>
          </w:p>
        </w:tc>
      </w:tr>
    </w:tbl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993"/>
        <w:gridCol w:w="993"/>
        <w:gridCol w:w="7073"/>
        <w:gridCol w:w="21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Бюджеттің дефициті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-1285569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Бюджет дефицитін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1285569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