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5feb" w14:textId="4c15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өкілді органдардың шешімі бойынша азаматтардың жекелеген топтарына 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2008 жылғы 22 желтоқсандағы N 105 шешімі. Қарағанды облысы Қаражал қаласының Әділет басқармасында 2008 жылғы 30 желтоқсанда N 8-5-61 тіркелді. Күші жойылды - Қарағанды облысы Қаражал қалалық мәслихатының 2009 жылғы 21 желтоқсандағы N 207 шешімімен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қалалық мәслихатының 2009.12.21 N 207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2008 жылғы 04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қалалық Мәслихатының 2008 жылғы 22 желтоқсанындағы XII сессиясының N 99 "2009 жылғы қала бюджеті туралы" шешіміне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Жергілікті өкілді органдардың шешімі бойынша азаматтардың жекелеген топтарына біржолғы әлеуметтік көмек көрсету мақұлдансын.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 (Гармашова Н.Н.) "Жергілікті өкілді органдардың шешімі бойынша азаматтардың жекелеген топтарына әлеуметтік көмек" бюджеттік бағдарламасының әкімгері болып анықталсын.</w:t>
      </w:r>
      <w:r>
        <w:br/>
      </w:r>
      <w:r>
        <w:rPr>
          <w:rFonts w:ascii="Times New Roman"/>
          <w:b w:val="false"/>
          <w:i w:val="false"/>
          <w:color w:val="000000"/>
          <w:sz w:val="28"/>
        </w:rPr>
        <w:t>
</w:t>
      </w:r>
      <w:r>
        <w:rPr>
          <w:rFonts w:ascii="Times New Roman"/>
          <w:b w:val="false"/>
          <w:i w:val="false"/>
          <w:color w:val="000000"/>
          <w:sz w:val="28"/>
        </w:rPr>
        <w:t>
      3. Біржолғы материалдық көмек алу құқығы келесі санаттағы Қазақстан Республикасының азаматтарына тиесілі;</w:t>
      </w:r>
      <w:r>
        <w:br/>
      </w:r>
      <w:r>
        <w:rPr>
          <w:rFonts w:ascii="Times New Roman"/>
          <w:b w:val="false"/>
          <w:i w:val="false"/>
          <w:color w:val="000000"/>
          <w:sz w:val="28"/>
        </w:rPr>
        <w:t>
      1) Ұлы Отан соғысының қатысушылары мен мүгедектеріне Жеңіс күні мерекесі қарсаңында - 10000 теңге;</w:t>
      </w:r>
      <w:r>
        <w:br/>
      </w:r>
      <w:r>
        <w:rPr>
          <w:rFonts w:ascii="Times New Roman"/>
          <w:b w:val="false"/>
          <w:i w:val="false"/>
          <w:color w:val="000000"/>
          <w:sz w:val="28"/>
        </w:rPr>
        <w:t>
      2) Чернобыль АЭС-індегі апаттың салдарынан мүгедек болған адамдарға - 5000 теңге;</w:t>
      </w:r>
      <w:r>
        <w:br/>
      </w:r>
      <w:r>
        <w:rPr>
          <w:rFonts w:ascii="Times New Roman"/>
          <w:b w:val="false"/>
          <w:i w:val="false"/>
          <w:color w:val="000000"/>
          <w:sz w:val="28"/>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- 5000 теңге;</w:t>
      </w:r>
      <w:r>
        <w:br/>
      </w:r>
      <w:r>
        <w:rPr>
          <w:rFonts w:ascii="Times New Roman"/>
          <w:b w:val="false"/>
          <w:i w:val="false"/>
          <w:color w:val="000000"/>
          <w:sz w:val="28"/>
        </w:rPr>
        <w:t>
      4)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адамдарға - 5000 теңге;</w:t>
      </w:r>
      <w:r>
        <w:br/>
      </w:r>
      <w:r>
        <w:rPr>
          <w:rFonts w:ascii="Times New Roman"/>
          <w:b w:val="false"/>
          <w:i w:val="false"/>
          <w:color w:val="000000"/>
          <w:sz w:val="28"/>
        </w:rPr>
        <w:t>
      5) қайтыс болған соғыс мүгедектерінің және соларға теңестірілген мүгедектердің әйелдеріне (күйеулеріне) - 3000 теңге;</w:t>
      </w:r>
      <w:r>
        <w:br/>
      </w:r>
      <w:r>
        <w:rPr>
          <w:rFonts w:ascii="Times New Roman"/>
          <w:b w:val="false"/>
          <w:i w:val="false"/>
          <w:color w:val="000000"/>
          <w:sz w:val="28"/>
        </w:rPr>
        <w:t>
      6) Ұлы Отан соғысы жылдары 6 айдан кем емес жұмыс істегендерге - 2000 теңге;</w:t>
      </w:r>
      <w:r>
        <w:br/>
      </w:r>
      <w:r>
        <w:rPr>
          <w:rFonts w:ascii="Times New Roman"/>
          <w:b w:val="false"/>
          <w:i w:val="false"/>
          <w:color w:val="000000"/>
          <w:sz w:val="28"/>
        </w:rPr>
        <w:t>
      7) Ауған майдангерлеріне - 5000 теңге;</w:t>
      </w:r>
      <w:r>
        <w:br/>
      </w:r>
      <w:r>
        <w:rPr>
          <w:rFonts w:ascii="Times New Roman"/>
          <w:b w:val="false"/>
          <w:i w:val="false"/>
          <w:color w:val="000000"/>
          <w:sz w:val="28"/>
        </w:rPr>
        <w:t>
      8) балаларды қорғау күні қарсаңында 16 жасқа дейінгі мүгедек балаларға және мүмкіншіліктері шектелген балаларға- 2000 теңге;</w:t>
      </w:r>
      <w:r>
        <w:br/>
      </w:r>
      <w:r>
        <w:rPr>
          <w:rFonts w:ascii="Times New Roman"/>
          <w:b w:val="false"/>
          <w:i w:val="false"/>
          <w:color w:val="000000"/>
          <w:sz w:val="28"/>
        </w:rPr>
        <w:t>
      9) "Алтын алқа" және "Күміс алқа" белгілерімен марапатталған батыр аналарға - 2000 теңге беруге;</w:t>
      </w:r>
      <w:r>
        <w:br/>
      </w:r>
      <w:r>
        <w:rPr>
          <w:rFonts w:ascii="Times New Roman"/>
          <w:b w:val="false"/>
          <w:i w:val="false"/>
          <w:color w:val="000000"/>
          <w:sz w:val="28"/>
        </w:rPr>
        <w:t>
      10) Қазақстан Республикасының Конституция күні қарсаңында Қаражал қаласының Құрметті азаматы атағы берілгендерге - 2000 теңге.</w:t>
      </w:r>
      <w:r>
        <w:br/>
      </w:r>
      <w:r>
        <w:rPr>
          <w:rFonts w:ascii="Times New Roman"/>
          <w:b w:val="false"/>
          <w:i w:val="false"/>
          <w:color w:val="000000"/>
          <w:sz w:val="28"/>
        </w:rPr>
        <w:t>
</w:t>
      </w:r>
      <w:r>
        <w:rPr>
          <w:rFonts w:ascii="Times New Roman"/>
          <w:b w:val="false"/>
          <w:i w:val="false"/>
          <w:color w:val="000000"/>
          <w:sz w:val="28"/>
        </w:rPr>
        <w:t>
      4. Түберкулезбен ауратын адамдарға төлқұжат дайындауға (болмаған жағдайда), ем алу кезінде өзі тұратын мекенінен ем алу мекемесіне дейнігі жол шығынына (ұсынылған жол құжаттары бойынша) көмек көрсетілсін.</w:t>
      </w:r>
      <w:r>
        <w:br/>
      </w:r>
      <w:r>
        <w:rPr>
          <w:rFonts w:ascii="Times New Roman"/>
          <w:b w:val="false"/>
          <w:i w:val="false"/>
          <w:color w:val="000000"/>
          <w:sz w:val="28"/>
        </w:rPr>
        <w:t>
</w:t>
      </w:r>
      <w:r>
        <w:rPr>
          <w:rFonts w:ascii="Times New Roman"/>
          <w:b w:val="false"/>
          <w:i w:val="false"/>
          <w:color w:val="000000"/>
          <w:sz w:val="28"/>
        </w:rPr>
        <w:t>
      5. Жұмыспен қамту және әлеуметтік бағдарламалар бөлімі (Гармашова Н.Н.) біржолғы материалдық көмекті тағайындайды және бюджетте қаралған тиісті көлемдегі төлемдерді алушылардың өздері таңдаған Қазақстан Республикасы Ұлттық банкісінің лицензиялары бар екінші деңгейдегі банктегі жеке есеп шотына аударады.</w:t>
      </w:r>
      <w:r>
        <w:br/>
      </w:r>
      <w:r>
        <w:rPr>
          <w:rFonts w:ascii="Times New Roman"/>
          <w:b w:val="false"/>
          <w:i w:val="false"/>
          <w:color w:val="000000"/>
          <w:sz w:val="28"/>
        </w:rPr>
        <w:t>
</w:t>
      </w:r>
      <w:r>
        <w:rPr>
          <w:rFonts w:ascii="Times New Roman"/>
          <w:b w:val="false"/>
          <w:i w:val="false"/>
          <w:color w:val="000000"/>
          <w:sz w:val="28"/>
        </w:rPr>
        <w:t>
      6. Қаражал қалалық Мәслихатының 2007 жылғы 26 желтоқсандағы N 40 "Жергілікті өкілетті органдардың шешімі бойынша азаматтардың жекелеген топтарына біржолғы әлеуметтік көмек көрсету туралы" шешімінің (2008 жылғы 08 ақпандағы Қаражал қаласының Әділет басқармасында тіркеу нөмірі 8-5-49, 2008 жылғы 15 наурыздағы N 11 "Қазыналы өңір"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қалалық Мәслихаттың бюджет және экономия мәселелері жөніндегі тұрақты комиссияның төрағасына (Б. Мусин) жүктелсін.</w:t>
      </w:r>
      <w:r>
        <w:br/>
      </w:r>
      <w:r>
        <w:rPr>
          <w:rFonts w:ascii="Times New Roman"/>
          <w:b w:val="false"/>
          <w:i w:val="false"/>
          <w:color w:val="000000"/>
          <w:sz w:val="28"/>
        </w:rPr>
        <w:t>
</w:t>
      </w:r>
      <w:r>
        <w:rPr>
          <w:rFonts w:ascii="Times New Roman"/>
          <w:b w:val="false"/>
          <w:i w:val="false"/>
          <w:color w:val="000000"/>
          <w:sz w:val="28"/>
        </w:rPr>
        <w:t>
      8.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XII сессиясының төрағасы                   </w:t>
      </w:r>
      <w:r>
        <w:rPr>
          <w:rFonts w:ascii="Times New Roman"/>
          <w:b w:val="false"/>
          <w:i/>
          <w:color w:val="000000"/>
          <w:sz w:val="28"/>
        </w:rPr>
        <w:t>Т. Қасымов</w:t>
      </w:r>
    </w:p>
    <w:p>
      <w:pPr>
        <w:spacing w:after="0"/>
        <w:ind w:left="0"/>
        <w:jc w:val="both"/>
      </w:pPr>
      <w:r>
        <w:rPr>
          <w:rFonts w:ascii="Times New Roman"/>
          <w:b w:val="false"/>
          <w:i/>
          <w:color w:val="000000"/>
          <w:sz w:val="28"/>
        </w:rPr>
        <w:t>      Қалалық Мәслихаттың хатшысы                Н. Кәдірсізов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w:t>
      </w:r>
      <w:r>
        <w:br/>
      </w:r>
      <w:r>
        <w:rPr>
          <w:rFonts w:ascii="Times New Roman"/>
          <w:b w:val="false"/>
          <w:i w:val="false"/>
          <w:color w:val="000000"/>
          <w:sz w:val="28"/>
        </w:rPr>
        <w:t>
</w:t>
      </w:r>
      <w:r>
        <w:rPr>
          <w:rFonts w:ascii="Times New Roman"/>
          <w:b w:val="false"/>
          <w:i/>
          <w:color w:val="000000"/>
          <w:sz w:val="28"/>
        </w:rPr>
        <w:t>      бастығы</w:t>
      </w:r>
      <w:r>
        <w:rPr>
          <w:rFonts w:ascii="Times New Roman"/>
          <w:b w:val="false"/>
          <w:i/>
          <w:color w:val="000000"/>
          <w:sz w:val="28"/>
        </w:rPr>
        <w:t xml:space="preserve"> Н. Гармашова</w:t>
      </w:r>
      <w:r>
        <w:br/>
      </w:r>
      <w:r>
        <w:rPr>
          <w:rFonts w:ascii="Times New Roman"/>
          <w:b w:val="false"/>
          <w:i w:val="false"/>
          <w:color w:val="000000"/>
          <w:sz w:val="28"/>
        </w:rPr>
        <w:t>
      2008 жыл 22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