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e0ca" w14:textId="4d6e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2006 жылғы 22 маусымдағы 28 сессиясының "Аз қамтылған азаматтарға тұрғын үйді өстауға,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N 308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10 сессиясының 2008 жылғы 23 желтоқсандағы N 114 шешімі. Қарағанды облысы Ақтоғай ауданы Әділет басқармасында 2008 жылғы 29 желтоқсанда N 8-10-76 тіркелді. Күші жойылды - Қарағанды облысы Ақтоғай аудандық мәслихатының 12 сессиясының 2009 жылғы 24 сәуірдегі N 141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12 сессиясының 24.04.2009 N 141 (ресми жарияланғаннан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2004 жылғы 09 қыркүйектегі "Телефон үшін абоненттік ақы тарифтерінің арттырылуына өтемақы төлеудің кейбір мәселелері туралы" </w:t>
      </w:r>
      <w:r>
        <w:rPr>
          <w:rFonts w:ascii="Times New Roman"/>
          <w:b w:val="false"/>
          <w:i w:val="false"/>
          <w:color w:val="000000"/>
          <w:sz w:val="28"/>
        </w:rPr>
        <w:t>N 949</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2006 жылғы 22 маусымдағы 28 сессиясының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w:t>
      </w:r>
      <w:r>
        <w:rPr>
          <w:rFonts w:ascii="Times New Roman"/>
          <w:b w:val="false"/>
          <w:i w:val="false"/>
          <w:color w:val="000000"/>
          <w:sz w:val="28"/>
        </w:rPr>
        <w:t>N 308</w:t>
      </w:r>
      <w:r>
        <w:rPr>
          <w:rFonts w:ascii="Times New Roman"/>
          <w:b w:val="false"/>
          <w:i w:val="false"/>
          <w:color w:val="000000"/>
          <w:sz w:val="28"/>
        </w:rPr>
        <w:t xml:space="preserve"> шешіміне (нормативтік құқықтық актілердің мемлекеттік тіркеу тізімі N 8-10-27 болып тіркелген), аудандық "Тоқырауын тынысы газетінің 2006 жылғы 28 тамызындағы N 31 (7043) санында жарияланған, аудандық мәслихаттың 2007 жылғы 20 наурыздағы 34 сессиясының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N 308 шешіміне өзгерістер мен толықтырулар енгізу туралы, </w:t>
      </w:r>
      <w:r>
        <w:rPr>
          <w:rFonts w:ascii="Times New Roman"/>
          <w:b w:val="false"/>
          <w:i w:val="false"/>
          <w:color w:val="000000"/>
          <w:sz w:val="28"/>
        </w:rPr>
        <w:t>N 382</w:t>
      </w:r>
      <w:r>
        <w:rPr>
          <w:rFonts w:ascii="Times New Roman"/>
          <w:b w:val="false"/>
          <w:i w:val="false"/>
          <w:color w:val="000000"/>
          <w:sz w:val="28"/>
        </w:rPr>
        <w:t xml:space="preserve"> шешімі (нормативтік құқықтық актілердің мемлекеттік тіркеу тізімі N 8-10-44 болып тіркелген), аудандық "Тоқырауын тынысы газетінің 2007 жылғы 11 мамырдағы N 19 (7084) санында жарияланған, аудандық мәслихаттың 2008 жылғы 24 желтоқсандағы 4 сессиясының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N 308 шешіміне ішінара өзгеріс енгізу туралы, </w:t>
      </w:r>
      <w:r>
        <w:rPr>
          <w:rFonts w:ascii="Times New Roman"/>
          <w:b w:val="false"/>
          <w:i w:val="false"/>
          <w:color w:val="000000"/>
          <w:sz w:val="28"/>
        </w:rPr>
        <w:t>N 48</w:t>
      </w:r>
      <w:r>
        <w:rPr>
          <w:rFonts w:ascii="Times New Roman"/>
          <w:b w:val="false"/>
          <w:i w:val="false"/>
          <w:color w:val="000000"/>
          <w:sz w:val="28"/>
        </w:rPr>
        <w:t xml:space="preserve"> шешімі (нормативтік құқықтық актілердің мемлекеттік тіркеу тізімі N 8-10-58 болып тіркелген), аудандық "Тоқырауын тынысы" газетінің 2008 жылғы 15 ақпандағы N 7 (7122) санында жарияланған, аудандық мәслихаттың 2008 жылғы 24 маусымындағы 6 сессиясының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N 308 шешіміне ішінара өзгеріс енгізу туралы, </w:t>
      </w:r>
      <w:r>
        <w:rPr>
          <w:rFonts w:ascii="Times New Roman"/>
          <w:b w:val="false"/>
          <w:i w:val="false"/>
          <w:color w:val="000000"/>
          <w:sz w:val="28"/>
        </w:rPr>
        <w:t>N 80</w:t>
      </w:r>
      <w:r>
        <w:rPr>
          <w:rFonts w:ascii="Times New Roman"/>
          <w:b w:val="false"/>
          <w:i w:val="false"/>
          <w:color w:val="000000"/>
          <w:sz w:val="28"/>
        </w:rPr>
        <w:t xml:space="preserve"> шешімі (нормативтік құқықтық актілердің мемлекеттік тіркеу тізімі N 8-10-67 болып тіркелген), аудандық "Тоқырауын тынысы" газетінің 2008 жылғы 18 шілдедегі N 29 (7144) санында жарияланған шешіміне келесі өзгеріс енгізілсін:</w:t>
      </w:r>
    </w:p>
    <w:bookmarkEnd w:id="1"/>
    <w:p>
      <w:pPr>
        <w:spacing w:after="0"/>
        <w:ind w:left="0"/>
        <w:jc w:val="both"/>
      </w:pPr>
      <w:r>
        <w:rPr>
          <w:rFonts w:ascii="Times New Roman"/>
          <w:b w:val="false"/>
          <w:i w:val="false"/>
          <w:color w:val="000000"/>
          <w:sz w:val="28"/>
        </w:rPr>
        <w:t>
      5 тармақта:</w:t>
      </w:r>
    </w:p>
    <w:p>
      <w:pPr>
        <w:spacing w:after="0"/>
        <w:ind w:left="0"/>
        <w:jc w:val="both"/>
      </w:pPr>
      <w:r>
        <w:rPr>
          <w:rFonts w:ascii="Times New Roman"/>
          <w:b w:val="false"/>
          <w:i w:val="false"/>
          <w:color w:val="000000"/>
          <w:sz w:val="28"/>
        </w:rPr>
        <w:t>
      19) тармақшада:</w:t>
      </w:r>
    </w:p>
    <w:p>
      <w:pPr>
        <w:spacing w:after="0"/>
        <w:ind w:left="0"/>
        <w:jc w:val="both"/>
      </w:pPr>
      <w:r>
        <w:rPr>
          <w:rFonts w:ascii="Times New Roman"/>
          <w:b w:val="false"/>
          <w:i w:val="false"/>
          <w:color w:val="000000"/>
          <w:sz w:val="28"/>
        </w:rPr>
        <w:t>
      "18 % "деген "16%" деп ауыстырылсын;</w:t>
      </w:r>
    </w:p>
    <w:bookmarkStart w:name="z3" w:id="2"/>
    <w:p>
      <w:pPr>
        <w:spacing w:after="0"/>
        <w:ind w:left="0"/>
        <w:jc w:val="both"/>
      </w:pPr>
      <w:r>
        <w:rPr>
          <w:rFonts w:ascii="Times New Roman"/>
          <w:b w:val="false"/>
          <w:i w:val="false"/>
          <w:color w:val="000000"/>
          <w:sz w:val="28"/>
        </w:rPr>
        <w:t>
      2. Осы шешімнің орындалысын бақылау аудандық мәслихаттың әлеуметтік саланы дамыту және заңдылық мәселелері жөніндегі тұрақты комиссиясына (А.Е. Күлмағанбетова) жүктелсін.</w:t>
      </w:r>
    </w:p>
    <w:bookmarkEnd w:id="2"/>
    <w:bookmarkStart w:name="z4" w:id="3"/>
    <w:p>
      <w:pPr>
        <w:spacing w:after="0"/>
        <w:ind w:left="0"/>
        <w:jc w:val="both"/>
      </w:pPr>
      <w:r>
        <w:rPr>
          <w:rFonts w:ascii="Times New Roman"/>
          <w:b w:val="false"/>
          <w:i w:val="false"/>
          <w:color w:val="000000"/>
          <w:sz w:val="28"/>
        </w:rPr>
        <w:t>
      3. Осы шешім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Жарылғасынов</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бастығы</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Түсіпбеков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23.12.2008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