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f1c" w14:textId="a54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Қарой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Қарой селосының әкімінің 2008 жылғы 13 мамырдағы N 1 шешімі. Қарағанды облысы Нұра ауданы әділет басқармасында 2008 жылғы 23 мамырда N 8-14-72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темір жол станцияларын, әуежайларды, сондай–ақ физикалық–географиялық объектілерді атау мен қайта атаудың және олардың атауларының транскрипциясын өзгертудің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Қарой ауылының Парижская Коммуна, Целинная, Олимпийская, Антоновка көшелерінің тұрғындары атынан ұсынылған көшелерінің атын өзгерту туралы өтінішін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Қарой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Парижская Коммуна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Целинная көшесі С. Сейфуллин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Олимпийская көшесі Ы.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Антоновка көшесі Б. Момышұлы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С. Түйтебеков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