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16789" w14:textId="b0167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2007 жылғы 3 сәуірдегі N 231/38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қалалық мәслихатының 2008 жылғы 08 сәуірдегі N 36/6 шешімі. Қарағанды облысы Балқаш қаласы Әділет басқармасында 2008 жылғы 25 сәуірде N 8-4-107 тіркелді. Күші жойылды - Қарағанды облысы Приозерск қалалық мәслихатының 2010 жылғы 13 қыркүйектегі N 201/29 шешімімен</w:t>
      </w:r>
    </w:p>
    <w:p>
      <w:pPr>
        <w:spacing w:after="0"/>
        <w:ind w:left="0"/>
        <w:jc w:val="both"/>
      </w:pPr>
      <w:r>
        <w:rPr>
          <w:rFonts w:ascii="Times New Roman"/>
          <w:b w:val="false"/>
          <w:i/>
          <w:color w:val="800000"/>
          <w:sz w:val="28"/>
        </w:rPr>
        <w:t xml:space="preserve">      Ескерту. Күші жойылды - Қарағанды облысы Приозерск қалалық мәслихатының 2010.09.13 N 201/29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 xml:space="preserve">97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Қазақстан Республикасы Үкіметінің 2004 жылғы 09 қыркүйектегі </w:t>
      </w:r>
      <w:r>
        <w:rPr>
          <w:rFonts w:ascii="Times New Roman"/>
          <w:b w:val="false"/>
          <w:i w:val="false"/>
          <w:color w:val="000000"/>
          <w:sz w:val="28"/>
        </w:rPr>
        <w:t>N 949</w:t>
      </w:r>
      <w:r>
        <w:rPr>
          <w:rFonts w:ascii="Times New Roman"/>
          <w:b w:val="false"/>
          <w:i w:val="false"/>
          <w:color w:val="000000"/>
          <w:sz w:val="28"/>
        </w:rPr>
        <w:t xml:space="preserve"> "Телефон үшін абоненттік ақы тарифтерінің арттырылуына өтемақы төлеудің кейбір мәселелері туралы" Қаулысының және Қазақстан Республикасы Үкіметінің 2006 жылғы 15 маусымдағы </w:t>
      </w:r>
      <w:r>
        <w:rPr>
          <w:rFonts w:ascii="Times New Roman"/>
          <w:b w:val="false"/>
          <w:i w:val="false"/>
          <w:color w:val="000000"/>
          <w:sz w:val="28"/>
        </w:rPr>
        <w:t>N 553</w:t>
      </w:r>
      <w:r>
        <w:rPr>
          <w:rFonts w:ascii="Times New Roman"/>
          <w:b w:val="false"/>
          <w:i w:val="false"/>
          <w:color w:val="000000"/>
          <w:sz w:val="28"/>
        </w:rPr>
        <w:t xml:space="preserve"> "Қазақстан Республикасында тұрғын үй – коммуналдық саланы дамытудың 2006-2008 жылдарға арналған бағдарламасын бекіту туралы" Қаулысының негізінде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Қалалық мәслихаттың 2007 жылғы 03 сәуірдегі </w:t>
      </w:r>
      <w:r>
        <w:rPr>
          <w:rFonts w:ascii="Times New Roman"/>
          <w:b w:val="false"/>
          <w:i w:val="false"/>
          <w:color w:val="000000"/>
          <w:sz w:val="28"/>
        </w:rPr>
        <w:t>N 231/38</w:t>
      </w:r>
      <w:r>
        <w:rPr>
          <w:rFonts w:ascii="Times New Roman"/>
          <w:b w:val="false"/>
          <w:i w:val="false"/>
          <w:color w:val="000000"/>
          <w:sz w:val="28"/>
        </w:rPr>
        <w:t xml:space="preserve">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Қағидаларын бекіту туралы" шешіміне (нормативтік құқықтық актілерді мемлекеттік тіркеу Тізімінде тіркеу нөмірі 8-4-70, "Приозерский Вестник" газетінің 2007 жылғы 4 мамырдағы  N 11 (86) санында жарияланған), қалалық мәслихаттың 2007 жылғы 12 шілдедегі </w:t>
      </w:r>
      <w:r>
        <w:rPr>
          <w:rFonts w:ascii="Times New Roman"/>
          <w:b w:val="false"/>
          <w:i w:val="false"/>
          <w:color w:val="000000"/>
          <w:sz w:val="28"/>
        </w:rPr>
        <w:t>N 273/42</w:t>
      </w:r>
      <w:r>
        <w:rPr>
          <w:rFonts w:ascii="Times New Roman"/>
          <w:b w:val="false"/>
          <w:i w:val="false"/>
          <w:color w:val="000000"/>
          <w:sz w:val="28"/>
        </w:rPr>
        <w:t xml:space="preserve">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Қағидаларын бекіту туралы" шешіміне өзгерістер мен толықтырулар енгізу туралы (нормативтік құқықтық актілерді мемлекеттік тіркеу Тізімінде тіркеу нөмірі 8-4-87, "Приозерский Вестник" газетінің 2007 жылғы 31 тамыздағы N 22 (97)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2 тармақтағы</w:t>
      </w:r>
      <w:r>
        <w:rPr>
          <w:rFonts w:ascii="Times New Roman"/>
          <w:b w:val="false"/>
          <w:i w:val="false"/>
          <w:color w:val="000000"/>
          <w:sz w:val="28"/>
        </w:rPr>
        <w:t xml:space="preserve"> "20 пайыз тариф мөлшерінде отбасының жиынтық табысымен белгіленеді" деген сөздер "11 пайыз тариф мөлшерінде отбасының жиынтық табысымен белгіленеді"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қалалық Мәслихаттың тұрақты әлеуметтік сала мәселелері жөніндегі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енеді.</w:t>
      </w:r>
    </w:p>
    <w:p>
      <w:pPr>
        <w:spacing w:after="0"/>
        <w:ind w:left="0"/>
        <w:jc w:val="both"/>
      </w:pPr>
      <w:r>
        <w:rPr>
          <w:rFonts w:ascii="Times New Roman"/>
          <w:b w:val="false"/>
          <w:i/>
          <w:color w:val="000000"/>
          <w:sz w:val="28"/>
        </w:rPr>
        <w:t>      Сессия төрағасы                            О. Айтбенбетов</w:t>
      </w:r>
    </w:p>
    <w:p>
      <w:pPr>
        <w:spacing w:after="0"/>
        <w:ind w:left="0"/>
        <w:jc w:val="both"/>
      </w:pPr>
      <w:r>
        <w:rPr>
          <w:rFonts w:ascii="Times New Roman"/>
          <w:b w:val="false"/>
          <w:i/>
          <w:color w:val="000000"/>
          <w:sz w:val="28"/>
        </w:rPr>
        <w:t>      Мәслихаттың хатшысы                        Е. Омаров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Қала әкімінің орынбасары</w:t>
      </w:r>
      <w:r>
        <w:br/>
      </w:r>
      <w:r>
        <w:rPr>
          <w:rFonts w:ascii="Times New Roman"/>
          <w:b w:val="false"/>
          <w:i w:val="false"/>
          <w:color w:val="000000"/>
          <w:sz w:val="28"/>
        </w:rPr>
        <w:t>
</w:t>
      </w:r>
      <w:r>
        <w:rPr>
          <w:rFonts w:ascii="Times New Roman"/>
          <w:b w:val="false"/>
          <w:i/>
          <w:color w:val="000000"/>
          <w:sz w:val="28"/>
        </w:rPr>
        <w:t>      Қазиева Б.А.</w:t>
      </w:r>
      <w:r>
        <w:br/>
      </w:r>
      <w:r>
        <w:rPr>
          <w:rFonts w:ascii="Times New Roman"/>
          <w:b w:val="false"/>
          <w:i w:val="false"/>
          <w:color w:val="000000"/>
          <w:sz w:val="28"/>
        </w:rPr>
        <w:t>
      04 сәуір 2008 жыл</w:t>
      </w:r>
    </w:p>
    <w:p>
      <w:pPr>
        <w:spacing w:after="0"/>
        <w:ind w:left="0"/>
        <w:jc w:val="both"/>
      </w:pP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бастығының</w:t>
      </w:r>
      <w:r>
        <w:br/>
      </w:r>
      <w:r>
        <w:rPr>
          <w:rFonts w:ascii="Times New Roman"/>
          <w:b w:val="false"/>
          <w:i w:val="false"/>
          <w:color w:val="000000"/>
          <w:sz w:val="28"/>
        </w:rPr>
        <w:t>
</w:t>
      </w:r>
      <w:r>
        <w:rPr>
          <w:rFonts w:ascii="Times New Roman"/>
          <w:b w:val="false"/>
          <w:i/>
          <w:color w:val="000000"/>
          <w:sz w:val="28"/>
        </w:rPr>
        <w:t>      міндетін уақытша атқарушы</w:t>
      </w:r>
      <w:r>
        <w:br/>
      </w:r>
      <w:r>
        <w:rPr>
          <w:rFonts w:ascii="Times New Roman"/>
          <w:b w:val="false"/>
          <w:i w:val="false"/>
          <w:color w:val="000000"/>
          <w:sz w:val="28"/>
        </w:rPr>
        <w:t>
</w:t>
      </w:r>
      <w:r>
        <w:rPr>
          <w:rFonts w:ascii="Times New Roman"/>
          <w:b w:val="false"/>
          <w:i/>
          <w:color w:val="000000"/>
          <w:sz w:val="28"/>
        </w:rPr>
        <w:t>      Нұрмағанбетова Б.М.</w:t>
      </w:r>
      <w:r>
        <w:br/>
      </w:r>
      <w:r>
        <w:rPr>
          <w:rFonts w:ascii="Times New Roman"/>
          <w:b w:val="false"/>
          <w:i w:val="false"/>
          <w:color w:val="000000"/>
          <w:sz w:val="28"/>
        </w:rPr>
        <w:t>
      04 сәуір 2008 жыл</w:t>
      </w:r>
    </w:p>
    <w:p>
      <w:pPr>
        <w:spacing w:after="0"/>
        <w:ind w:left="0"/>
        <w:jc w:val="both"/>
      </w:pPr>
      <w:r>
        <w:rPr>
          <w:rFonts w:ascii="Times New Roman"/>
          <w:b w:val="false"/>
          <w:i/>
          <w:color w:val="000000"/>
          <w:sz w:val="28"/>
        </w:rPr>
        <w:t>      Қаржы бөлімінің басшысы</w:t>
      </w:r>
      <w:r>
        <w:br/>
      </w:r>
      <w:r>
        <w:rPr>
          <w:rFonts w:ascii="Times New Roman"/>
          <w:b w:val="false"/>
          <w:i w:val="false"/>
          <w:color w:val="000000"/>
          <w:sz w:val="28"/>
        </w:rPr>
        <w:t>
</w:t>
      </w:r>
      <w:r>
        <w:rPr>
          <w:rFonts w:ascii="Times New Roman"/>
          <w:b w:val="false"/>
          <w:i/>
          <w:color w:val="000000"/>
          <w:sz w:val="28"/>
        </w:rPr>
        <w:t>      Қошқаралиев Қ.Қ.</w:t>
      </w:r>
      <w:r>
        <w:br/>
      </w:r>
      <w:r>
        <w:rPr>
          <w:rFonts w:ascii="Times New Roman"/>
          <w:b w:val="false"/>
          <w:i w:val="false"/>
          <w:color w:val="000000"/>
          <w:sz w:val="28"/>
        </w:rPr>
        <w:t>
      04 сәуір 2008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