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c6ccf" w14:textId="e5c6c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Қосшыңырау ауылдық округінің "Абай" ауылының аумағында карантиндік аймақ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Қызылорда қаласы әкімдігінің 2008 жылғы 04 желтоқсандағы N 624 қаулысы. Қызылорда облысының Әділет департаменті Қызылорда қалалық Әділет басқармасында 2008 жылы 12 желтоқсанда N 10-1-99 тіркелді. Күші жойылды - Қызылорда қалалық әкiмдігінің 2012 жылғы 23 қарашадағы N 4929 қаулысымен</w:t>
      </w:r>
    </w:p>
    <w:p>
      <w:pPr>
        <w:spacing w:after="0"/>
        <w:ind w:left="0"/>
        <w:jc w:val="both"/>
      </w:pPr>
      <w:r>
        <w:rPr>
          <w:rFonts w:ascii="Times New Roman"/>
          <w:b w:val="false"/>
          <w:i w:val="false"/>
          <w:color w:val="ff0000"/>
          <w:sz w:val="28"/>
        </w:rPr>
        <w:t>      Ескерту. Күші жойылды - Қызылорда қалалық әкiмдігінің 2012.11.23 N 4929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"Ветеринария туралы"</w:t>
      </w:r>
      <w:r>
        <w:rPr>
          <w:rFonts w:ascii="Times New Roman"/>
          <w:b w:val="false"/>
          <w:i w:val="false"/>
          <w:color w:val="000000"/>
          <w:sz w:val="28"/>
        </w:rPr>
        <w:t xml:space="preserve"> Қазақстан Республикасының 2002 жылғы 10 шілдедегі Заңына және Қазақстан Республикасы Ауыл шаруашылығы министрлігі Агроөнеркәсіптік кешендегі мемлекеттік инспекция комитетінің Қызылорда қалалық аумақтық инспекциясының Бас мемлекеттік ветеринариялық инспекторының 2008 жылғы 28 қазандағы N 03-789 ұсынысына сәйкес Қызылорда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Қосшыңырау ауылдық округінің "Абай" ауылында мүйізді ірі қара, уақ малдар арасынан сарып ауруының шығуына байланысты Қосшыңырау ауылдық округі "Абай" ауылында карантиндік режимді және шектеуді енгізе отырып, карантиндік аймақтың ветеринариялық режимі белгіленсін.</w:t>
      </w:r>
      <w:r>
        <w:br/>
      </w:r>
      <w:r>
        <w:rPr>
          <w:rFonts w:ascii="Times New Roman"/>
          <w:b w:val="false"/>
          <w:i w:val="false"/>
          <w:color w:val="000000"/>
          <w:sz w:val="28"/>
        </w:rPr>
        <w:t>
</w:t>
      </w:r>
      <w:r>
        <w:rPr>
          <w:rFonts w:ascii="Times New Roman"/>
          <w:b w:val="false"/>
          <w:i w:val="false"/>
          <w:color w:val="000000"/>
          <w:sz w:val="28"/>
        </w:rPr>
        <w:t>
      2. Қоса беріліп отырған Қосшыңырау ауылдық округінің "Абай" ауылында карантиндік объектінің таралу ошақтарын залалсыздандыру жөніндегі шектеу іс-шаралар </w:t>
      </w:r>
      <w:r>
        <w:rPr>
          <w:rFonts w:ascii="Times New Roman"/>
          <w:b w:val="false"/>
          <w:i w:val="false"/>
          <w:color w:val="000000"/>
          <w:sz w:val="28"/>
        </w:rPr>
        <w:t>жоспары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3. Қосшыңырау ауылдық округінің әкіміне (С.Дүйсенбаев) "Абай" ауылында қойылған шектеуге байланысты іс-шара жоспарына сәйкес атқарылатын жұмыстарды ұйымдастыру тапсырылсын.</w:t>
      </w:r>
      <w:r>
        <w:br/>
      </w:r>
      <w:r>
        <w:rPr>
          <w:rFonts w:ascii="Times New Roman"/>
          <w:b w:val="false"/>
          <w:i w:val="false"/>
          <w:color w:val="000000"/>
          <w:sz w:val="28"/>
        </w:rPr>
        <w:t>
</w:t>
      </w:r>
      <w:r>
        <w:rPr>
          <w:rFonts w:ascii="Times New Roman"/>
          <w:b w:val="false"/>
          <w:i w:val="false"/>
          <w:color w:val="000000"/>
          <w:sz w:val="28"/>
        </w:rPr>
        <w:t>
      4. "Қызылорда қалалық мемлекеттік санитарлық-эпидемиологиялық қадағалау бөлімі" мемлекеттік мекемесіне (А.Бисенов, келісім бойынша) ауру мал шыққан ошақтардағы отбасы мүшелерін медициналық тексеруден өткізу және олардың денсаулығын бақылау ұсынылсын.</w:t>
      </w:r>
      <w:r>
        <w:br/>
      </w:r>
      <w:r>
        <w:rPr>
          <w:rFonts w:ascii="Times New Roman"/>
          <w:b w:val="false"/>
          <w:i w:val="false"/>
          <w:color w:val="000000"/>
          <w:sz w:val="28"/>
        </w:rPr>
        <w:t>
</w:t>
      </w:r>
      <w:r>
        <w:rPr>
          <w:rFonts w:ascii="Times New Roman"/>
          <w:b w:val="false"/>
          <w:i w:val="false"/>
          <w:color w:val="000000"/>
          <w:sz w:val="28"/>
        </w:rPr>
        <w:t>
      5. Қазақстан Республикасы Ауыл шаруашылығы министрлігі</w:t>
      </w:r>
      <w:r>
        <w:br/>
      </w:r>
      <w:r>
        <w:rPr>
          <w:rFonts w:ascii="Times New Roman"/>
          <w:b w:val="false"/>
          <w:i w:val="false"/>
          <w:color w:val="000000"/>
          <w:sz w:val="28"/>
        </w:rPr>
        <w:t>
Агроөнеркәсіптік кешендегі мемлекеттік инспекция комитетінің Қызылорда қалалық аумақтық инспекциясына (Е.Керуенбаев, келісім бойынша) ауру ошақтарында шектеу іс-шараларын заңнамада белгіленген тәртіпке сай жүргізілуін қадағалау және қала әкімдігіне атқарылған жұмыстар туралы ақпарат беру ұсынылсын.</w:t>
      </w:r>
      <w:r>
        <w:br/>
      </w:r>
      <w:r>
        <w:rPr>
          <w:rFonts w:ascii="Times New Roman"/>
          <w:b w:val="false"/>
          <w:i w:val="false"/>
          <w:color w:val="000000"/>
          <w:sz w:val="28"/>
        </w:rPr>
        <w:t>
</w:t>
      </w:r>
      <w:r>
        <w:rPr>
          <w:rFonts w:ascii="Times New Roman"/>
          <w:b w:val="false"/>
          <w:i w:val="false"/>
          <w:color w:val="000000"/>
          <w:sz w:val="28"/>
        </w:rPr>
        <w:t>
      6. Осы қаулының орындалуына бақылау жасау қала әкімінің орынбасары Е.Төрәлиевке жүктелсін.</w:t>
      </w:r>
      <w:r>
        <w:br/>
      </w:r>
      <w:r>
        <w:rPr>
          <w:rFonts w:ascii="Times New Roman"/>
          <w:b w:val="false"/>
          <w:i w:val="false"/>
          <w:color w:val="000000"/>
          <w:sz w:val="28"/>
        </w:rPr>
        <w:t>
</w:t>
      </w:r>
      <w:r>
        <w:rPr>
          <w:rFonts w:ascii="Times New Roman"/>
          <w:b w:val="false"/>
          <w:i w:val="false"/>
          <w:color w:val="000000"/>
          <w:sz w:val="28"/>
        </w:rPr>
        <w:t>
      7. Осы қаулы алғаш ресми жарияланған күннен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Қала әкімі                                     М. Ергешбаев</w:t>
      </w:r>
    </w:p>
    <w:bookmarkStart w:name="z9" w:id="1"/>
    <w:p>
      <w:pPr>
        <w:spacing w:after="0"/>
        <w:ind w:left="0"/>
        <w:jc w:val="both"/>
      </w:pPr>
      <w:r>
        <w:rPr>
          <w:rFonts w:ascii="Times New Roman"/>
          <w:b w:val="false"/>
          <w:i w:val="false"/>
          <w:color w:val="000000"/>
          <w:sz w:val="28"/>
        </w:rPr>
        <w:t>
Қызылорда қаласы әкімдігінің</w:t>
      </w:r>
      <w:r>
        <w:br/>
      </w:r>
      <w:r>
        <w:rPr>
          <w:rFonts w:ascii="Times New Roman"/>
          <w:b w:val="false"/>
          <w:i w:val="false"/>
          <w:color w:val="000000"/>
          <w:sz w:val="28"/>
        </w:rPr>
        <w:t>
2008 жылғы 4 желтоқсандағы</w:t>
      </w:r>
      <w:r>
        <w:br/>
      </w:r>
      <w:r>
        <w:rPr>
          <w:rFonts w:ascii="Times New Roman"/>
          <w:b w:val="false"/>
          <w:i w:val="false"/>
          <w:color w:val="000000"/>
          <w:sz w:val="28"/>
        </w:rPr>
        <w:t>
N 624 қаулысымен бекітілген</w:t>
      </w:r>
    </w:p>
    <w:bookmarkEnd w:id="1"/>
    <w:bookmarkStart w:name="z10" w:id="2"/>
    <w:p>
      <w:pPr>
        <w:spacing w:after="0"/>
        <w:ind w:left="0"/>
        <w:jc w:val="left"/>
      </w:pPr>
      <w:r>
        <w:rPr>
          <w:rFonts w:ascii="Times New Roman"/>
          <w:b/>
          <w:i w:val="false"/>
          <w:color w:val="000000"/>
        </w:rPr>
        <w:t xml:space="preserve"> 
Қосшыңырау ауылдық округінің "Абай" ауылында карантиндік объектінің таралу ошақтарын залалсыздандыру жөніндегі шектеу іс-шаралар жоспары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
        <w:gridCol w:w="6068"/>
        <w:gridCol w:w="1883"/>
        <w:gridCol w:w="4510"/>
      </w:tblGrid>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шаралардың атауы</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Орындауға жауаптылар</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 объектілерін жою жөніндегі ережелері мен шектеу объектілерінің таралу есебін халық арасында ұйымдастырушылық түсінік жұмыстарын жүргізу және уәкілетті орган мен мүдделі тұлғаларға ақпарат беру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үнемі</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 қалалық аумақтық инспекциясы" (келісім бойынша), "ҚМСЭҚБ" мемлекеттік мекемесі (келісім бойынша), Қосшыңырау ауылдық округінің әкімі.</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 іс - шараларын насихаттау:</w:t>
            </w:r>
          </w:p>
          <w:p>
            <w:pPr>
              <w:spacing w:after="20"/>
              <w:ind w:left="20"/>
              <w:jc w:val="both"/>
            </w:pPr>
            <w:r>
              <w:rPr>
                <w:rFonts w:ascii="Times New Roman"/>
                <w:b w:val="false"/>
                <w:i w:val="false"/>
                <w:color w:val="000000"/>
                <w:sz w:val="20"/>
              </w:rPr>
              <w:t>1) шектеу шараларын жүргізу жөнінде тұрғындарға хабарлау;</w:t>
            </w:r>
          </w:p>
          <w:p>
            <w:pPr>
              <w:spacing w:after="20"/>
              <w:ind w:left="20"/>
              <w:jc w:val="both"/>
            </w:pPr>
            <w:r>
              <w:rPr>
                <w:rFonts w:ascii="Times New Roman"/>
                <w:b w:val="false"/>
                <w:i w:val="false"/>
                <w:color w:val="000000"/>
                <w:sz w:val="20"/>
              </w:rPr>
              <w:t>2) тұрғындармен әңгіме өткізу және кеңес беру.</w:t>
            </w:r>
            <w:r>
              <w:br/>
            </w:r>
            <w:r>
              <w:rPr>
                <w:rFonts w:ascii="Times New Roman"/>
                <w:b w:val="false"/>
                <w:i w:val="false"/>
                <w:color w:val="000000"/>
                <w:sz w:val="20"/>
              </w:rPr>
              <w:t>
Баспасөз және теледидарда материалдар жариялау.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үнемі</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 қалалық аумақтық инспекциясы" (келісім бойынша), "ҚМСЭҚБ" мемлекеттік мекемесі (келісім бойынша), Қосшыңырау ауылдық округінің әкімі.</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Ауылшаруашылығы өнімдерін залалданған аймақтардан алып шығу кезінде карантиндік қатаң бақылауды қамтамасыз ету тасымалдайтын ыдыстарды, көлік  құралдарын, жүк автомашиналарын залалсыздандыру.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үнемі</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 қалалық аумақтық инспекциясы" (келісім бойынша), "ҚМСЭҚБ" мемлекеттік мекемесі (келісім бойынша), Қосшыңырау ауылдық округінің әкімі.</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 объектілермен күрес жұмыстарын жүргізу және жою шараларына оған қажет қызмет жүргізу құралдарымен қамтамасыз ету.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жою іс шараларын жүргізген-ге дейін</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 қалалық аумақтық инспекциясы" (келісім бойынша), "ҚМСЭҚБ" мемлекеттік мекемесі (келісім бойынша), Қосшыңырау ауылдық округінің әкімі.</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Серологиялық нәтижелерін алғаннан кейін 1 тәулік ішінде оң және күдік берген жануарларды оқшалау. Ауру малдарды қасиетіне өндірістік құндылығына, салмағы мен жасына қарамастан 5 күн ішінде жою.</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 қалалық аумақтық инспекциясы" (келісім бойынша), "ҚМСЭҚБ" мемлекеттік мекемесі (келісім бойынша), Қосшыңырау ауылдық округінің әкімі.</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Күдік келтірген жануарларды 15-20 күннен кейін кешенді серологиялық қайта зерттеу.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 қалалық аумақтық инспекциясы" (келісім бойынша), "ҚМСЭҚБ" мемлекеттік мекемесі (келісім бойынша), Қосшыңырау ауылдық округінің әкімі.</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 қою арқылы аурудан таза жануарларды тасымалдауға, енгізуге, сыртқа шығаруға тиым салу.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 қалалық аумақтық инспекциясы" (келісім бойынша), "ҚМСЭҚБ" мемлекеттік мекемесі (келісім бойынша), Қосшыңырау ауылдық округінің әкімі.</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ауру жануарлар ұсталған мал қораларына сау малдарды тыңғылықты дезинфекция дератизация жүргізілгеннен кейін рұқсат ету.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 қалалық аумақтық инспекциясы" (келісім бойынша), "ҚМСЭҚБ" мемлекеттік мекемесі (келісім бойынша), Қосшыңырау ауылдық округінің әкімі.</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Індет ошақта қой мен ешкінің сүтін сауып ішуге, залалсызданбаған қаракөл елтірісін қой ешкі жүнін пайдалануға тиым салу.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 қалалық аумақтық инспекциясы" (келісім бойынша), "ҚМСЭҚБ" мемлекеттік мекемесі (келісім бойынша), Қосшыңырау ауылдық округінің әкімі.</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Бруцеллезден таза емес жануарлар жойылған жерлерден оралған шөпті үш ай бойы сақтау.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 қалалық аумақтық инспекциясы" (келісім бойынша), "ҚМСЭҚБ" мемлекеттік мекемесі (келісім бойынша), Қосшыңырау ауылдық округінің әкімі.</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 қойылған объектіде жою шараларын жүргізу:</w:t>
            </w:r>
          </w:p>
          <w:p>
            <w:pPr>
              <w:spacing w:after="20"/>
              <w:ind w:left="20"/>
              <w:jc w:val="both"/>
            </w:pPr>
            <w:r>
              <w:rPr>
                <w:rFonts w:ascii="Times New Roman"/>
                <w:b w:val="false"/>
                <w:i w:val="false"/>
                <w:color w:val="000000"/>
                <w:sz w:val="20"/>
              </w:rPr>
              <w:t>1) сарыппен ауырған малдарды арнайы дайындалған орындарда</w:t>
            </w:r>
            <w:r>
              <w:br/>
            </w:r>
            <w:r>
              <w:rPr>
                <w:rFonts w:ascii="Times New Roman"/>
                <w:b w:val="false"/>
                <w:i w:val="false"/>
                <w:color w:val="000000"/>
                <w:sz w:val="20"/>
              </w:rPr>
              <w:t>
барлық ветеринарлық-санитарлық талаптарды сақтай отырып</w:t>
            </w:r>
            <w:r>
              <w:br/>
            </w:r>
            <w:r>
              <w:rPr>
                <w:rFonts w:ascii="Times New Roman"/>
                <w:b w:val="false"/>
                <w:i w:val="false"/>
                <w:color w:val="000000"/>
                <w:sz w:val="20"/>
              </w:rPr>
              <w:t>
жою;</w:t>
            </w:r>
          </w:p>
          <w:p>
            <w:pPr>
              <w:spacing w:after="20"/>
              <w:ind w:left="20"/>
              <w:jc w:val="both"/>
            </w:pPr>
            <w:r>
              <w:rPr>
                <w:rFonts w:ascii="Times New Roman"/>
                <w:b w:val="false"/>
                <w:i w:val="false"/>
                <w:color w:val="000000"/>
                <w:sz w:val="20"/>
              </w:rPr>
              <w:t>2) ауру мал тұрған қораларына дезинфекциялық жұмыстарын</w:t>
            </w:r>
            <w:r>
              <w:br/>
            </w:r>
            <w:r>
              <w:rPr>
                <w:rFonts w:ascii="Times New Roman"/>
                <w:b w:val="false"/>
                <w:i w:val="false"/>
                <w:color w:val="000000"/>
                <w:sz w:val="20"/>
              </w:rPr>
              <w:t>
жүргізу.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 қалалық аумақтық инспекциясы" (келісім бойынша), "ҚМСЭҚБ" мемлекеттік мекемесі (келісім бойынша), Қосшыңырау ауылдық округінің әкімі.</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Бруцеллезге оң нәтиже берген малдарды қабылдау тасымалдау және олардан алынған шикізаттарды өңдеуге жасы 18-ге толмаған тұлғаларға, аяғы ауыр әйелдерге қатысуға тиым салу.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 қалалық аумақтық инспекциясы" (келісім бойынша), "ҚМСЭҚБ" мемлекеттік мекемесі (келісім бойынша), Қосшыңырау ауылдық округінің әкімі.</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Аурудан таза емес пункттегі сиырлардан алынған залалсыздандырылмаған сүтті сүт өңдеу мекемелеріне апаруға базарларда, сауда, асхана жүйесінде пайдалануға тиым салу.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 қалалық аумақтық инспекциясы" (келісім бойынша), "ҚМСЭҚБ" мемлекеттік мекемесі (келісім бойынша), Қосшыңырау ауылдық округінің әкімі.</w:t>
            </w:r>
          </w:p>
        </w:tc>
      </w:tr>
    </w:tbl>
    <w:p>
      <w:pPr>
        <w:spacing w:after="0"/>
        <w:ind w:left="0"/>
        <w:jc w:val="both"/>
      </w:pPr>
      <w:r>
        <w:rPr>
          <w:rFonts w:ascii="Times New Roman"/>
          <w:b w:val="false"/>
          <w:i w:val="false"/>
          <w:color w:val="000000"/>
          <w:sz w:val="28"/>
        </w:rPr>
        <w:t>      </w:t>
      </w:r>
      <w:r>
        <w:rPr>
          <w:rFonts w:ascii="Times New Roman"/>
          <w:b/>
          <w:i w:val="false"/>
          <w:color w:val="000000"/>
          <w:sz w:val="28"/>
        </w:rPr>
        <w:t>Ескерту:</w:t>
      </w:r>
      <w:r>
        <w:br/>
      </w:r>
      <w:r>
        <w:rPr>
          <w:rFonts w:ascii="Times New Roman"/>
          <w:b w:val="false"/>
          <w:i w:val="false"/>
          <w:color w:val="000000"/>
          <w:sz w:val="28"/>
        </w:rPr>
        <w:t>
      ҚР АШМ - Қазақстан Республикасының Ауыл шаруашылығы министрлігі.</w:t>
      </w:r>
      <w:r>
        <w:br/>
      </w:r>
      <w:r>
        <w:rPr>
          <w:rFonts w:ascii="Times New Roman"/>
          <w:b w:val="false"/>
          <w:i w:val="false"/>
          <w:color w:val="000000"/>
          <w:sz w:val="28"/>
        </w:rPr>
        <w:t xml:space="preserve">
       ҚМСЭБҚ - Қызылорда қалалық мемлекеттік санитарлық-эпидемиологиялық қадағалау бөлімі.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