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8920" w14:textId="ebf8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2008 жылғы 06 қарашадағы N 77 шешімі. Қызылорда облысының Әділет департаменті Қармақшы аудандық Әділет басқармасында 2008 жылы 15 желтоқсанда N 10-5-100 тіркелді. Күші жойылды - Қызылорда облысы Қармақшы аудандық мәслихатының 2010 жылғы 14 сәуірдегі N 178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2010.04.14 </w:t>
      </w:r>
      <w:r>
        <w:rPr>
          <w:rFonts w:ascii="Times New Roman"/>
          <w:b w:val="false"/>
          <w:i w:val="false"/>
          <w:color w:val="ff0000"/>
          <w:sz w:val="28"/>
        </w:rPr>
        <w:t>N 178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 және коммуналдық қызмет түрлері мен нормативтері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w:t>
      </w:r>
      <w:r>
        <w:rPr>
          <w:rFonts w:ascii="Times New Roman"/>
          <w:b w:val="false"/>
          <w:i w:val="false"/>
          <w:color w:val="000000"/>
          <w:sz w:val="28"/>
        </w:rPr>
        <w:t xml:space="preserve"> қосымшалары сай бекітілсін (қосымшалар қоса жалғанды).</w:t>
      </w:r>
      <w:r>
        <w:br/>
      </w:r>
      <w:r>
        <w:rPr>
          <w:rFonts w:ascii="Times New Roman"/>
          <w:b w:val="false"/>
          <w:i w:val="false"/>
          <w:color w:val="000000"/>
          <w:sz w:val="28"/>
        </w:rPr>
        <w:t>
</w:t>
      </w:r>
      <w:r>
        <w:rPr>
          <w:rFonts w:ascii="Times New Roman"/>
          <w:b w:val="false"/>
          <w:i w:val="false"/>
          <w:color w:val="000000"/>
          <w:sz w:val="28"/>
        </w:rPr>
        <w:t>
      2. Қармақшы аудандық мәслихатының 25 желтоқсан 2007 жылғы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N 28 санды шешімінің (нормативтік құқықтық актілерді мемлекеттік тіркеу тізілімінде 2008 жылдың 1 ақпанында 10-5-84 болып тіркелген, "Қармақшы таңы" газетінің 2008 жылғы 20 ақпандағы N 16 санды шғарылымында жарияланған), аудандық мәслихаттың 2008 жылғы 26 наурыздағы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аудандық мәслихаттың 2007 жылғы 25-ші желтоқсандағы N 28 шешіміне өзгеріс енгізу туралы" N 43 санды шешімінің (нормативтік құқықтық актілерді мемлекттік тіркеу тізілімінде 2008 жылдың 15 сәуірінде 10-5-88 болып тіркелген, "Қармақшы таңы" газетінің 2008 жылғы 7 мамыр N 38-39 шығарылымында жарияланған), аудандық мәслихаттың 2008 жылғы 25 маусымдағы "Қармақшы аудандық мәслихатының 25 желтоқсан 2007 жылғы N 28 санды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нормитивтерін бекіту туралы" шешіміне өзгерістер мен толықтырулар енгізу туралы" N 58 санды және Қармақшы аудандық мәслихатының 30 қыркүйек 2008 жылғы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N 69 санды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10-сессия төрағасы                           Ә. Байбарақов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Н. Барысова</w:t>
      </w:r>
    </w:p>
    <w:bookmarkStart w:name="z5" w:id="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6 қарашадағы кезектен тыс 10-сессиясының</w:t>
      </w:r>
      <w:r>
        <w:br/>
      </w:r>
      <w:r>
        <w:rPr>
          <w:rFonts w:ascii="Times New Roman"/>
          <w:b w:val="false"/>
          <w:i w:val="false"/>
          <w:color w:val="000000"/>
          <w:sz w:val="28"/>
        </w:rPr>
        <w:t>
N 77 шешіміне N 1-қосымша</w:t>
      </w:r>
    </w:p>
    <w:bookmarkEnd w:id="1"/>
    <w:bookmarkStart w:name="z6" w:id="2"/>
    <w:p>
      <w:pPr>
        <w:spacing w:after="0"/>
        <w:ind w:left="0"/>
        <w:jc w:val="left"/>
      </w:pPr>
      <w:r>
        <w:rPr>
          <w:rFonts w:ascii="Times New Roman"/>
          <w:b/>
          <w:i w:val="false"/>
          <w:color w:val="000000"/>
        </w:rPr>
        <w:t xml:space="preserve">        
Аудандық мәслихаттың 2008 жылғы 6 қарашадағы кезектен тыс 10-сессиясының N 77 шешіміне N 1 қосымша Қармақшы ауданында аз қамтамасыз етілген азаматтарға тұрғын үй ұстауға және коммуналдық қызметтің ақысын төлеуге арналған тұрғын үй көмегін көрсету</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тұрғын үй көмегін көрсету тәртібі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кейбір заң актілеріне халықты әлеуметтік қорғау мәселелері бойынша өзгерістер енгізу туралы" 1999 жылғы 16 қарашадағы </w:t>
      </w:r>
      <w:r>
        <w:rPr>
          <w:rFonts w:ascii="Times New Roman"/>
          <w:b w:val="false"/>
          <w:i w:val="false"/>
          <w:color w:val="000000"/>
          <w:sz w:val="28"/>
        </w:rPr>
        <w:t>N 477</w:t>
      </w:r>
      <w:r>
        <w:rPr>
          <w:rFonts w:ascii="Times New Roman"/>
          <w:b w:val="false"/>
          <w:i w:val="false"/>
          <w:color w:val="000000"/>
          <w:sz w:val="28"/>
        </w:rPr>
        <w:t xml:space="preserve"> санды, 2004 жылғы 5 шілдедегі </w:t>
      </w:r>
      <w:r>
        <w:rPr>
          <w:rFonts w:ascii="Times New Roman"/>
          <w:b w:val="false"/>
          <w:i w:val="false"/>
          <w:color w:val="000000"/>
          <w:sz w:val="28"/>
        </w:rPr>
        <w:t>N 568</w:t>
      </w:r>
      <w:r>
        <w:rPr>
          <w:rFonts w:ascii="Times New Roman"/>
          <w:b w:val="false"/>
          <w:i w:val="false"/>
          <w:color w:val="000000"/>
          <w:sz w:val="28"/>
        </w:rPr>
        <w:t xml:space="preserve"> санды, 2004 жылғы 20 желтоқсандағы </w:t>
      </w:r>
      <w:r>
        <w:rPr>
          <w:rFonts w:ascii="Times New Roman"/>
          <w:b w:val="false"/>
          <w:i w:val="false"/>
          <w:color w:val="000000"/>
          <w:sz w:val="28"/>
        </w:rPr>
        <w:t>N 13</w:t>
      </w:r>
      <w:r>
        <w:rPr>
          <w:rFonts w:ascii="Times New Roman"/>
          <w:b w:val="false"/>
          <w:i w:val="false"/>
          <w:color w:val="000000"/>
          <w:sz w:val="28"/>
        </w:rPr>
        <w:t xml:space="preserve"> санды және 2006 жылғы 7 шілдедегі </w:t>
      </w:r>
      <w:r>
        <w:rPr>
          <w:rFonts w:ascii="Times New Roman"/>
          <w:b w:val="false"/>
          <w:i w:val="false"/>
          <w:color w:val="000000"/>
          <w:sz w:val="28"/>
        </w:rPr>
        <w:t>N 182</w:t>
      </w:r>
      <w:r>
        <w:rPr>
          <w:rFonts w:ascii="Times New Roman"/>
          <w:b w:val="false"/>
          <w:i w:val="false"/>
          <w:color w:val="000000"/>
          <w:sz w:val="28"/>
        </w:rPr>
        <w:t xml:space="preserve"> санды Заңдарын басшылыққа алынып, аудан халқына және Байқоңыр қаласында тұратын Қазақстан Республикасы азаматтарына тұрғын үй көмегін көрсетуге байланысты әзірленген.</w:t>
      </w:r>
    </w:p>
    <w:bookmarkStart w:name="z7" w:id="3"/>
    <w:p>
      <w:pPr>
        <w:spacing w:after="0"/>
        <w:ind w:left="0"/>
        <w:jc w:val="left"/>
      </w:pPr>
      <w:r>
        <w:rPr>
          <w:rFonts w:ascii="Times New Roman"/>
          <w:b/>
          <w:i w:val="false"/>
          <w:color w:val="000000"/>
        </w:rPr>
        <w:t xml:space="preserve"> 
I. Жалпы ереже</w:t>
      </w:r>
    </w:p>
    <w:bookmarkEnd w:id="3"/>
    <w:bookmarkStart w:name="z8" w:id="4"/>
    <w:p>
      <w:pPr>
        <w:spacing w:after="0"/>
        <w:ind w:left="0"/>
        <w:jc w:val="both"/>
      </w:pPr>
      <w:r>
        <w:rPr>
          <w:rFonts w:ascii="Times New Roman"/>
          <w:b w:val="false"/>
          <w:i w:val="false"/>
          <w:color w:val="000000"/>
          <w:sz w:val="28"/>
        </w:rPr>
        <w:t>
      1. Тұрғын үй көмегін көрсету тәртібі ауданда аз қамтамасыз етілген азаматтарға коммуналдық шығындардың тұрғын үй көмегімен өтелуін анықтап береді.</w:t>
      </w:r>
    </w:p>
    <w:bookmarkEnd w:id="4"/>
    <w:bookmarkStart w:name="z9" w:id="5"/>
    <w:p>
      <w:pPr>
        <w:spacing w:after="0"/>
        <w:ind w:left="0"/>
        <w:jc w:val="both"/>
      </w:pPr>
      <w:r>
        <w:rPr>
          <w:rFonts w:ascii="Times New Roman"/>
          <w:b w:val="false"/>
          <w:i w:val="false"/>
          <w:color w:val="000000"/>
          <w:sz w:val="28"/>
        </w:rPr>
        <w:t>
      2. Тұрғын үй көмегі халықтың аз қамтамасыз етілген жігіне тұрғын үй коммуналдық қызметтерді және қалалық телекоммуникация желісіне қосылған телефон үшін абоненттік ақыны ұлғайту бөлігіндегі байланыс қызметтерін тұтынуға ақы жеке тұрғын үй қорынан жергілікті атқарушы орган жалдаған тұрғын үйді пайдаланғаны үшін жалдау ақысына берілетін өтемақы.</w:t>
      </w:r>
    </w:p>
    <w:bookmarkEnd w:id="5"/>
    <w:bookmarkStart w:name="z10" w:id="6"/>
    <w:p>
      <w:pPr>
        <w:spacing w:after="0"/>
        <w:ind w:left="0"/>
        <w:jc w:val="both"/>
      </w:pPr>
      <w:r>
        <w:rPr>
          <w:rFonts w:ascii="Times New Roman"/>
          <w:b w:val="false"/>
          <w:i w:val="false"/>
          <w:color w:val="000000"/>
          <w:sz w:val="28"/>
        </w:rPr>
        <w:t>
      3. Тұрғын үй көмегі тұрғылықты мекен жайда тұрақты тұратын адамдарға мынадай жағдайда, егер тұрғын үйді күтіп ұстау мен коммуналдық қызметті тұтыну төлеміне шыққан шығын тұрғын үй алаңының мөлшері шегінде белгіленсе, нақты тұратын жалпы алаң көлемінен жоғары болмай (Байқоңыр қаласының тұрғындары үшін) және осы мақсатқа жіберілетін шығындар шегіндегі үлестен артпайтын отбасы бюджетінің коммуналдық қызметті тұтыну мен тұрғын үйді ұстауға шыққан шығындар мөлшері болса ғана беріледі.</w:t>
      </w:r>
    </w:p>
    <w:bookmarkEnd w:id="6"/>
    <w:bookmarkStart w:name="z11" w:id="7"/>
    <w:p>
      <w:pPr>
        <w:spacing w:after="0"/>
        <w:ind w:left="0"/>
        <w:jc w:val="both"/>
      </w:pPr>
      <w:r>
        <w:rPr>
          <w:rFonts w:ascii="Times New Roman"/>
          <w:b w:val="false"/>
          <w:i w:val="false"/>
          <w:color w:val="000000"/>
          <w:sz w:val="28"/>
        </w:rPr>
        <w:t>
      4. Өтемақы шаралары мен қамтамасыз етілетін тұрғын үй алаңының мөлшері тұрғын үй заңымен белгіленген отбасының әр мүшесіне тұрғын үй беру нормасымен баламалы.</w:t>
      </w:r>
    </w:p>
    <w:bookmarkEnd w:id="7"/>
    <w:bookmarkStart w:name="z12" w:id="8"/>
    <w:p>
      <w:pPr>
        <w:spacing w:after="0"/>
        <w:ind w:left="0"/>
        <w:jc w:val="left"/>
      </w:pPr>
      <w:r>
        <w:rPr>
          <w:rFonts w:ascii="Times New Roman"/>
          <w:b/>
          <w:i w:val="false"/>
          <w:color w:val="000000"/>
        </w:rPr>
        <w:t xml:space="preserve"> 
II. Тұрғын үй көмегін алу құқығы</w:t>
      </w:r>
    </w:p>
    <w:bookmarkEnd w:id="8"/>
    <w:bookmarkStart w:name="z13" w:id="9"/>
    <w:p>
      <w:pPr>
        <w:spacing w:after="0"/>
        <w:ind w:left="0"/>
        <w:jc w:val="both"/>
      </w:pPr>
      <w:r>
        <w:rPr>
          <w:rFonts w:ascii="Times New Roman"/>
          <w:b w:val="false"/>
          <w:i w:val="false"/>
          <w:color w:val="000000"/>
          <w:sz w:val="28"/>
        </w:rPr>
        <w:t>
      5. Тұрғын үй көмегі аудандық жұмыспен қамту және әлеуметтік бағдарламалар бөлімі арқылы беріледі.</w:t>
      </w:r>
    </w:p>
    <w:bookmarkEnd w:id="9"/>
    <w:bookmarkStart w:name="z14" w:id="10"/>
    <w:p>
      <w:pPr>
        <w:spacing w:after="0"/>
        <w:ind w:left="0"/>
        <w:jc w:val="both"/>
      </w:pPr>
      <w:r>
        <w:rPr>
          <w:rFonts w:ascii="Times New Roman"/>
          <w:b w:val="false"/>
          <w:i w:val="false"/>
          <w:color w:val="000000"/>
          <w:sz w:val="28"/>
        </w:rPr>
        <w:t>
      6. Тұрғылықты жері бойынша тұрғын үй көмегін тағайындау және төлеу жөніндегі уәкілетті орган болмаса, өтініш беруші құжаттарын кенттің, ауылдық округтің әкіміне тапсырады.</w:t>
      </w:r>
    </w:p>
    <w:bookmarkEnd w:id="10"/>
    <w:bookmarkStart w:name="z15" w:id="11"/>
    <w:p>
      <w:pPr>
        <w:spacing w:after="0"/>
        <w:ind w:left="0"/>
        <w:jc w:val="both"/>
      </w:pPr>
      <w:r>
        <w:rPr>
          <w:rFonts w:ascii="Times New Roman"/>
          <w:b w:val="false"/>
          <w:i w:val="false"/>
          <w:color w:val="000000"/>
          <w:sz w:val="28"/>
        </w:rPr>
        <w:t>
      7. Тұрғын үй көмегі сол аумақта тұрақты тұратын және тұрғын үйдің иесі немесе тұрғын үйді пайдаланушы (жалға алушы, жалдаушы) болып табылатын жеке тұлғаларға тағайындалады.</w:t>
      </w:r>
    </w:p>
    <w:bookmarkEnd w:id="11"/>
    <w:bookmarkStart w:name="z16" w:id="12"/>
    <w:p>
      <w:pPr>
        <w:spacing w:after="0"/>
        <w:ind w:left="0"/>
        <w:jc w:val="both"/>
      </w:pPr>
      <w:r>
        <w:rPr>
          <w:rFonts w:ascii="Times New Roman"/>
          <w:b w:val="false"/>
          <w:i w:val="false"/>
          <w:color w:val="000000"/>
          <w:sz w:val="28"/>
        </w:rPr>
        <w:t>
      8. Жеке меншігінде біреуден артық тұрғын үйі (пәтерлері, үйлері) бар немесе тұрғын жайды жалға немесе жалға алып жалға беруші тұлғалар тұрғын үй көмегін алу құқығын жоғалтады.</w:t>
      </w:r>
    </w:p>
    <w:bookmarkEnd w:id="12"/>
    <w:bookmarkStart w:name="z17" w:id="13"/>
    <w:p>
      <w:pPr>
        <w:spacing w:after="0"/>
        <w:ind w:left="0"/>
        <w:jc w:val="both"/>
      </w:pPr>
      <w:r>
        <w:rPr>
          <w:rFonts w:ascii="Times New Roman"/>
          <w:b w:val="false"/>
          <w:i w:val="false"/>
          <w:color w:val="000000"/>
          <w:sz w:val="28"/>
        </w:rPr>
        <w:t>
      Отбасында күтуді қажет етеді деп танылған мүгедектерді күтумен немесе 3 жасқа дейінгі баланы тәрбиелеумен айналысатындардан, стационарлық емделуде жатқандардан және 14 жасқа дейінгі 4 және одан да көп балалары бар аналардан басқа, жұмыс істемейтін, күндізгі бөлімде оқымайтын, әскерде қызмет етпейтін және жұмыспен қамту қызметінде тіркелмеген еңбекке жарамды тұлғалары бар отбасылардың тұрғын үй көмегін алуға құқығы жоқ.</w:t>
      </w:r>
    </w:p>
    <w:bookmarkEnd w:id="13"/>
    <w:bookmarkStart w:name="z18" w:id="14"/>
    <w:p>
      <w:pPr>
        <w:spacing w:after="0"/>
        <w:ind w:left="0"/>
        <w:jc w:val="left"/>
      </w:pPr>
      <w:r>
        <w:rPr>
          <w:rFonts w:ascii="Times New Roman"/>
          <w:b/>
          <w:i w:val="false"/>
          <w:color w:val="000000"/>
        </w:rPr>
        <w:t xml:space="preserve"> 
III. Бюджеттен өтелетін және тұрғын үй көмегі есептелетін қызметтер</w:t>
      </w:r>
    </w:p>
    <w:bookmarkEnd w:id="14"/>
    <w:bookmarkStart w:name="z19" w:id="15"/>
    <w:p>
      <w:pPr>
        <w:spacing w:after="0"/>
        <w:ind w:left="0"/>
        <w:jc w:val="both"/>
      </w:pPr>
      <w:r>
        <w:rPr>
          <w:rFonts w:ascii="Times New Roman"/>
          <w:b w:val="false"/>
          <w:i w:val="false"/>
          <w:color w:val="000000"/>
          <w:sz w:val="28"/>
        </w:rPr>
        <w:t>
      9. Қызмет түрлері:</w:t>
      </w:r>
    </w:p>
    <w:bookmarkEnd w:id="15"/>
    <w:p>
      <w:pPr>
        <w:spacing w:after="0"/>
        <w:ind w:left="0"/>
        <w:jc w:val="both"/>
      </w:pPr>
      <w:r>
        <w:rPr>
          <w:rFonts w:ascii="Times New Roman"/>
          <w:b w:val="false"/>
          <w:i w:val="false"/>
          <w:color w:val="000000"/>
          <w:sz w:val="28"/>
        </w:rPr>
        <w:t>      1) Орталықтандырылған жылу;</w:t>
      </w:r>
      <w:r>
        <w:br/>
      </w:r>
      <w:r>
        <w:rPr>
          <w:rFonts w:ascii="Times New Roman"/>
          <w:b w:val="false"/>
          <w:i w:val="false"/>
          <w:color w:val="000000"/>
          <w:sz w:val="28"/>
        </w:rPr>
        <w:t>
      2) Әлектр қуатымен қамтамасыз ету;</w:t>
      </w:r>
      <w:r>
        <w:br/>
      </w:r>
      <w:r>
        <w:rPr>
          <w:rFonts w:ascii="Times New Roman"/>
          <w:b w:val="false"/>
          <w:i w:val="false"/>
          <w:color w:val="000000"/>
          <w:sz w:val="28"/>
        </w:rPr>
        <w:t>
      3) Сумен жабдықтау;</w:t>
      </w:r>
      <w:r>
        <w:br/>
      </w:r>
      <w:r>
        <w:rPr>
          <w:rFonts w:ascii="Times New Roman"/>
          <w:b w:val="false"/>
          <w:i w:val="false"/>
          <w:color w:val="000000"/>
          <w:sz w:val="28"/>
        </w:rPr>
        <w:t>
      4) Су қашыртқы;</w:t>
      </w:r>
      <w:r>
        <w:br/>
      </w:r>
      <w:r>
        <w:rPr>
          <w:rFonts w:ascii="Times New Roman"/>
          <w:b w:val="false"/>
          <w:i w:val="false"/>
          <w:color w:val="000000"/>
          <w:sz w:val="28"/>
        </w:rPr>
        <w:t>
      5) Орталықтандырылған және баллонды газбен қамтамасыз ету;</w:t>
      </w:r>
      <w:r>
        <w:br/>
      </w:r>
      <w:r>
        <w:rPr>
          <w:rFonts w:ascii="Times New Roman"/>
          <w:b w:val="false"/>
          <w:i w:val="false"/>
          <w:color w:val="000000"/>
          <w:sz w:val="28"/>
        </w:rPr>
        <w:t>
      6) Тұрғын үйді ұстауға кететін шығындар;</w:t>
      </w:r>
      <w:r>
        <w:br/>
      </w:r>
      <w:r>
        <w:rPr>
          <w:rFonts w:ascii="Times New Roman"/>
          <w:b w:val="false"/>
          <w:i w:val="false"/>
          <w:color w:val="000000"/>
          <w:sz w:val="28"/>
        </w:rPr>
        <w:t>
      7) Қатты отын (көмір);</w:t>
      </w:r>
      <w:r>
        <w:br/>
      </w:r>
      <w:r>
        <w:rPr>
          <w:rFonts w:ascii="Times New Roman"/>
          <w:b w:val="false"/>
          <w:i w:val="false"/>
          <w:color w:val="000000"/>
          <w:sz w:val="28"/>
        </w:rPr>
        <w:t>
      8) Ыстық сумен жабдықтау;</w:t>
      </w:r>
      <w:r>
        <w:br/>
      </w:r>
      <w:r>
        <w:rPr>
          <w:rFonts w:ascii="Times New Roman"/>
          <w:b w:val="false"/>
          <w:i w:val="false"/>
          <w:color w:val="000000"/>
          <w:sz w:val="28"/>
        </w:rPr>
        <w:t>
      9) Қоқысты әкету;</w:t>
      </w:r>
      <w:r>
        <w:br/>
      </w:r>
      <w:r>
        <w:rPr>
          <w:rFonts w:ascii="Times New Roman"/>
          <w:b w:val="false"/>
          <w:i w:val="false"/>
          <w:color w:val="000000"/>
          <w:sz w:val="28"/>
        </w:rPr>
        <w:t>
      10) Лифт қызметі;</w:t>
      </w:r>
      <w:r>
        <w:br/>
      </w:r>
      <w:r>
        <w:rPr>
          <w:rFonts w:ascii="Times New Roman"/>
          <w:b w:val="false"/>
          <w:i w:val="false"/>
          <w:color w:val="000000"/>
          <w:sz w:val="28"/>
        </w:rPr>
        <w:t>
      11) Қалалық телекоммуникация желісіне қосылған телефон үшін абоненттік ақыны ұлғайту бөлігіндегі байланыс қызметі;</w:t>
      </w:r>
    </w:p>
    <w:bookmarkStart w:name="z20" w:id="16"/>
    <w:p>
      <w:pPr>
        <w:spacing w:after="0"/>
        <w:ind w:left="0"/>
        <w:jc w:val="left"/>
      </w:pPr>
      <w:r>
        <w:rPr>
          <w:rFonts w:ascii="Times New Roman"/>
          <w:b/>
          <w:i w:val="false"/>
          <w:color w:val="000000"/>
        </w:rPr>
        <w:t xml:space="preserve"> 
IV. Тұрғын үй көмегінің мөлшері</w:t>
      </w:r>
    </w:p>
    <w:bookmarkEnd w:id="16"/>
    <w:bookmarkStart w:name="z21" w:id="17"/>
    <w:p>
      <w:pPr>
        <w:spacing w:after="0"/>
        <w:ind w:left="0"/>
        <w:jc w:val="both"/>
      </w:pPr>
      <w:r>
        <w:rPr>
          <w:rFonts w:ascii="Times New Roman"/>
          <w:b w:val="false"/>
          <w:i w:val="false"/>
          <w:color w:val="000000"/>
          <w:sz w:val="28"/>
        </w:rPr>
        <w:t>
      10. Тұрғын үй көмегі жұмыспен қамту және әлеуметтік бағдарламалар бөлімі арқылы жергілікті бюджеттен осы мақсатқа бөлінетін қаржының есебінен азаматтарға атаулы ақшалай түрде беріледі. Тұрғын үй көмегінің мөлшері тұрғын үй коммуналдық қызметтер үшін нақты есептелген ақыдан аспауға тиісті.</w:t>
      </w:r>
      <w:r>
        <w:br/>
      </w:r>
      <w:r>
        <w:rPr>
          <w:rFonts w:ascii="Times New Roman"/>
          <w:b w:val="false"/>
          <w:i w:val="false"/>
          <w:color w:val="000000"/>
          <w:sz w:val="28"/>
        </w:rPr>
        <w:t>
</w:t>
      </w:r>
      <w:r>
        <w:rPr>
          <w:rFonts w:ascii="Times New Roman"/>
          <w:b w:val="false"/>
          <w:i w:val="false"/>
          <w:color w:val="000000"/>
          <w:sz w:val="28"/>
        </w:rPr>
        <w:t>
      11. Тұрғын үй көмегі арыз берген айынан бастап ағымдағы тоқсанға тағайындалады.</w:t>
      </w:r>
      <w:r>
        <w:br/>
      </w:r>
      <w:r>
        <w:rPr>
          <w:rFonts w:ascii="Times New Roman"/>
          <w:b w:val="false"/>
          <w:i w:val="false"/>
          <w:color w:val="000000"/>
          <w:sz w:val="28"/>
        </w:rPr>
        <w:t>
      Отбасының тұрғын үйді ұстауға және коммуналдық қызметтері үшін ақы төлеуге жұмсалатын шекті шығындар үлесі, сондай-ақ, тұрғын үй коммуналдық қызметтер мөлшері мен тарифтері өзгерген жағдайда жұмыспен қамту және әлеуметтік бағдарламалар органдары бұрын тағайындалған көмекке қайта есептеу жүргізеді.</w:t>
      </w:r>
      <w:r>
        <w:br/>
      </w:r>
      <w:r>
        <w:rPr>
          <w:rFonts w:ascii="Times New Roman"/>
          <w:b w:val="false"/>
          <w:i w:val="false"/>
          <w:color w:val="000000"/>
          <w:sz w:val="28"/>
        </w:rPr>
        <w:t>
</w:t>
      </w:r>
      <w:r>
        <w:rPr>
          <w:rFonts w:ascii="Times New Roman"/>
          <w:b w:val="false"/>
          <w:i w:val="false"/>
          <w:color w:val="000000"/>
          <w:sz w:val="28"/>
        </w:rPr>
        <w:t>
      12. Аудандық жұмыспен қамту және әлеуметтік бағдарламалар бөліміне жалған мәліметтерді әдейі бергені, оның әсерінен жоғары немесе заңсыз өтемақы тағайындалған болса, жалға алушы (меншік иесі) бір жыл бойы көмек алу құқығынан айырылады, ал,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w:t>
      </w:r>
      <w:r>
        <w:rPr>
          <w:rFonts w:ascii="Times New Roman"/>
          <w:b w:val="false"/>
          <w:i w:val="false"/>
          <w:color w:val="000000"/>
          <w:sz w:val="28"/>
        </w:rPr>
        <w:t>
      Көмектің мөлшері жалға алушының (меншік иесі) өтемақы шаралары мен қамтамасыз етілген нормалар шегінде тұрғын үй коммуналдық қызметтерін тұтыну үшін нақты төлемі мен осы отбасының бұл мақсаттарға жұмсайтын шығындарының жол беруге болатын шекті деңгейінің арасындағы айырма ретінде есептеледі.</w:t>
      </w:r>
    </w:p>
    <w:bookmarkEnd w:id="17"/>
    <w:bookmarkStart w:name="z25" w:id="18"/>
    <w:p>
      <w:pPr>
        <w:spacing w:after="0"/>
        <w:ind w:left="0"/>
        <w:jc w:val="left"/>
      </w:pPr>
      <w:r>
        <w:rPr>
          <w:rFonts w:ascii="Times New Roman"/>
          <w:b/>
          <w:i w:val="false"/>
          <w:color w:val="000000"/>
        </w:rPr>
        <w:t xml:space="preserve">       
V. Тиісті құжаттардың тізбесі</w:t>
      </w:r>
    </w:p>
    <w:bookmarkEnd w:id="18"/>
    <w:bookmarkStart w:name="z26" w:id="19"/>
    <w:p>
      <w:pPr>
        <w:spacing w:after="0"/>
        <w:ind w:left="0"/>
        <w:jc w:val="both"/>
      </w:pPr>
      <w:r>
        <w:rPr>
          <w:rFonts w:ascii="Times New Roman"/>
          <w:b w:val="false"/>
          <w:i w:val="false"/>
          <w:color w:val="000000"/>
          <w:sz w:val="28"/>
        </w:rPr>
        <w:t>
      12. Тұрғын үй көмегін тағайындау үшін өтініш беруші тұрғылықты жері бойынша мынадай құжаттармен өтініш жасайды:</w:t>
      </w:r>
    </w:p>
    <w:bookmarkEnd w:id="19"/>
    <w:p>
      <w:pPr>
        <w:spacing w:after="0"/>
        <w:ind w:left="0"/>
        <w:jc w:val="both"/>
      </w:pPr>
      <w:r>
        <w:rPr>
          <w:rFonts w:ascii="Times New Roman"/>
          <w:b w:val="false"/>
          <w:i w:val="false"/>
          <w:color w:val="000000"/>
          <w:sz w:val="28"/>
        </w:rPr>
        <w:t>      1) тұрғын үй көмегін тағайындау үшін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отбасының тұрғылықты жерін растайтын құжаттың көшірмесі;</w:t>
      </w:r>
    </w:p>
    <w:p>
      <w:pPr>
        <w:spacing w:after="0"/>
        <w:ind w:left="0"/>
        <w:jc w:val="both"/>
      </w:pPr>
      <w:r>
        <w:rPr>
          <w:rFonts w:ascii="Times New Roman"/>
          <w:b w:val="false"/>
          <w:i w:val="false"/>
          <w:color w:val="000000"/>
          <w:sz w:val="28"/>
        </w:rPr>
        <w:t>      4) тұрғын үй алаңының көлемі туралы анықтама (тұрғын үйдің техникалық паспорты, ордер, тұрғын үй жекешелендіргені туралы келісім шарт);</w:t>
      </w:r>
      <w:r>
        <w:br/>
      </w:r>
      <w:r>
        <w:rPr>
          <w:rFonts w:ascii="Times New Roman"/>
          <w:b w:val="false"/>
          <w:i w:val="false"/>
          <w:color w:val="000000"/>
          <w:sz w:val="28"/>
        </w:rPr>
        <w:t>
      5) отбасының барлық мұшелерінің табысы туралы мәлімет;</w:t>
      </w:r>
    </w:p>
    <w:bookmarkStart w:name="z27" w:id="20"/>
    <w:p>
      <w:pPr>
        <w:spacing w:after="0"/>
        <w:ind w:left="0"/>
        <w:jc w:val="both"/>
      </w:pPr>
      <w:r>
        <w:rPr>
          <w:rFonts w:ascii="Times New Roman"/>
          <w:b w:val="false"/>
          <w:i w:val="false"/>
          <w:color w:val="000000"/>
          <w:sz w:val="28"/>
        </w:rPr>
        <w:t>      6) жұмыссыздар уәкілетті органдарынан жұмыссыздығы жөнінде анықтама;</w:t>
      </w:r>
      <w:r>
        <w:br/>
      </w:r>
      <w:r>
        <w:rPr>
          <w:rFonts w:ascii="Times New Roman"/>
          <w:b w:val="false"/>
          <w:i w:val="false"/>
          <w:color w:val="000000"/>
          <w:sz w:val="28"/>
        </w:rPr>
        <w:t>
      7) жеке қосалқы шаруашылық туралы мәлімет.</w:t>
      </w:r>
      <w:r>
        <w:br/>
      </w:r>
      <w:r>
        <w:rPr>
          <w:rFonts w:ascii="Times New Roman"/>
          <w:b w:val="false"/>
          <w:i w:val="false"/>
          <w:color w:val="000000"/>
          <w:sz w:val="28"/>
        </w:rPr>
        <w:t>
      8) Тұрғын үй көмегін тағайындауға өтініш білдірген алдындағы тоқсандағы тұрғын үй ұстауға тұтынылған коммуналдық қызметтер және қалалық коммуникациялар жүйесіне қосылған телефон үшін абонентік төлемнің ұлғаю бөлігіндегі байланыс қызметтер үшін төлемдер туралы мәлімет.</w:t>
      </w:r>
      <w:r>
        <w:br/>
      </w:r>
      <w:r>
        <w:rPr>
          <w:rFonts w:ascii="Times New Roman"/>
          <w:b w:val="false"/>
          <w:i w:val="false"/>
          <w:color w:val="000000"/>
          <w:sz w:val="28"/>
        </w:rPr>
        <w:t>
      </w:t>
      </w:r>
      <w:r>
        <w:rPr>
          <w:rFonts w:ascii="Times New Roman"/>
          <w:b w:val="false"/>
          <w:i w:val="false"/>
          <w:color w:val="ff0000"/>
          <w:sz w:val="28"/>
        </w:rPr>
        <w:t xml:space="preserve">Ескерту. 8-тармақшамен толықтырылды - Қызылорда облысы Қармақшы аудандық мәслихатының 2008.12.24 </w:t>
      </w:r>
      <w:r>
        <w:rPr>
          <w:rFonts w:ascii="Times New Roman"/>
          <w:b w:val="false"/>
          <w:i w:val="false"/>
          <w:color w:val="000000"/>
          <w:sz w:val="28"/>
        </w:rPr>
        <w:t>N 90</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Тұрғын үй көмегін алу құқығы тоқсан сайын отбасы мүшелерінің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14. Салыстырып тексеру үшін құжаттардың түпнұсқалары мен көшірмелері ұсынылады, одан кейін құжаттардың түпнұсқалары өтініш иесіне қайтарылады.</w:t>
      </w:r>
    </w:p>
    <w:bookmarkEnd w:id="20"/>
    <w:bookmarkStart w:name="z29" w:id="21"/>
    <w:p>
      <w:pPr>
        <w:spacing w:after="0"/>
        <w:ind w:left="0"/>
        <w:jc w:val="left"/>
      </w:pPr>
      <w:r>
        <w:rPr>
          <w:rFonts w:ascii="Times New Roman"/>
          <w:b/>
          <w:i w:val="false"/>
          <w:color w:val="000000"/>
        </w:rPr>
        <w:t xml:space="preserve"> 
VI. Тұрғын үй көмегінің тағайындау және төлеу тәртібі</w:t>
      </w:r>
    </w:p>
    <w:bookmarkEnd w:id="21"/>
    <w:bookmarkStart w:name="z30" w:id="22"/>
    <w:p>
      <w:pPr>
        <w:spacing w:after="0"/>
        <w:ind w:left="0"/>
        <w:jc w:val="both"/>
      </w:pPr>
      <w:r>
        <w:rPr>
          <w:rFonts w:ascii="Times New Roman"/>
          <w:b w:val="false"/>
          <w:i w:val="false"/>
          <w:color w:val="000000"/>
          <w:sz w:val="28"/>
        </w:rPr>
        <w:t>
      15. Тұрғын үй көмегін тағайындау туралы шешім тұрғын үйді жалға алушының (меншік иесінің) жоғарыда көрсетілген құжаттарының негізінде 10 күн ішінде қабылданады.</w:t>
      </w:r>
      <w:r>
        <w:br/>
      </w:r>
      <w:r>
        <w:rPr>
          <w:rFonts w:ascii="Times New Roman"/>
          <w:b w:val="false"/>
          <w:i w:val="false"/>
          <w:color w:val="000000"/>
          <w:sz w:val="28"/>
        </w:rPr>
        <w:t>
</w:t>
      </w:r>
      <w:r>
        <w:rPr>
          <w:rFonts w:ascii="Times New Roman"/>
          <w:b w:val="false"/>
          <w:i w:val="false"/>
          <w:color w:val="000000"/>
          <w:sz w:val="28"/>
        </w:rPr>
        <w:t>
      16. Ақпараттың растығына күмән туған жағдайда жұмыспен қамту және әлеуметтік бағдарламалар бөлімі сұрау салады, заңды және жеке тұлғалар тұрғын үй көмегін алушы үміткерлердің табысы туралы ақпарат расталады.</w:t>
      </w:r>
    </w:p>
    <w:bookmarkEnd w:id="22"/>
    <w:bookmarkStart w:name="z32" w:id="23"/>
    <w:p>
      <w:pPr>
        <w:spacing w:after="0"/>
        <w:ind w:left="0"/>
        <w:jc w:val="left"/>
      </w:pPr>
      <w:r>
        <w:rPr>
          <w:rFonts w:ascii="Times New Roman"/>
          <w:b/>
          <w:i w:val="false"/>
          <w:color w:val="000000"/>
        </w:rPr>
        <w:t xml:space="preserve"> 
VII. Жиынтық табысты есептеу тәсілдері</w:t>
      </w:r>
    </w:p>
    <w:bookmarkEnd w:id="23"/>
    <w:bookmarkStart w:name="z33" w:id="24"/>
    <w:p>
      <w:pPr>
        <w:spacing w:after="0"/>
        <w:ind w:left="0"/>
        <w:jc w:val="both"/>
      </w:pPr>
      <w:r>
        <w:rPr>
          <w:rFonts w:ascii="Times New Roman"/>
          <w:b w:val="false"/>
          <w:i w:val="false"/>
          <w:color w:val="000000"/>
          <w:sz w:val="28"/>
        </w:rPr>
        <w:t>
      17. Отбасының орташа жиынтық табысын есептегенде оның құрамына: Қазақстан Республикасының " Неке және отбасы туралы" Заңының 1 бабының 3 тармағына сәйкес жұбайлар, олардың балалары және ата - аналары, басқа да туысқандары, еңбекке жарамды асырауындағы адамдар, жалға алушымен (меншік иесімен) бірге тұратын және коммуналдық қызметтерді бір бет есеппен төлейтіндер жатады.</w:t>
      </w:r>
      <w:r>
        <w:br/>
      </w:r>
      <w:r>
        <w:rPr>
          <w:rFonts w:ascii="Times New Roman"/>
          <w:b w:val="false"/>
          <w:i w:val="false"/>
          <w:color w:val="000000"/>
          <w:sz w:val="28"/>
        </w:rPr>
        <w:t>
</w:t>
      </w:r>
      <w:r>
        <w:rPr>
          <w:rFonts w:ascii="Times New Roman"/>
          <w:b w:val="false"/>
          <w:i w:val="false"/>
          <w:color w:val="000000"/>
          <w:sz w:val="28"/>
        </w:rPr>
        <w:t>
      18. Тұрғын үй алаңына құқығы бар, отбасы құрамында ұзақ уақыт тұрмаған мына тұлғалар:</w:t>
      </w:r>
      <w:r>
        <w:br/>
      </w:r>
      <w:r>
        <w:rPr>
          <w:rFonts w:ascii="Times New Roman"/>
          <w:b w:val="false"/>
          <w:i w:val="false"/>
          <w:color w:val="000000"/>
          <w:sz w:val="28"/>
        </w:rPr>
        <w:t>
      1) әскери қызметкерлер, қысқа мерзімге әскери қызметке шақырылғандар;</w:t>
      </w:r>
      <w:r>
        <w:br/>
      </w:r>
      <w:r>
        <w:rPr>
          <w:rFonts w:ascii="Times New Roman"/>
          <w:b w:val="false"/>
          <w:i w:val="false"/>
          <w:color w:val="000000"/>
          <w:sz w:val="28"/>
        </w:rPr>
        <w:t>
      2) бас бостандығынан айырылғандар;</w:t>
      </w:r>
      <w:r>
        <w:br/>
      </w:r>
      <w:r>
        <w:rPr>
          <w:rFonts w:ascii="Times New Roman"/>
          <w:b w:val="false"/>
          <w:i w:val="false"/>
          <w:color w:val="000000"/>
          <w:sz w:val="28"/>
        </w:rPr>
        <w:t>
      3) интернат үйлерінде тұрақты тұратын қарттар мен мүгедектер;</w:t>
      </w:r>
      <w:r>
        <w:br/>
      </w:r>
      <w:r>
        <w:rPr>
          <w:rFonts w:ascii="Times New Roman"/>
          <w:b w:val="false"/>
          <w:i w:val="false"/>
          <w:color w:val="000000"/>
          <w:sz w:val="28"/>
        </w:rPr>
        <w:t>
      4)  мемлекеттік қамсыздандырудағы балалар отбасы құрамына есептелінбейді.</w:t>
      </w:r>
      <w:r>
        <w:br/>
      </w:r>
      <w:r>
        <w:rPr>
          <w:rFonts w:ascii="Times New Roman"/>
          <w:b w:val="false"/>
          <w:i w:val="false"/>
          <w:color w:val="000000"/>
          <w:sz w:val="28"/>
        </w:rPr>
        <w:t>
</w:t>
      </w:r>
      <w:r>
        <w:rPr>
          <w:rFonts w:ascii="Times New Roman"/>
          <w:b w:val="false"/>
          <w:i w:val="false"/>
          <w:color w:val="000000"/>
          <w:sz w:val="28"/>
        </w:rPr>
        <w:t>
      19. Отбасы құрамы және оның табысының деңгейі өзгерген жағдайда өтініш беруші оларды растайтын құжаттарды тапсырады.</w:t>
      </w:r>
      <w:r>
        <w:br/>
      </w:r>
      <w:r>
        <w:rPr>
          <w:rFonts w:ascii="Times New Roman"/>
          <w:b w:val="false"/>
          <w:i w:val="false"/>
          <w:color w:val="000000"/>
          <w:sz w:val="28"/>
        </w:rPr>
        <w:t>
</w:t>
      </w:r>
      <w:r>
        <w:rPr>
          <w:rFonts w:ascii="Times New Roman"/>
          <w:b w:val="false"/>
          <w:i w:val="false"/>
          <w:color w:val="000000"/>
          <w:sz w:val="28"/>
        </w:rPr>
        <w:t>
      20. Отбасының жиынтық табыстарын анықтау кезінде тұрғын үй көмегіне өтініш берген тоқсанның алдындағы тоқсан ішінде ақшалай немесе заттай түрде алынған төмендегі табыстың түрлері есептелінеді:</w:t>
      </w:r>
      <w:r>
        <w:br/>
      </w:r>
      <w:r>
        <w:rPr>
          <w:rFonts w:ascii="Times New Roman"/>
          <w:b w:val="false"/>
          <w:i w:val="false"/>
          <w:color w:val="000000"/>
          <w:sz w:val="28"/>
        </w:rPr>
        <w:t>
      1) жалақы тұріндегі табыстар, жұмыс істеген уақытында заңға сәйкес қызметкерлерге төленген жалақының барлық түрлері, сонымен қатар сыйақы, қосымша ақылар, үстеме ақылар мен әлеуметтік жеңілдіктер, жалақы есептеу кезінде есепке алынбайтын және кәсіпорын, ұйымдар есебінен төленетін басқа да төлемдер түрлері;</w:t>
      </w:r>
      <w:r>
        <w:br/>
      </w:r>
      <w:r>
        <w:rPr>
          <w:rFonts w:ascii="Times New Roman"/>
          <w:b w:val="false"/>
          <w:i w:val="false"/>
          <w:color w:val="000000"/>
          <w:sz w:val="28"/>
        </w:rPr>
        <w:t>
      2) зейнетақы төлеу жөніндегі Мемлекеттік Орталықтан, мемлекеттік және мемлекеттік емес жинақтаушы зейнетақы қорларынан, кәсіпорын қорларынан төленетін зейнетақылар, шәкіртақылар, мүгедектігіне, асыраушысынан айырылуына және жасына байланысты мемлекеттік әлеуметтік жәрдемақылар; арнаулы мемлекеттік жәрдемақылар; қаржыландыру көзіне қарамастан жәрдемақылардың басқа түрлері;</w:t>
      </w:r>
      <w:r>
        <w:br/>
      </w:r>
      <w:r>
        <w:rPr>
          <w:rFonts w:ascii="Times New Roman"/>
          <w:b w:val="false"/>
          <w:i w:val="false"/>
          <w:color w:val="000000"/>
          <w:sz w:val="28"/>
        </w:rPr>
        <w:t>
      3) мемлекеттік атаулы әлеуметтік көмек;</w:t>
      </w:r>
      <w:r>
        <w:br/>
      </w:r>
      <w:r>
        <w:rPr>
          <w:rFonts w:ascii="Times New Roman"/>
          <w:b w:val="false"/>
          <w:i w:val="false"/>
          <w:color w:val="000000"/>
          <w:sz w:val="28"/>
        </w:rPr>
        <w:t>
      3) балаларға және басқа да асырауындағыларға нәпаха;</w:t>
      </w:r>
      <w:r>
        <w:br/>
      </w:r>
      <w:r>
        <w:rPr>
          <w:rFonts w:ascii="Times New Roman"/>
          <w:b w:val="false"/>
          <w:i w:val="false"/>
          <w:color w:val="000000"/>
          <w:sz w:val="28"/>
        </w:rPr>
        <w:t>
      4) денсаулығына келтірілген зардаптармен және басқа зақымдар шығындарын өтеу ретінде алынған бір жолғы сомалар;</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шаруашылықтан түсетін табыс. Жеке қосалқы шаруашылықтан алынған табысты уәкілетті орган облыстық статистика басқармасы ұсынған орта жылдық бағасынан жинақталған өсімдік және мал шаруашылығы өнімдерінің бағасы туралы мәліметке сүйеніп әзірленген нормативтік карточка негізінде есепке алады;</w:t>
      </w:r>
      <w:r>
        <w:br/>
      </w:r>
      <w:r>
        <w:rPr>
          <w:rFonts w:ascii="Times New Roman"/>
          <w:b w:val="false"/>
          <w:i w:val="false"/>
          <w:color w:val="000000"/>
          <w:sz w:val="28"/>
        </w:rPr>
        <w:t>
      6) кәсіпкерліктен және қызметтің басқа түрлерінен түсетін табыс;</w:t>
      </w:r>
      <w:r>
        <w:br/>
      </w:r>
      <w:r>
        <w:rPr>
          <w:rFonts w:ascii="Times New Roman"/>
          <w:b w:val="false"/>
          <w:i w:val="false"/>
          <w:color w:val="000000"/>
          <w:sz w:val="28"/>
        </w:rPr>
        <w:t>
      7) азаматтардың өз еркімен көрсеткен өзге де табыстары. Бұл ретте өзін-өзі жұмыспен қамтыған халықтың табысы жазбаша өтінішпен расталады.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8) балалы отбасыларына берілетін мемлекеттік жәрдемақылар;</w:t>
      </w:r>
      <w:r>
        <w:br/>
      </w:r>
      <w:r>
        <w:rPr>
          <w:rFonts w:ascii="Times New Roman"/>
          <w:b w:val="false"/>
          <w:i w:val="false"/>
          <w:color w:val="000000"/>
          <w:sz w:val="28"/>
        </w:rPr>
        <w:t>
      9) үйде тәрбиеленетін және оқытылатын мүгедек балаларға арналған әлеуметтік көмек;</w:t>
      </w:r>
      <w:r>
        <w:br/>
      </w:r>
      <w:r>
        <w:rPr>
          <w:rFonts w:ascii="Times New Roman"/>
          <w:b w:val="false"/>
          <w:i w:val="false"/>
          <w:color w:val="000000"/>
          <w:sz w:val="28"/>
        </w:rPr>
        <w:t>
      10) қаржыландыру көзіне қарамастан, оқушыларға, студенттерге,   аспиранттарға, докторанттарға, басқа да оқу орындардың тыңдаушыларына төленетін стипендия.</w:t>
      </w:r>
    </w:p>
    <w:bookmarkEnd w:id="24"/>
    <w:bookmarkStart w:name="z37" w:id="25"/>
    <w:p>
      <w:pPr>
        <w:spacing w:after="0"/>
        <w:ind w:left="0"/>
        <w:jc w:val="left"/>
      </w:pPr>
      <w:r>
        <w:rPr>
          <w:rFonts w:ascii="Times New Roman"/>
          <w:b/>
          <w:i w:val="false"/>
          <w:color w:val="000000"/>
        </w:rPr>
        <w:t xml:space="preserve"> 
VIII. Тұрғын үй көмегін қаржыландыру көздері</w:t>
      </w:r>
    </w:p>
    <w:bookmarkEnd w:id="25"/>
    <w:bookmarkStart w:name="z38" w:id="26"/>
    <w:p>
      <w:pPr>
        <w:spacing w:after="0"/>
        <w:ind w:left="0"/>
        <w:jc w:val="both"/>
      </w:pPr>
      <w:r>
        <w:rPr>
          <w:rFonts w:ascii="Times New Roman"/>
          <w:b w:val="false"/>
          <w:i w:val="false"/>
          <w:color w:val="000000"/>
          <w:sz w:val="28"/>
        </w:rPr>
        <w:t>
      21. Тұрғын үй көмегін төлеуді қаржыландыру республикалық және жергілікті бюджеттің есебінен жүргізіледі.</w:t>
      </w:r>
      <w:r>
        <w:br/>
      </w:r>
      <w:r>
        <w:rPr>
          <w:rFonts w:ascii="Times New Roman"/>
          <w:b w:val="false"/>
          <w:i w:val="false"/>
          <w:color w:val="000000"/>
          <w:sz w:val="28"/>
        </w:rPr>
        <w:t>
</w:t>
      </w:r>
      <w:r>
        <w:rPr>
          <w:rFonts w:ascii="Times New Roman"/>
          <w:b w:val="false"/>
          <w:i w:val="false"/>
          <w:color w:val="000000"/>
          <w:sz w:val="28"/>
        </w:rPr>
        <w:t>
      22. Тұрғын үй коммуналдық қызметтер көрсетуге жұмсалатын есептік нормативтік шығындарды анықтау табиғи монополияларды реттеу, бәсекелестікті қорғау және шағын бизнесті қолдау мен басқа уәкілетті органдардың бақылауымен жүргізіледі.</w:t>
      </w:r>
      <w:r>
        <w:br/>
      </w:r>
      <w:r>
        <w:rPr>
          <w:rFonts w:ascii="Times New Roman"/>
          <w:b w:val="false"/>
          <w:i w:val="false"/>
          <w:color w:val="000000"/>
          <w:sz w:val="28"/>
        </w:rPr>
        <w:t>
</w:t>
      </w:r>
      <w:r>
        <w:rPr>
          <w:rFonts w:ascii="Times New Roman"/>
          <w:b w:val="false"/>
          <w:i w:val="false"/>
          <w:color w:val="000000"/>
          <w:sz w:val="28"/>
        </w:rPr>
        <w:t>
      23. Құжаттардың дұрыс рәсімделмеуіне аудандық жұмыспен қамту және әлеуметтік бағдарламалар бөлімі жауап береді.</w:t>
      </w:r>
    </w:p>
    <w:bookmarkEnd w:id="26"/>
    <w:bookmarkStart w:name="z41" w:id="27"/>
    <w:p>
      <w:pPr>
        <w:spacing w:after="0"/>
        <w:ind w:left="0"/>
        <w:jc w:val="left"/>
      </w:pPr>
      <w:r>
        <w:rPr>
          <w:rFonts w:ascii="Times New Roman"/>
          <w:b/>
          <w:i w:val="false"/>
          <w:color w:val="000000"/>
        </w:rPr>
        <w:t xml:space="preserve"> 
IX. Көрсетілетін тұрғын үй көмегінің мөлшерін анықтау.</w:t>
      </w:r>
    </w:p>
    <w:bookmarkEnd w:id="27"/>
    <w:bookmarkStart w:name="z42" w:id="28"/>
    <w:p>
      <w:pPr>
        <w:spacing w:after="0"/>
        <w:ind w:left="0"/>
        <w:jc w:val="both"/>
      </w:pPr>
      <w:r>
        <w:rPr>
          <w:rFonts w:ascii="Times New Roman"/>
          <w:b w:val="false"/>
          <w:i w:val="false"/>
          <w:color w:val="000000"/>
          <w:sz w:val="28"/>
        </w:rPr>
        <w:t>
      24. Көрсетілетін тұрғын үй көмегінің мөлшерін бюджет мүмкіндігіне қарай аудандық мәслихат белгілейді.</w:t>
      </w:r>
    </w:p>
    <w:bookmarkEnd w:id="28"/>
    <w:bookmarkStart w:name="z43" w:id="29"/>
    <w:p>
      <w:pPr>
        <w:spacing w:after="0"/>
        <w:ind w:left="0"/>
        <w:jc w:val="both"/>
      </w:pPr>
      <w:r>
        <w:rPr>
          <w:rFonts w:ascii="Times New Roman"/>
          <w:b w:val="false"/>
          <w:i w:val="false"/>
          <w:color w:val="000000"/>
          <w:sz w:val="28"/>
        </w:rPr>
        <w:t>
Аудандық мәслихатының 2008 жылғы</w:t>
      </w:r>
      <w:r>
        <w:br/>
      </w:r>
      <w:r>
        <w:rPr>
          <w:rFonts w:ascii="Times New Roman"/>
          <w:b w:val="false"/>
          <w:i w:val="false"/>
          <w:color w:val="000000"/>
          <w:sz w:val="28"/>
        </w:rPr>
        <w:t>
6 қарашадағы кезектен тыс 10-сессиясының</w:t>
      </w:r>
      <w:r>
        <w:br/>
      </w:r>
      <w:r>
        <w:rPr>
          <w:rFonts w:ascii="Times New Roman"/>
          <w:b w:val="false"/>
          <w:i w:val="false"/>
          <w:color w:val="000000"/>
          <w:sz w:val="28"/>
        </w:rPr>
        <w:t>
N 77 шешіміне N 2-қосымша</w:t>
      </w:r>
    </w:p>
    <w:bookmarkEnd w:id="29"/>
    <w:bookmarkStart w:name="z44" w:id="30"/>
    <w:p>
      <w:pPr>
        <w:spacing w:after="0"/>
        <w:ind w:left="0"/>
        <w:jc w:val="left"/>
      </w:pPr>
      <w:r>
        <w:rPr>
          <w:rFonts w:ascii="Times New Roman"/>
          <w:b/>
          <w:i w:val="false"/>
          <w:color w:val="000000"/>
        </w:rPr>
        <w:t xml:space="preserve"> 
Қармақшы ауданы бойынша аз қамтамасыз етілген отбасыларына арналған тұрғын үй коммуналдық қызметтерінің түрлері мен нормативтері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13"/>
        <w:gridCol w:w="1773"/>
        <w:gridCol w:w="7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қызметтің 1 айлық нормасы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Әлектр әнергиясы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45 кВт/сағ, бірақ жиынтығы 150кВт/сағ аспайтын көлемде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1,5 м</w:t>
            </w:r>
            <w:r>
              <w:rPr>
                <w:rFonts w:ascii="Times New Roman"/>
                <w:b w:val="false"/>
                <w:i w:val="false"/>
                <w:color w:val="000000"/>
                <w:vertAlign w:val="superscript"/>
              </w:rPr>
              <w:t>3</w:t>
            </w:r>
            <w:r>
              <w:rPr>
                <w:rFonts w:ascii="Times New Roman"/>
                <w:b w:val="false"/>
                <w:i w:val="false"/>
                <w:color w:val="000000"/>
                <w:sz w:val="20"/>
              </w:rPr>
              <w:t xml:space="preserve">, бірақ жиынтығы </w:t>
            </w:r>
            <w:r>
              <w:br/>
            </w:r>
            <w:r>
              <w:rPr>
                <w:rFonts w:ascii="Times New Roman"/>
                <w:b w:val="false"/>
                <w:i w:val="false"/>
                <w:color w:val="000000"/>
                <w:sz w:val="20"/>
              </w:rPr>
              <w:t>
5 м</w:t>
            </w:r>
            <w:r>
              <w:rPr>
                <w:rFonts w:ascii="Times New Roman"/>
                <w:b w:val="false"/>
                <w:i w:val="false"/>
                <w:color w:val="000000"/>
                <w:vertAlign w:val="superscript"/>
              </w:rPr>
              <w:t>3</w:t>
            </w:r>
            <w:r>
              <w:rPr>
                <w:rFonts w:ascii="Times New Roman"/>
                <w:b w:val="false"/>
                <w:i w:val="false"/>
                <w:color w:val="000000"/>
                <w:sz w:val="20"/>
              </w:rPr>
              <w:t xml:space="preserve"> аспайтын көлемде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 (көмір)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мерзіміне 1 отбасыға 1 тонна; шалғай елді-мекендер тұрғындары үшін ағаш отын қатты отын нормасымен есептеледі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Газ(сұйытылған газ баллонда)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4 адамға дейін мүшесі бар отбасыларына 10 килограмм, 4   адамнан жоғары мүшелері бар отбасыларға 20 кг</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1) "тұтынылған коммуналдық қызметтер төлеміне шыққан шығындар шегіндегі үлесі 12 пайыз мөлшерінде, ал жалғыз тұратын зейнеткерлер мен мүгедектер үшін 8 пайыз мөлшерінде белгіленсін".</w:t>
      </w:r>
    </w:p>
    <w:p>
      <w:pPr>
        <w:spacing w:after="0"/>
        <w:ind w:left="0"/>
        <w:jc w:val="both"/>
      </w:pPr>
      <w:r>
        <w:rPr>
          <w:rFonts w:ascii="Times New Roman"/>
          <w:b w:val="false"/>
          <w:i w:val="false"/>
          <w:color w:val="000000"/>
          <w:sz w:val="28"/>
        </w:rPr>
        <w:t>      "тұтынылған коммуналдық қызметтер төлеміне шыққан шығындар шегіндегі үлесі 14 пайыз мөлшерінде, ал жалғыз тұратын зейнеткерлер мен мүгедектер үшін 8 пайыз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Ескертудегі мәтін жаңа редакцияда - Қызылорда облысы Қармақшы аудандық мәслихатының 2010.01.10 </w:t>
      </w:r>
      <w:r>
        <w:rPr>
          <w:rFonts w:ascii="Times New Roman"/>
          <w:b w:val="false"/>
          <w:i w:val="false"/>
          <w:color w:val="000000"/>
          <w:sz w:val="28"/>
        </w:rPr>
        <w:t>N 155</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p>
    <w:bookmarkStart w:name="z45" w:id="31"/>
    <w:p>
      <w:pPr>
        <w:spacing w:after="0"/>
        <w:ind w:left="0"/>
        <w:jc w:val="both"/>
      </w:pPr>
      <w:r>
        <w:rPr>
          <w:rFonts w:ascii="Times New Roman"/>
          <w:b w:val="false"/>
          <w:i w:val="false"/>
          <w:color w:val="000000"/>
          <w:sz w:val="28"/>
        </w:rPr>
        <w:t>
Аудандық мәслихатының 2008 жылғы</w:t>
      </w:r>
      <w:r>
        <w:br/>
      </w:r>
      <w:r>
        <w:rPr>
          <w:rFonts w:ascii="Times New Roman"/>
          <w:b w:val="false"/>
          <w:i w:val="false"/>
          <w:color w:val="000000"/>
          <w:sz w:val="28"/>
        </w:rPr>
        <w:t>
6 қарашадағы кезектен тыс 10-сессиясының</w:t>
      </w:r>
      <w:r>
        <w:br/>
      </w:r>
      <w:r>
        <w:rPr>
          <w:rFonts w:ascii="Times New Roman"/>
          <w:b w:val="false"/>
          <w:i w:val="false"/>
          <w:color w:val="000000"/>
          <w:sz w:val="28"/>
        </w:rPr>
        <w:t>
N 77 шешіміне N 3-қосымша</w:t>
      </w:r>
    </w:p>
    <w:bookmarkEnd w:id="31"/>
    <w:bookmarkStart w:name="z46" w:id="32"/>
    <w:p>
      <w:pPr>
        <w:spacing w:after="0"/>
        <w:ind w:left="0"/>
        <w:jc w:val="left"/>
      </w:pPr>
      <w:r>
        <w:rPr>
          <w:rFonts w:ascii="Times New Roman"/>
          <w:b/>
          <w:i w:val="false"/>
          <w:color w:val="000000"/>
        </w:rPr>
        <w:t xml:space="preserve"> 
Байқоңыр қаласы бойынша аз қамтамасыз етілген отбасыларына арналған тұрғын үй-коммуналдық қызметтерінің</w:t>
      </w:r>
      <w:r>
        <w:br/>
      </w:r>
      <w:r>
        <w:rPr>
          <w:rFonts w:ascii="Times New Roman"/>
          <w:b/>
          <w:i w:val="false"/>
          <w:color w:val="000000"/>
        </w:rPr>
        <w:t>
түрлері мен нормативтері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634"/>
        <w:gridCol w:w="5196"/>
        <w:gridCol w:w="4176"/>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түрлері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қызметтердің 1 айлық нормасы мен тарифтері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Әлектр қуаты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бір мұшесіне 45 кВт/сағ., бірақ жиынтығы 150 кВт/сағ аспайтын көлемде;</w:t>
            </w:r>
            <w:r>
              <w:br/>
            </w:r>
            <w:r>
              <w:rPr>
                <w:rFonts w:ascii="Times New Roman"/>
                <w:b w:val="false"/>
                <w:i w:val="false"/>
                <w:color w:val="000000"/>
                <w:sz w:val="20"/>
              </w:rPr>
              <w:t>
1 кВт/сағ - 2,17 руб. белгіленген тәртіппен әлектр плиталармен жабдықталған үйлерге - 1,52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қаласының 29.11.2007 жылғы N П-06/әк АӘК-ның (аймақтық әнергетикалық комиссия) қаулысы, қолданысқа 01.01.2008 ж. бастап</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 зандылығының нормативіне сәйкес отбасының бір мүшесі үшін пайдалану алаңы 18 м , бірақ 72 м көп емес, жалғыз тұратын азаматтар үшін 30 м</w:t>
            </w:r>
            <w:r>
              <w:rPr>
                <w:rFonts w:ascii="Times New Roman"/>
                <w:b w:val="false"/>
                <w:i w:val="false"/>
                <w:color w:val="000000"/>
                <w:vertAlign w:val="superscript"/>
              </w:rPr>
              <w:t>2</w:t>
            </w:r>
            <w:r>
              <w:rPr>
                <w:rFonts w:ascii="Times New Roman"/>
                <w:b w:val="false"/>
                <w:i w:val="false"/>
                <w:color w:val="000000"/>
                <w:sz w:val="20"/>
              </w:rPr>
              <w:t>; Жылытылатын көлемнің 1 м</w:t>
            </w:r>
            <w:r>
              <w:rPr>
                <w:rFonts w:ascii="Times New Roman"/>
                <w:b w:val="false"/>
                <w:i w:val="false"/>
                <w:color w:val="000000"/>
                <w:vertAlign w:val="superscript"/>
              </w:rPr>
              <w:t>2</w:t>
            </w:r>
            <w:r>
              <w:rPr>
                <w:rFonts w:ascii="Times New Roman"/>
                <w:b w:val="false"/>
                <w:i w:val="false"/>
                <w:color w:val="000000"/>
                <w:sz w:val="20"/>
              </w:rPr>
              <w:t>-11,00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29.11.2007 ж.</w:t>
            </w:r>
            <w:r>
              <w:br/>
            </w:r>
            <w:r>
              <w:rPr>
                <w:rFonts w:ascii="Times New Roman"/>
                <w:b w:val="false"/>
                <w:i w:val="false"/>
                <w:color w:val="000000"/>
                <w:sz w:val="20"/>
              </w:rPr>
              <w:t>
N П-06/әк АӘК-ның қаулысы, қолданысқа   01.01.2008 ж.бастап</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адамға- 103,78 руб.; есептегіш құралдары    орнатылған жағдайда 1 м</w:t>
            </w:r>
            <w:r>
              <w:rPr>
                <w:rFonts w:ascii="Times New Roman"/>
                <w:b w:val="false"/>
                <w:i w:val="false"/>
                <w:color w:val="000000"/>
                <w:vertAlign w:val="superscript"/>
              </w:rPr>
              <w:t>3</w:t>
            </w:r>
            <w:r>
              <w:rPr>
                <w:rFonts w:ascii="Times New Roman"/>
                <w:b w:val="false"/>
                <w:i w:val="false"/>
                <w:color w:val="000000"/>
                <w:sz w:val="20"/>
              </w:rPr>
              <w:t xml:space="preserve"> - 49,04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29.11.2007 ж. </w:t>
            </w:r>
            <w:r>
              <w:br/>
            </w:r>
            <w:r>
              <w:rPr>
                <w:rFonts w:ascii="Times New Roman"/>
                <w:b w:val="false"/>
                <w:i w:val="false"/>
                <w:color w:val="000000"/>
                <w:sz w:val="20"/>
              </w:rPr>
              <w:t>
N П-09/әк АӘК-ның қаулысы, қолданысқа   01.01.2008ж.</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Мұздай сумен жабдықтау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адамға- 76,34 руб. есептегіш құралдары       орнатылған жағдайда 1 м</w:t>
            </w:r>
            <w:r>
              <w:rPr>
                <w:rFonts w:ascii="Times New Roman"/>
                <w:b w:val="false"/>
                <w:i w:val="false"/>
                <w:color w:val="000000"/>
                <w:vertAlign w:val="superscript"/>
              </w:rPr>
              <w:t>3</w:t>
            </w:r>
            <w:r>
              <w:rPr>
                <w:rFonts w:ascii="Times New Roman"/>
                <w:b w:val="false"/>
                <w:i w:val="false"/>
                <w:color w:val="000000"/>
                <w:sz w:val="20"/>
              </w:rPr>
              <w:t xml:space="preserve"> - 8,71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29.11.2007 ж.</w:t>
            </w:r>
            <w:r>
              <w:br/>
            </w:r>
            <w:r>
              <w:rPr>
                <w:rFonts w:ascii="Times New Roman"/>
                <w:b w:val="false"/>
                <w:i w:val="false"/>
                <w:color w:val="000000"/>
                <w:sz w:val="20"/>
              </w:rPr>
              <w:t>
N П-08/әк АӘК-ның қаулысы, қолданысқа  01.01.2008ж.бастап</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адамға- 108,33 руб. есептегіш құралдары       орнатылған жағдайда 1 м</w:t>
            </w:r>
            <w:r>
              <w:rPr>
                <w:rFonts w:ascii="Times New Roman"/>
                <w:b w:val="false"/>
                <w:i w:val="false"/>
                <w:color w:val="000000"/>
                <w:vertAlign w:val="superscript"/>
              </w:rPr>
              <w:t>3</w:t>
            </w:r>
            <w:r>
              <w:rPr>
                <w:rFonts w:ascii="Times New Roman"/>
                <w:b w:val="false"/>
                <w:i w:val="false"/>
                <w:color w:val="000000"/>
                <w:sz w:val="20"/>
              </w:rPr>
              <w:t xml:space="preserve"> - 35,37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29.11.2007 ж. </w:t>
            </w:r>
            <w:r>
              <w:br/>
            </w:r>
            <w:r>
              <w:rPr>
                <w:rFonts w:ascii="Times New Roman"/>
                <w:b w:val="false"/>
                <w:i w:val="false"/>
                <w:color w:val="000000"/>
                <w:sz w:val="20"/>
              </w:rPr>
              <w:t>
N П-06/әк АӘК-ның қаулысы, қолданысқа   01.01.2008 ж.бастап</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қашыртқы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адамға- 56,56 руб. есептегіш құралдары       орнатылған жағдайда 1 м</w:t>
            </w:r>
            <w:r>
              <w:rPr>
                <w:rFonts w:ascii="Times New Roman"/>
                <w:b w:val="false"/>
                <w:i w:val="false"/>
                <w:color w:val="000000"/>
                <w:vertAlign w:val="superscript"/>
              </w:rPr>
              <w:t>3</w:t>
            </w:r>
            <w:r>
              <w:rPr>
                <w:rFonts w:ascii="Times New Roman"/>
                <w:b w:val="false"/>
                <w:i w:val="false"/>
                <w:color w:val="000000"/>
                <w:sz w:val="20"/>
              </w:rPr>
              <w:t xml:space="preserve"> - 4,93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29.11.2007 ж. </w:t>
            </w:r>
            <w:r>
              <w:br/>
            </w:r>
            <w:r>
              <w:rPr>
                <w:rFonts w:ascii="Times New Roman"/>
                <w:b w:val="false"/>
                <w:i w:val="false"/>
                <w:color w:val="000000"/>
                <w:sz w:val="20"/>
              </w:rPr>
              <w:t>
N П-08/әк АӘК-ның қаулысы, қолданысқа   01.01.2008 ж.бастап</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күту бойынша шығындар: 1.лифтімен 2.лифтісіз</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көлемнің 1 м</w:t>
            </w:r>
            <w:r>
              <w:rPr>
                <w:rFonts w:ascii="Times New Roman"/>
                <w:b w:val="false"/>
                <w:i w:val="false"/>
                <w:color w:val="000000"/>
                <w:vertAlign w:val="superscript"/>
              </w:rPr>
              <w:t>2</w:t>
            </w:r>
            <w:r>
              <w:rPr>
                <w:rFonts w:ascii="Times New Roman"/>
                <w:b w:val="false"/>
                <w:i w:val="false"/>
                <w:color w:val="000000"/>
                <w:sz w:val="20"/>
              </w:rPr>
              <w:t>- 17,08 руб. жалпы көлемнің 1 м</w:t>
            </w:r>
            <w:r>
              <w:rPr>
                <w:rFonts w:ascii="Times New Roman"/>
                <w:b w:val="false"/>
                <w:i w:val="false"/>
                <w:color w:val="000000"/>
                <w:vertAlign w:val="superscript"/>
              </w:rPr>
              <w:t>2</w:t>
            </w:r>
            <w:r>
              <w:rPr>
                <w:rFonts w:ascii="Times New Roman"/>
                <w:b w:val="false"/>
                <w:i w:val="false"/>
                <w:color w:val="000000"/>
                <w:sz w:val="20"/>
              </w:rPr>
              <w:t>- 18,79 руб.</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30.11.2007 ж.</w:t>
            </w:r>
            <w:r>
              <w:br/>
            </w:r>
            <w:r>
              <w:rPr>
                <w:rFonts w:ascii="Times New Roman"/>
                <w:b w:val="false"/>
                <w:i w:val="false"/>
                <w:color w:val="000000"/>
                <w:sz w:val="20"/>
              </w:rPr>
              <w:t>
N 197 Байқоңыр қ. әкімшілік басшысының  қаулысы, қолданысқа 01.01.2008ж. бастап</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1) "тұтынылған коммуналдық қызметтер төлеміне шыққан шығындар шегіндегі үлесі 12 пайыз мөлшерінде, ал жалғыз тұратын зейнеткерлер мен мүгедектер үшін 8 пайыз мөлшерінде белгіленсін".</w:t>
      </w:r>
    </w:p>
    <w:p>
      <w:pPr>
        <w:spacing w:after="0"/>
        <w:ind w:left="0"/>
        <w:jc w:val="both"/>
      </w:pPr>
      <w:r>
        <w:rPr>
          <w:rFonts w:ascii="Times New Roman"/>
          <w:b w:val="false"/>
          <w:i w:val="false"/>
          <w:color w:val="000000"/>
          <w:sz w:val="28"/>
        </w:rPr>
        <w:t>      "тұтынылған коммуналдық қызметтер төлеміне шыққан шығындар шегіндегі үлесі 14 пайыз мөлшерінде, ал жалғыз тұратын зейнеткерлер мен мүгедектер үшін 8 пайыз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Ескертудегі мәтін жаңа редакцияда - Қызылорда облысы Қармақшы аудандық мәслихатының 2010.01.10 </w:t>
      </w:r>
      <w:r>
        <w:rPr>
          <w:rFonts w:ascii="Times New Roman"/>
          <w:b w:val="false"/>
          <w:i w:val="false"/>
          <w:color w:val="000000"/>
          <w:sz w:val="28"/>
        </w:rPr>
        <w:t>N 155</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