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5b2c1" w14:textId="fc5b2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"Көше атауын өзгерту туралы"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Жаңақорған ауданы Қаратөбе ауылы әкімінің 2008 жылғы 26 мамырдағы N 145 шешімі. Жаңақорған аудандық Әділет басқармасында 2008 жылғы 2 маусымдағы N 10-7-55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туралы" Заңының 35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, 37 бабының 3 тармағын, "Қазақстан Республикасының әкімшілік аумақтық құрылысы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14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 тармағын және аудан әкімі жанындағы ономастика комиссиясы мәжілісінің 2008 жылғы 14 мамырдағы N 1 хаттамасын орындау мақсатында </w:t>
      </w:r>
      <w:r>
        <w:rPr>
          <w:rFonts w:ascii="Times New Roman"/>
          <w:b/>
          <w:i w:val="false"/>
          <w:color w:val="000000"/>
          <w:sz w:val="28"/>
        </w:rPr>
        <w:t>ШЕШЕМІН: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Қаратөбе ауылдық округіндегі "Мәдениет" көшесі Еңбек ардагері "Болдықова Нағима Емішқызы" атындағы көше болып өзгертілсін.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әділет басқармасында мемлекеттік тіркеуден өткеннен кейін күшіне енеді, ресми жарияланғаннан кейін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Ауыл әкімі                                     О.Дүйсеев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