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15c2" w14:textId="fac1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әлеуметтік қорғалатын санаттарына тұрғын үй көмегін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селосының мәслихатының 2008 жылғы 13 желтоқсандағы № 12/80 шешімі. Маңғыстау облысының Әділет департаменті Бейнеу селосының Әділет басқармасында 2009 жылғы 23 қаңтарда № 11-3-69 болып енгізілді. Күші жойылды - Маңғыстау облысы Бейнеу аудандық мәслихатының 2010 жылғы 30 қарашада № 32/192 шешімімен</w:t>
      </w:r>
    </w:p>
    <w:p>
      <w:pPr>
        <w:spacing w:after="0"/>
        <w:ind w:left="0"/>
        <w:jc w:val="left"/>
      </w:pPr>
      <w:r>
        <w:rPr>
          <w:rFonts w:ascii="Times New Roman"/>
          <w:b w:val="false"/>
          <w:i w:val="false"/>
          <w:color w:val="ff0000"/>
          <w:sz w:val="28"/>
        </w:rPr>
        <w:t xml:space="preserve">      Күші жойылды - Маңғыстау облысы Бейнеу аудандық мәслихатының 30.11.2010 </w:t>
      </w:r>
      <w:r>
        <w:rPr>
          <w:rFonts w:ascii="Times New Roman"/>
          <w:b w:val="false"/>
          <w:i w:val="false"/>
          <w:color w:val="ff0000"/>
          <w:sz w:val="28"/>
        </w:rPr>
        <w:t xml:space="preserve">№ 32/192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1997 жылғы 16 сәуірдегі </w:t>
      </w:r>
      <w:r>
        <w:rPr>
          <w:rFonts w:ascii="Times New Roman"/>
          <w:b w:val="false"/>
          <w:i w:val="false"/>
          <w:color w:val="000000"/>
          <w:sz w:val="28"/>
        </w:rPr>
        <w:t>№ 94</w:t>
      </w:r>
      <w:r>
        <w:rPr>
          <w:rFonts w:ascii="Times New Roman"/>
          <w:b w:val="false"/>
          <w:i w:val="false"/>
          <w:color w:val="000000"/>
          <w:sz w:val="28"/>
        </w:rPr>
        <w:t xml:space="preserve"> "Тұрғын үй қатнастары туралы" Заңының 97 бабының </w:t>
      </w:r>
      <w:r>
        <w:rPr>
          <w:rFonts w:ascii="Times New Roman"/>
          <w:b w:val="false"/>
          <w:i w:val="false"/>
          <w:color w:val="000000"/>
          <w:sz w:val="28"/>
        </w:rPr>
        <w:t>1-2-тармағына</w:t>
      </w:r>
      <w:r>
        <w:rPr>
          <w:rFonts w:ascii="Times New Roman"/>
          <w:b w:val="false"/>
          <w:i w:val="false"/>
          <w:color w:val="000000"/>
          <w:sz w:val="28"/>
        </w:rPr>
        <w:t xml:space="preserve"> сәйкес Бейнеу аудандық мәслихаты </w:t>
      </w:r>
      <w:r>
        <w:rPr>
          <w:rFonts w:ascii="Times New Roman"/>
          <w:b/>
          <w:i w:val="false"/>
          <w:color w:val="000000"/>
          <w:sz w:val="28"/>
        </w:rPr>
        <w:t>ШЕШЕДІ:</w:t>
      </w:r>
      <w:r>
        <w:br/>
      </w:r>
      <w:r>
        <w:rPr>
          <w:rFonts w:ascii="Times New Roman"/>
          <w:b w:val="false"/>
          <w:i w:val="false"/>
          <w:color w:val="000000"/>
          <w:sz w:val="28"/>
        </w:rPr>
        <w:t>
      </w:t>
      </w:r>
      <w:r>
        <w:rPr>
          <w:rFonts w:ascii="Times New Roman"/>
          <w:b w:val="false"/>
          <w:i w:val="false"/>
          <w:color w:val="000000"/>
          <w:sz w:val="28"/>
        </w:rPr>
        <w:t>1.Жеке тұрғын үй қорындағы немесе жалға берілген тұрғын үйлерді пайдаланылғаны үшін азаматтардың белгілі бір санаттарының шығыстарын бюджет қаражаты есебінен төлеу мақсатында азаматтардың тұрғын үйді ұстауға кеткен шығындарына, олардың табыстарына қарамастан Ұлы Отан соғысының қатысушылары мен мүгедектеріне, жеңілдіктер мен кепілдіктер жағынан Ұлы Отан соғысының қатысушыларына және мүгедектеріне теңестірілген адамдарға, Ұлы Отан соғысы ардагерлерінің қайта тұрмыс құрмаған жесірлеріне, мүгедектігі бойынша мемлекеттік әлеуметтік жәрдемақы алушыларға, әділет органдары беретін тұрғын үй кітапшасы бойынша тұрғылықты жерінде өзінен басқа адам тұрмайтын жалғызілікті зейнеткерлерге - 1 айлық есептік көрсеткіш көлемінде тұрғын үй көмегі төленсін.</w:t>
      </w:r>
      <w:r>
        <w:br/>
      </w:r>
      <w:r>
        <w:rPr>
          <w:rFonts w:ascii="Times New Roman"/>
          <w:b w:val="false"/>
          <w:i w:val="false"/>
          <w:color w:val="000000"/>
          <w:sz w:val="28"/>
        </w:rPr>
        <w:t>
      </w:t>
      </w:r>
      <w:r>
        <w:rPr>
          <w:rFonts w:ascii="Times New Roman"/>
          <w:b w:val="false"/>
          <w:i w:val="false"/>
          <w:color w:val="000000"/>
          <w:sz w:val="28"/>
        </w:rPr>
        <w:t xml:space="preserve">Тұрғын үй көмегі Маңғыстау облысының әкімдігінің 2008 жылғы 28 ақпандағы </w:t>
      </w:r>
      <w:r>
        <w:rPr>
          <w:rFonts w:ascii="Times New Roman"/>
          <w:b w:val="false"/>
          <w:i w:val="false"/>
          <w:color w:val="000000"/>
          <w:sz w:val="28"/>
        </w:rPr>
        <w:t>№ 164</w:t>
      </w:r>
      <w:r>
        <w:rPr>
          <w:rFonts w:ascii="Times New Roman"/>
          <w:b w:val="false"/>
          <w:i w:val="false"/>
          <w:color w:val="000000"/>
          <w:sz w:val="28"/>
        </w:rPr>
        <w:t xml:space="preserve"> "Азаматтардың әлеуметтік қорғалатын санаттарына әлеуметтік көмектердің жекелеген түрлері туралы" Манғыстау облысының әділет департаментінде 2008 жылғы 28 наурыздағы № 2007 реттік номермен тіркелген қаулысымен бекітілген  әлеуметтік көмек есебінен төленсін.</w:t>
      </w:r>
      <w:r>
        <w:br/>
      </w:r>
      <w:r>
        <w:rPr>
          <w:rFonts w:ascii="Times New Roman"/>
          <w:b w:val="false"/>
          <w:i w:val="false"/>
          <w:color w:val="000000"/>
          <w:sz w:val="28"/>
        </w:rPr>
        <w:t>
      </w:t>
      </w:r>
      <w:r>
        <w:rPr>
          <w:rFonts w:ascii="Times New Roman"/>
          <w:b w:val="false"/>
          <w:i w:val="false"/>
          <w:color w:val="000000"/>
          <w:sz w:val="28"/>
        </w:rPr>
        <w:t>2. Аудандық мәслихаттың 2005 жылғы 9 желтоқсандағы № 20/154 "Аз қамтамасыз етілген отбасыларына (азаматтарға) тұрғын үйді ұстау және коммуналдық қызметтерді тұтынуақысын төлеуге тұрғын үй көмегін көрсету тәртібі туралы" (Манғыстау облысының әділет департаменті Бейнеу ауданының әділет басқармасында 2006 жылғы 16 қаңтардағы N 11-3-15 номерімен тіркелген "Рауан" газетінің 2006 жылғы 16 ақпандағы № 7 (1719) номерінде жарияланған) шешімінің күші жойылсын.</w:t>
      </w:r>
      <w:r>
        <w:br/>
      </w:r>
      <w:r>
        <w:rPr>
          <w:rFonts w:ascii="Times New Roman"/>
          <w:b w:val="false"/>
          <w:i w:val="false"/>
          <w:color w:val="000000"/>
          <w:sz w:val="28"/>
        </w:rPr>
        <w:t>
      </w:t>
      </w:r>
      <w:r>
        <w:rPr>
          <w:rFonts w:ascii="Times New Roman"/>
          <w:b w:val="false"/>
          <w:i w:val="false"/>
          <w:color w:val="000000"/>
          <w:sz w:val="28"/>
        </w:rPr>
        <w:t>3.Осы шешім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Е.Себепбаев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маслихат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Р.Шалбаев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"Бейнеу аудандық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Б.Өмірбеков</w:t>
      </w:r>
      <w:r>
        <w:br/>
      </w:r>
      <w:r>
        <w:rPr>
          <w:rFonts w:ascii="Times New Roman"/>
          <w:b w:val="false"/>
          <w:i w:val="false"/>
          <w:color w:val="000000"/>
          <w:sz w:val="28"/>
        </w:rPr>
        <w:t>
      13 желтоқсан 2008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