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63da" w14:textId="5bf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Қағидасы туралы" мәслихатының 2006 жылғы 06 қазандағы № 304 шешіміне өзгерістер мен толықтырулар енгізу туралы" мәслихатнының 2007 жылғы 14 желтоқсандағы № 31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15 қыркүйектегі № 120 шешімі. Қостанай облысы Қостанай қаласының Әділет басқармасында 2008 жылғы 30 қыркүйекте № 9-1-111 тіркелді. Күші жойылды - Қостанай облысы Қостанай қаласы мәслихатының 2010 жылғы 31 наурыздағы № 276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мәслихатының 31.03.2010 № 276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Қағидасы туралы" мәслихаттың 2006 жылғы 6 қазандағы № 304 шешіміне өзгерістер мен толықтырулар енгізу туралы" мәслихаттың 2007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(мемлекеттік тіркеу нөмірі 9-1-94, 2008 жылғы 5 ақпандағы № 9 "Қостанай" газеті)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шешім алғаш ресми жарияланған күннен кейін қолданысқа енгізіледі және 2008 жылғы 1 қаңтарда туындаған іс-әрекетке таратылады".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он күнтізбелік күннен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төрағасы, № 1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Төкенов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