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60fc" w14:textId="dba6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аумақты көріктендіру, санитарлық тазалау, жасыл желектерді күтіп ұстау, қорғау және шығарып тастау ережелері" мен Қостанай қаласын көріктендіру мәселелері жөніндегі комиссияның дербес құрамын бекіту туралы" мәслихатының 2003 жылғы 13 маусымдағы № 254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2008 жылғы 30 қазандағы № 131 шешімі. Қостанай облысы Қостанай қаласының Әділет басқармасында 2008 жылғы 11 желтоқсандағы № 9-1-113 тіркелді. Күші жойылды - Қостанай облысы Қостанай қаласы мәслихатының 2012 жылғы 23 ақпандағы № 27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2012.02.23 № 27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қаласындағы аумақты көріктендіру, санитарлық тазалау, жасыл желектерді күтіп ұстау, қорғау және шығарып тастау ережелері" және Қостанай қаласындағы көріктендіру мәселелері жөніндегі комиссияның дербес құрамын бекіту туралы" 2003 жылғы 13 маусымдағы № 254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нөмірі № 2344, "Қостанай" газетінде 2003 жылғы 31 шілдедегі № 86 жарияланды, бұрын мәслихаттың "Қостанай қалалық мәслихатының "Қостанай қаласындағы аумақты көріктендіру, санитарлық тазалау, жасыл желектерді күтіп ұстау, қорғау және шығарып тастау ережелері" және Қостанай қаласындағы көріктендіру мәселелері жөніндегі комиссияның дербес құрамын бекіту туралы" 2003 жылғы 13 маусымдағы № 254 шешіміне өзгертулер енгізу туралы (тіркеу нөмірі № 2344)" 2004 жылғы 17 ақпандағы № 33 </w:t>
      </w:r>
      <w:r>
        <w:rPr>
          <w:rFonts w:ascii="Times New Roman"/>
          <w:b w:val="false"/>
          <w:i w:val="false"/>
          <w:color w:val="000000"/>
          <w:sz w:val="28"/>
        </w:rPr>
        <w:t>шешімімен</w:t>
      </w:r>
      <w:r>
        <w:rPr>
          <w:rFonts w:ascii="Times New Roman"/>
          <w:b w:val="false"/>
          <w:i w:val="false"/>
          <w:color w:val="000000"/>
          <w:sz w:val="28"/>
        </w:rPr>
        <w:t>, мемлекеттік тіркеу нөмірі 2784, "Қостанай" газетінде 2004 жылғы 9 наурыздағы № 32 жарияланды, мәслихаттың "Қостанай қаласындағы аумақты көріктендіру, санитарлық тазалау, жасыл желектерді күтіп ұстау, қорғау және шығарып тастау ережелері" және Қостанай қаласындағы көріктендіру мәселелері жөніндегі комиссияның дербес құрамын бекіту туралы" 2003 жылғы 13 маусымдағы № 254 шешіміне өзгертулер енгізу туралы" 2005 жылғы 24 маусымдағы № 155 </w:t>
      </w:r>
      <w:r>
        <w:rPr>
          <w:rFonts w:ascii="Times New Roman"/>
          <w:b w:val="false"/>
          <w:i w:val="false"/>
          <w:color w:val="000000"/>
          <w:sz w:val="28"/>
        </w:rPr>
        <w:t>шешімімен</w:t>
      </w:r>
      <w:r>
        <w:rPr>
          <w:rFonts w:ascii="Times New Roman"/>
          <w:b w:val="false"/>
          <w:i w:val="false"/>
          <w:color w:val="000000"/>
          <w:sz w:val="28"/>
        </w:rPr>
        <w:t>, мемлекеттік тіркеу нөмірі 9-1-13, "Қостанай" газетінде 2005 жылғы 15 шілдедегі № 79 жарияланды, мәслихаттың "Қостанай қаласындағы аумақты көріктендіру, санитарлық тазалау, жасыл желектерді күтіп ұстау, қорғау және шығарып тастау ережелері" және Қостанай қаласындағы көріктендіру мәселелері жөніндегі комиссияның дербес құрамын бекіту туралы" 2003 жылғы 13 маусымдағы № 254 шешіміне толықтыру енгізу туралы" 2005 жылғы 21 қазандағы № 182 </w:t>
      </w:r>
      <w:r>
        <w:rPr>
          <w:rFonts w:ascii="Times New Roman"/>
          <w:b w:val="false"/>
          <w:i w:val="false"/>
          <w:color w:val="000000"/>
          <w:sz w:val="28"/>
        </w:rPr>
        <w:t>шешімімен</w:t>
      </w:r>
      <w:r>
        <w:rPr>
          <w:rFonts w:ascii="Times New Roman"/>
          <w:b w:val="false"/>
          <w:i w:val="false"/>
          <w:color w:val="000000"/>
          <w:sz w:val="28"/>
        </w:rPr>
        <w:t>, мемлекеттік тіркеу нөмірі 9-1-27, "Қостанай" газетінде 2005 жылғы 28 қазандағы № 123 жарияланды, өзгертулер мен толықтырулар енгізілді) мына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атауындағы</w:t>
      </w:r>
      <w:r>
        <w:rPr>
          <w:rFonts w:ascii="Times New Roman"/>
          <w:b w:val="false"/>
          <w:i w:val="false"/>
          <w:color w:val="000000"/>
          <w:sz w:val="28"/>
        </w:rPr>
        <w:t xml:space="preserve"> "мен Қостанай қаласын көріктендіру мәселелері жөніндегі комиссияның дербес құрамын" деген сөздер шығарылсын;</w:t>
      </w:r>
      <w:r>
        <w:br/>
      </w:r>
      <w:r>
        <w:rPr>
          <w:rFonts w:ascii="Times New Roman"/>
          <w:b w:val="false"/>
          <w:i w:val="false"/>
          <w:color w:val="000000"/>
          <w:sz w:val="28"/>
        </w:rPr>
        <w:t>
      аталған шешімімен бекітілген, Қостанай қаласындағы аумақты көріктендіру, санитарлық тазалау, жасыл желектерді күтіп ұстау, қорғау және шығарып тастау ережелерінде:</w:t>
      </w:r>
      <w:r>
        <w:br/>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"Жеке және заңды тұлғалар сәулеттік және санитарлық талаптарға сәйкес бөлінген аумақтарда тазалық пен тәртіпті сақтау қажет, атап айтқанда:"</w:t>
      </w:r>
      <w:r>
        <w:br/>
      </w:r>
      <w:r>
        <w:rPr>
          <w:rFonts w:ascii="Times New Roman"/>
          <w:b w:val="false"/>
          <w:i w:val="false"/>
          <w:color w:val="000000"/>
          <w:sz w:val="28"/>
        </w:rPr>
        <w:t>
      мына мазмұндағы 8) тармақшамен толықтырылсын:</w:t>
      </w:r>
      <w:r>
        <w:br/>
      </w:r>
      <w:r>
        <w:rPr>
          <w:rFonts w:ascii="Times New Roman"/>
          <w:b w:val="false"/>
          <w:i w:val="false"/>
          <w:color w:val="000000"/>
          <w:sz w:val="28"/>
        </w:rPr>
        <w:t>
      "8) жеке қаражат есебінен немесе келісімдер орнату бойынша тұрмыстық қалдықтарды уақытылы жою".</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Сессия төрағасы, № 14 сайлау</w:t>
      </w:r>
      <w:r>
        <w:br/>
      </w:r>
      <w:r>
        <w:rPr>
          <w:rFonts w:ascii="Times New Roman"/>
          <w:b w:val="false"/>
          <w:i w:val="false"/>
          <w:color w:val="000000"/>
          <w:sz w:val="28"/>
        </w:rPr>
        <w:t>
</w:t>
      </w:r>
      <w:r>
        <w:rPr>
          <w:rFonts w:ascii="Times New Roman"/>
          <w:b w:val="false"/>
          <w:i/>
          <w:color w:val="000000"/>
          <w:sz w:val="28"/>
        </w:rPr>
        <w:t>      округі бойынша депутаты                Д. Сейтказинов</w:t>
      </w:r>
    </w:p>
    <w:p>
      <w:pPr>
        <w:spacing w:after="0"/>
        <w:ind w:left="0"/>
        <w:jc w:val="both"/>
      </w:pPr>
      <w:r>
        <w:rPr>
          <w:rFonts w:ascii="Times New Roman"/>
          <w:b w:val="false"/>
          <w:i/>
          <w:color w:val="000000"/>
          <w:sz w:val="28"/>
        </w:rPr>
        <w:t>      Қалалық мәслихатының хатшысы               С. Төкенов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