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85a2f" w14:textId="6185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даярлау, біліктілікті арттыру және қайта даярлауға жіберілген жұмыссыздарға тұруға, тамақтануға арналған шығынды, медициналық куәландыруға және аймақ шегінде оқу орнына баратын жолға арналған шығынды өтеу жөнінде әлеуметтік көмек көрсетудің Нұсқаулығын бекіту туралы</w:t>
      </w:r>
    </w:p>
    <w:p>
      <w:pPr>
        <w:spacing w:after="0"/>
        <w:ind w:left="0"/>
        <w:jc w:val="both"/>
      </w:pPr>
      <w:r>
        <w:rPr>
          <w:rFonts w:ascii="Times New Roman"/>
          <w:b w:val="false"/>
          <w:i w:val="false"/>
          <w:color w:val="000000"/>
          <w:sz w:val="28"/>
        </w:rPr>
        <w:t>Қостанай облысы Аманкелді ауданы әкімдігінің 2008 жылғы 20 наурыздағы № 79 қаулысы. Қостанай облысы Аманкелді ауданының Әділет басқармасында 2008 жылы 8 сәуірде № 9-6-74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31-бабының 1-тармағы </w:t>
      </w:r>
      <w:r>
        <w:rPr>
          <w:rFonts w:ascii="Times New Roman"/>
          <w:b w:val="false"/>
          <w:i w:val="false"/>
          <w:color w:val="000000"/>
          <w:sz w:val="28"/>
        </w:rPr>
        <w:t>13-тармақшасына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"Халықты жұмыспен қамту туралы" Заңының </w:t>
      </w:r>
      <w:r>
        <w:rPr>
          <w:rFonts w:ascii="Times New Roman"/>
          <w:b w:val="false"/>
          <w:i w:val="false"/>
          <w:color w:val="000000"/>
          <w:sz w:val="28"/>
        </w:rPr>
        <w:t>19-бабына</w:t>
      </w:r>
      <w:r>
        <w:rPr>
          <w:rFonts w:ascii="Times New Roman"/>
          <w:b w:val="false"/>
          <w:i w:val="false"/>
          <w:color w:val="000000"/>
          <w:sz w:val="28"/>
        </w:rPr>
        <w:t xml:space="preserve"> және Қазақстан Республикасы Үкіметінің 2001 жылғы 19 маусымындағы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Жұмыссыздарды кәсіби даярлауды, біліктілігін арттыруды және қайта даярлауды ұйымдастыру мен қаржыландырудың ережесіне сәйкес Аманкелді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Кәсіби</w:t>
      </w:r>
      <w:r>
        <w:rPr>
          <w:rFonts w:ascii="Times New Roman"/>
          <w:b w:val="false"/>
          <w:i w:val="false"/>
          <w:color w:val="000000"/>
          <w:sz w:val="28"/>
        </w:rPr>
        <w:t xml:space="preserve"> даярлау, біліктілікті арттыру және қайта даярлауға жіберілген жұмыссыздарға тұруға, тамақтануға арналған шығынды, медициналық куәландыруға және аймақ шегінде оқу орнына баратын жолға арналған шығынды өтеу жөнінде әлеуметтік көмек көрсетудің Нұсқаулығы қосымшаға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әкімінің орынбасары С.Хайруллинге жүктелсін.      </w:t>
      </w:r>
    </w:p>
    <w:p>
      <w:pPr>
        <w:spacing w:after="0"/>
        <w:ind w:left="0"/>
        <w:jc w:val="both"/>
      </w:pPr>
      <w:r>
        <w:rPr>
          <w:rFonts w:ascii="Times New Roman"/>
          <w:b/>
          <w:i w:val="false"/>
          <w:color w:val="000000"/>
          <w:sz w:val="28"/>
        </w:rPr>
        <w:t>      </w:t>
      </w:r>
      <w:r>
        <w:rPr>
          <w:rFonts w:ascii="Times New Roman"/>
          <w:b w:val="false"/>
          <w:i/>
          <w:color w:val="000000"/>
          <w:sz w:val="28"/>
        </w:rPr>
        <w:t>Аудан әкімі                                      С. Ахметов</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Аманкелді ауданының әкімдігінің  </w:t>
      </w:r>
      <w:r>
        <w:br/>
      </w:r>
      <w:r>
        <w:rPr>
          <w:rFonts w:ascii="Times New Roman"/>
          <w:b w:val="false"/>
          <w:i w:val="false"/>
          <w:color w:val="000000"/>
          <w:sz w:val="28"/>
        </w:rPr>
        <w:t xml:space="preserve">
2008 жылғы 20 наурыздағы         </w:t>
      </w:r>
      <w:r>
        <w:br/>
      </w:r>
      <w:r>
        <w:rPr>
          <w:rFonts w:ascii="Times New Roman"/>
          <w:b w:val="false"/>
          <w:i w:val="false"/>
          <w:color w:val="000000"/>
          <w:sz w:val="28"/>
        </w:rPr>
        <w:t xml:space="preserve">
№ 79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Кәсіби даярлау, біліктілікті арттыру және</w:t>
      </w:r>
      <w:r>
        <w:br/>
      </w:r>
      <w:r>
        <w:rPr>
          <w:rFonts w:ascii="Times New Roman"/>
          <w:b w:val="false"/>
          <w:i w:val="false"/>
          <w:color w:val="000000"/>
          <w:sz w:val="28"/>
        </w:rPr>
        <w:t>
</w:t>
      </w:r>
      <w:r>
        <w:rPr>
          <w:rFonts w:ascii="Times New Roman"/>
          <w:b/>
          <w:i w:val="false"/>
          <w:color w:val="000080"/>
          <w:sz w:val="28"/>
        </w:rPr>
        <w:t>қайта даярлауға жіберілген жұмыссыздарға тұруға,</w:t>
      </w:r>
      <w:r>
        <w:br/>
      </w:r>
      <w:r>
        <w:rPr>
          <w:rFonts w:ascii="Times New Roman"/>
          <w:b w:val="false"/>
          <w:i w:val="false"/>
          <w:color w:val="000000"/>
          <w:sz w:val="28"/>
        </w:rPr>
        <w:t>
</w:t>
      </w:r>
      <w:r>
        <w:rPr>
          <w:rFonts w:ascii="Times New Roman"/>
          <w:b/>
          <w:i w:val="false"/>
          <w:color w:val="000080"/>
          <w:sz w:val="28"/>
        </w:rPr>
        <w:t>тамақтануға, медициналық куәландыруға және аймақ</w:t>
      </w:r>
      <w:r>
        <w:br/>
      </w:r>
      <w:r>
        <w:rPr>
          <w:rFonts w:ascii="Times New Roman"/>
          <w:b w:val="false"/>
          <w:i w:val="false"/>
          <w:color w:val="000000"/>
          <w:sz w:val="28"/>
        </w:rPr>
        <w:t>
</w:t>
      </w:r>
      <w:r>
        <w:rPr>
          <w:rFonts w:ascii="Times New Roman"/>
          <w:b/>
          <w:i w:val="false"/>
          <w:color w:val="000080"/>
          <w:sz w:val="28"/>
        </w:rPr>
        <w:t>шегінде оқу орнына баратын жолға арналған шығынды</w:t>
      </w:r>
      <w:r>
        <w:br/>
      </w:r>
      <w:r>
        <w:rPr>
          <w:rFonts w:ascii="Times New Roman"/>
          <w:b w:val="false"/>
          <w:i w:val="false"/>
          <w:color w:val="000000"/>
          <w:sz w:val="28"/>
        </w:rPr>
        <w:t>
</w:t>
      </w:r>
      <w:r>
        <w:rPr>
          <w:rFonts w:ascii="Times New Roman"/>
          <w:b/>
          <w:i w:val="false"/>
          <w:color w:val="000080"/>
          <w:sz w:val="28"/>
        </w:rPr>
        <w:t>өтеу жөнінде әлеуметтік көмек көрсетудің НҰСҚАУЛЫҒЫ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нұсқаулықта мынадай негізгі ұғымдар пайдаланылады:</w:t>
      </w:r>
      <w:r>
        <w:br/>
      </w:r>
      <w:r>
        <w:rPr>
          <w:rFonts w:ascii="Times New Roman"/>
          <w:b w:val="false"/>
          <w:i w:val="false"/>
          <w:color w:val="000000"/>
          <w:sz w:val="28"/>
        </w:rPr>
        <w:t>
      1) Уәкілетті орган-"Аманкелді ауданының жұмыспен қамту және әлеуметтік бағдарламалар бөлімі" мемлекеттік мекемесі;</w:t>
      </w:r>
      <w:r>
        <w:br/>
      </w:r>
      <w:r>
        <w:rPr>
          <w:rFonts w:ascii="Times New Roman"/>
          <w:b w:val="false"/>
          <w:i w:val="false"/>
          <w:color w:val="000000"/>
          <w:sz w:val="28"/>
        </w:rPr>
        <w:t>
      2) Өтініш беруші-әлеуметтік көмек алудан үміткер адам.</w:t>
      </w:r>
      <w:r>
        <w:br/>
      </w:r>
      <w:r>
        <w:rPr>
          <w:rFonts w:ascii="Times New Roman"/>
          <w:b w:val="false"/>
          <w:i w:val="false"/>
          <w:color w:val="000000"/>
          <w:sz w:val="28"/>
        </w:rPr>
        <w:t>
      2. Кәсіби даярлау,біліктілікті арттыру және қайта даярлауға жіберілген жұмыссыздарға тұруға, тамақтануға, медициналық куәландыруға және аймақ шегінде оқу орнына баратын жолға арналған шығынды өтеу жөнінде әлеуметтік көмекті (бұдан әрі-әлеуметтік көмек) уәкілетті орган көрсетеді.</w:t>
      </w:r>
      <w:r>
        <w:br/>
      </w:r>
      <w:r>
        <w:rPr>
          <w:rFonts w:ascii="Times New Roman"/>
          <w:b w:val="false"/>
          <w:i w:val="false"/>
          <w:color w:val="000000"/>
          <w:sz w:val="28"/>
        </w:rPr>
        <w:t>
      3. Әлеуметтік көмек, егер жұмыссыз оқу бітірген күннен кейін бір ай ішінде өтініш жасаса төленеді.</w:t>
      </w:r>
      <w:r>
        <w:br/>
      </w:r>
      <w:r>
        <w:rPr>
          <w:rFonts w:ascii="Times New Roman"/>
          <w:b w:val="false"/>
          <w:i w:val="false"/>
          <w:color w:val="000000"/>
          <w:sz w:val="28"/>
        </w:rPr>
        <w:t>
      4. Уәкілетті орган азаматтардың әлеуметтік көмек көрсету туралы арыздарын қарайды және оны тағайындау немесе тағайындаудан бас тарту туралы шешім қабылдайды.</w:t>
      </w:r>
      <w:r>
        <w:br/>
      </w:r>
      <w:r>
        <w:rPr>
          <w:rFonts w:ascii="Times New Roman"/>
          <w:b w:val="false"/>
          <w:i w:val="false"/>
          <w:color w:val="000000"/>
          <w:sz w:val="28"/>
        </w:rPr>
        <w:t>
      5. Әлеуметтік көмек алуға уәкілетті органда ресми тіркелген және заңнамада белгіленген тәртіппен конкурсты жеңіп алған білім беру ұйымына кәсіби даярлауға, біліктілікті арттыруға және даярлауға жіберілген жұмыссыздар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Әлеуметтік көмек алуға өтініш жасау</w:t>
      </w:r>
    </w:p>
    <w:p>
      <w:pPr>
        <w:spacing w:after="0"/>
        <w:ind w:left="0"/>
        <w:jc w:val="both"/>
      </w:pPr>
      <w:r>
        <w:rPr>
          <w:rFonts w:ascii="Times New Roman"/>
          <w:b w:val="false"/>
          <w:i w:val="false"/>
          <w:color w:val="000000"/>
          <w:sz w:val="28"/>
        </w:rPr>
        <w:t>
</w:t>
      </w:r>
      <w:r>
        <w:rPr>
          <w:rFonts w:ascii="Times New Roman"/>
          <w:b w:val="false"/>
          <w:i w:val="false"/>
          <w:color w:val="000000"/>
          <w:sz w:val="28"/>
        </w:rPr>
        <w:t>
      6. Өтініш беруші уәкілетті органға жазбаша арыз береді және әлеуметтік көмек алу құқығын растайтын құжаттарды тапсырады.</w:t>
      </w:r>
      <w:r>
        <w:br/>
      </w:r>
      <w:r>
        <w:rPr>
          <w:rFonts w:ascii="Times New Roman"/>
          <w:b w:val="false"/>
          <w:i w:val="false"/>
          <w:color w:val="000000"/>
          <w:sz w:val="28"/>
        </w:rPr>
        <w:t>
      7. Өтініш беруші арызда және құжаттарда көрсетілген мәліметтің толықтығына және растығына Қазақстан Республикасының заңнамаларына сәйкес жауапты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Қажетті құжаттар тізбесі</w:t>
      </w:r>
    </w:p>
    <w:p>
      <w:pPr>
        <w:spacing w:after="0"/>
        <w:ind w:left="0"/>
        <w:jc w:val="both"/>
      </w:pPr>
      <w:r>
        <w:rPr>
          <w:rFonts w:ascii="Times New Roman"/>
          <w:b w:val="false"/>
          <w:i w:val="false"/>
          <w:color w:val="000000"/>
          <w:sz w:val="28"/>
        </w:rPr>
        <w:t>
</w:t>
      </w:r>
      <w:r>
        <w:rPr>
          <w:rFonts w:ascii="Times New Roman"/>
          <w:b w:val="false"/>
          <w:i w:val="false"/>
          <w:color w:val="000000"/>
          <w:sz w:val="28"/>
        </w:rPr>
        <w:t>
      8. Әлеуметтік көмек тағайындау үшін қажетті құжаттар:</w:t>
      </w:r>
      <w:r>
        <w:br/>
      </w:r>
      <w:r>
        <w:rPr>
          <w:rFonts w:ascii="Times New Roman"/>
          <w:b w:val="false"/>
          <w:i w:val="false"/>
          <w:color w:val="000000"/>
          <w:sz w:val="28"/>
        </w:rPr>
        <w:t>
      1) Әлеуметтік көмек көрсету туралы тұрғылықты жердегі банкідегі жеке шоттың номері көрсетілген жазбаша арыз;</w:t>
      </w:r>
      <w:r>
        <w:br/>
      </w:r>
      <w:r>
        <w:rPr>
          <w:rFonts w:ascii="Times New Roman"/>
          <w:b w:val="false"/>
          <w:i w:val="false"/>
          <w:color w:val="000000"/>
          <w:sz w:val="28"/>
        </w:rPr>
        <w:t>
      2) Өтініш берушінің жеке тұлғасын куәландыратын құжаттардың көшірмесі;</w:t>
      </w:r>
      <w:r>
        <w:br/>
      </w:r>
      <w:r>
        <w:rPr>
          <w:rFonts w:ascii="Times New Roman"/>
          <w:b w:val="false"/>
          <w:i w:val="false"/>
          <w:color w:val="000000"/>
          <w:sz w:val="28"/>
        </w:rPr>
        <w:t>
      3) Уәкілетті органға өтініш берушінің жұмыссыз ретінде тіркелгенін растайтын құжаттың көшірмесі;</w:t>
      </w:r>
      <w:r>
        <w:br/>
      </w:r>
      <w:r>
        <w:rPr>
          <w:rFonts w:ascii="Times New Roman"/>
          <w:b w:val="false"/>
          <w:i w:val="false"/>
          <w:color w:val="000000"/>
          <w:sz w:val="28"/>
        </w:rPr>
        <w:t>
      4) Уәкілетті органның оқуға берген жолдамасының көшірмесі.</w:t>
      </w:r>
      <w:r>
        <w:br/>
      </w:r>
      <w:r>
        <w:rPr>
          <w:rFonts w:ascii="Times New Roman"/>
          <w:b w:val="false"/>
          <w:i w:val="false"/>
          <w:color w:val="000000"/>
          <w:sz w:val="28"/>
        </w:rPr>
        <w:t>
      Жолдамада жұмыссыздың аты-жөні, білім беру ұйымының және алатын мамандықтың атауы толық көрсетіледі.</w:t>
      </w:r>
      <w:r>
        <w:br/>
      </w:r>
      <w:r>
        <w:rPr>
          <w:rFonts w:ascii="Times New Roman"/>
          <w:b w:val="false"/>
          <w:i w:val="false"/>
          <w:color w:val="000000"/>
          <w:sz w:val="28"/>
        </w:rPr>
        <w:t>
      Жолдама ресми рәсімделеді, онда қол қойған лауазым иесінің толық атауы көрсетіледі, қол қойылады және ол ажыратылады, берілген уақыты жазылады. Жауапты тұлғаның қолы мөрмен расталады;</w:t>
      </w:r>
      <w:r>
        <w:br/>
      </w:r>
      <w:r>
        <w:rPr>
          <w:rFonts w:ascii="Times New Roman"/>
          <w:b w:val="false"/>
          <w:i w:val="false"/>
          <w:color w:val="000000"/>
          <w:sz w:val="28"/>
        </w:rPr>
        <w:t>
      5) Уәкілетті органның кәсіби даярлауға, біліктілік арттыруға және қайта даярлауға жіберілген жұмыссызбен жасасқан шартының көшірмесі;</w:t>
      </w:r>
      <w:r>
        <w:br/>
      </w:r>
      <w:r>
        <w:rPr>
          <w:rFonts w:ascii="Times New Roman"/>
          <w:b w:val="false"/>
          <w:i w:val="false"/>
          <w:color w:val="000000"/>
          <w:sz w:val="28"/>
        </w:rPr>
        <w:t>
      6) Темір жолмен, жолаушылар көлігімен (таксиден басқа) жол жүру құжаттарының тұпнұсқалары немесе тасымалдаудың көрсетілген түрлерін жүзеге асырушы ұйымның жол жүру бағасы туралы (оқу басталар алдындағы күндегі) уәкілетті тұлға қол қойып, мөрмен расталған анықтамасы;</w:t>
      </w:r>
      <w:r>
        <w:br/>
      </w:r>
      <w:r>
        <w:rPr>
          <w:rFonts w:ascii="Times New Roman"/>
          <w:b w:val="false"/>
          <w:i w:val="false"/>
          <w:color w:val="000000"/>
          <w:sz w:val="28"/>
        </w:rPr>
        <w:t>
      7) Емдеу мекемесінен медициналық куәландырудан өткені туралы анықтаманың көшірмесі және өтеу үшін төлеген ақы жөніндегі төлем құжаты;</w:t>
      </w:r>
      <w:r>
        <w:br/>
      </w:r>
      <w:r>
        <w:rPr>
          <w:rFonts w:ascii="Times New Roman"/>
          <w:b w:val="false"/>
          <w:i w:val="false"/>
          <w:color w:val="000000"/>
          <w:sz w:val="28"/>
        </w:rPr>
        <w:t>
      9. Әлеуметтік көмек тағайындау үшін қажетті құжаттардың тұпнұсқалары және салыстыру үшін олардың көшірмелері жұмыспен қамту және әлеуметтік бағдарламалар бөліміне тапсырылады. Салыстырғаннан кейін құжаттардың тұпнұсқалары өтініш берушіге қайтарылады.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Әлеуметтік көмек тағайындау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8. Уәкілетті орган әлеуметтік көмек тағайындау немесе тағайындаудан бас тарту туралы шешімді өтініш беруші арызымен қоса барлық құжаттарын тапсырғаннан кейін он күн ішінде береді. Әлеуметтік көмекті тағайындаудан бас тартқан жағдайда өтініш берушіге себептері көрсетіліп жазбаша хабарланады.</w:t>
      </w:r>
      <w:r>
        <w:br/>
      </w:r>
      <w:r>
        <w:rPr>
          <w:rFonts w:ascii="Times New Roman"/>
          <w:b w:val="false"/>
          <w:i w:val="false"/>
          <w:color w:val="000000"/>
          <w:sz w:val="28"/>
        </w:rPr>
        <w:t>
      Әлеуметтік көмек тағайындау немесе тағайындаудан бас тарту туралы шешімге жұмыспен қамту және әлеуметтік бағдарламалар бөлімінің басшысы қол қояды.</w:t>
      </w:r>
      <w:r>
        <w:br/>
      </w:r>
      <w:r>
        <w:rPr>
          <w:rFonts w:ascii="Times New Roman"/>
          <w:b w:val="false"/>
          <w:i w:val="false"/>
          <w:color w:val="000000"/>
          <w:sz w:val="28"/>
        </w:rPr>
        <w:t>
      9. Қажетті құжаттардың біреуінің болмауы әлеуметтік көмек көрсетуден бас тартуға әкеліп соғады.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Әлеуметтік көмектің мөлшері</w:t>
      </w:r>
    </w:p>
    <w:p>
      <w:pPr>
        <w:spacing w:after="0"/>
        <w:ind w:left="0"/>
        <w:jc w:val="both"/>
      </w:pPr>
      <w:r>
        <w:rPr>
          <w:rFonts w:ascii="Times New Roman"/>
          <w:b w:val="false"/>
          <w:i w:val="false"/>
          <w:color w:val="000000"/>
          <w:sz w:val="28"/>
        </w:rPr>
        <w:t>
</w:t>
      </w:r>
      <w:r>
        <w:rPr>
          <w:rFonts w:ascii="Times New Roman"/>
          <w:b w:val="false"/>
          <w:i w:val="false"/>
          <w:color w:val="000000"/>
          <w:sz w:val="28"/>
        </w:rPr>
        <w:t>
      10. Шығынды өтеу үшін әлеуметтік көмек төмендегі мөлшерде көрсетіледі:</w:t>
      </w:r>
      <w:r>
        <w:br/>
      </w:r>
      <w:r>
        <w:rPr>
          <w:rFonts w:ascii="Times New Roman"/>
          <w:b w:val="false"/>
          <w:i w:val="false"/>
          <w:color w:val="000000"/>
          <w:sz w:val="28"/>
        </w:rPr>
        <w:t>
      1) Тұруға-айына екі айлық есептік көрсеткіш:</w:t>
      </w:r>
      <w:r>
        <w:br/>
      </w:r>
      <w:r>
        <w:rPr>
          <w:rFonts w:ascii="Times New Roman"/>
          <w:b w:val="false"/>
          <w:i w:val="false"/>
          <w:color w:val="000000"/>
          <w:sz w:val="28"/>
        </w:rPr>
        <w:t>
      Тұруға шығынды өтеу жөніндегі әлеуметтік көмек кәсіби оқуға жіберілген, басқа жерлерден келген жұмыссыздарға көрсетіледі.</w:t>
      </w:r>
      <w:r>
        <w:br/>
      </w:r>
      <w:r>
        <w:rPr>
          <w:rFonts w:ascii="Times New Roman"/>
          <w:b w:val="false"/>
          <w:i w:val="false"/>
          <w:color w:val="000000"/>
          <w:sz w:val="28"/>
        </w:rPr>
        <w:t>
      Басқа жерден келген жұмыссыздар болып кәсіби даярлауға, біліктілікті арттыруға және қайта даярлауға жіберілген, оқу орны орналасқан елді мекеннен тыс жерде тұратын жұмыссыздар есептеледі;</w:t>
      </w:r>
      <w:r>
        <w:br/>
      </w:r>
      <w:r>
        <w:rPr>
          <w:rFonts w:ascii="Times New Roman"/>
          <w:b w:val="false"/>
          <w:i w:val="false"/>
          <w:color w:val="000000"/>
          <w:sz w:val="28"/>
        </w:rPr>
        <w:t>
      2) Тамақтануға-айына үш айлық көрсеткіш.</w:t>
      </w:r>
      <w:r>
        <w:br/>
      </w:r>
      <w:r>
        <w:rPr>
          <w:rFonts w:ascii="Times New Roman"/>
          <w:b w:val="false"/>
          <w:i w:val="false"/>
          <w:color w:val="000000"/>
          <w:sz w:val="28"/>
        </w:rPr>
        <w:t>
      11. Шығынды толық өтеу үшін әлеуметтік көмек көрсетіледі:</w:t>
      </w:r>
      <w:r>
        <w:br/>
      </w:r>
      <w:r>
        <w:rPr>
          <w:rFonts w:ascii="Times New Roman"/>
          <w:b w:val="false"/>
          <w:i w:val="false"/>
          <w:color w:val="000000"/>
          <w:sz w:val="28"/>
        </w:rPr>
        <w:t>
      1) Медициналық куәландыруға осы Ереженің 6-тармағының, 7) тармақшасында көрсетілген құжаттармен расталған тексерудің толық бағасы;</w:t>
      </w:r>
      <w:r>
        <w:br/>
      </w:r>
      <w:r>
        <w:rPr>
          <w:rFonts w:ascii="Times New Roman"/>
          <w:b w:val="false"/>
          <w:i w:val="false"/>
          <w:color w:val="000000"/>
          <w:sz w:val="28"/>
        </w:rPr>
        <w:t>
      2) Аймақ шегіндегі (облыстың, ауданның) оқу орнына баратын жолға осы нұсқаулықтың 6-тармағы 6) тармақшасында көрсетілген құжаттармен расталған жол жүрудің бір бағытына төленетін бағасы.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6.Әлеуметтік көмекті төлеу</w:t>
      </w:r>
    </w:p>
    <w:p>
      <w:pPr>
        <w:spacing w:after="0"/>
        <w:ind w:left="0"/>
        <w:jc w:val="both"/>
      </w:pPr>
      <w:r>
        <w:rPr>
          <w:rFonts w:ascii="Times New Roman"/>
          <w:b w:val="false"/>
          <w:i w:val="false"/>
          <w:color w:val="000000"/>
          <w:sz w:val="28"/>
        </w:rPr>
        <w:t>
</w:t>
      </w:r>
      <w:r>
        <w:rPr>
          <w:rFonts w:ascii="Times New Roman"/>
          <w:b w:val="false"/>
          <w:i w:val="false"/>
          <w:color w:val="000000"/>
          <w:sz w:val="28"/>
        </w:rPr>
        <w:t>
      12. Әлеуметтік көмекті төлеу аудандық бюджеттің қаражаты есебінен жүзеге асырылады.</w:t>
      </w:r>
      <w:r>
        <w:br/>
      </w:r>
      <w:r>
        <w:rPr>
          <w:rFonts w:ascii="Times New Roman"/>
          <w:b w:val="false"/>
          <w:i w:val="false"/>
          <w:color w:val="000000"/>
          <w:sz w:val="28"/>
        </w:rPr>
        <w:t>
      13. Тамақтануға және тұруға шыққан шығындарды өтеу жөніндегі әлеуметтік көмекті төлеу оқу аяқталғаннан кейін немесе оқу басталғаннан кейін ай сайын оқу орны беретін оқуға қатысу табелінің негізінде жүргізіледі.</w:t>
      </w:r>
      <w:r>
        <w:br/>
      </w:r>
      <w:r>
        <w:rPr>
          <w:rFonts w:ascii="Times New Roman"/>
          <w:b w:val="false"/>
          <w:i w:val="false"/>
          <w:color w:val="000000"/>
          <w:sz w:val="28"/>
        </w:rPr>
        <w:t>
      Медициналық куәландыру және аймақ шегіндегі (облыстың, ауданның) оқу орнына баруға шыққан шығындарды өтеу жөніндегі әлеуметтік көмекті төлеу осы нұсқаулықтың 3-тарауы 6-тармағының 6) және 7) тармақшаларында көрсетілген құжаттарды тапсырған мезгілден кейін бір ай ішінде жүргізіледі.</w:t>
      </w:r>
      <w:r>
        <w:br/>
      </w:r>
      <w:r>
        <w:rPr>
          <w:rFonts w:ascii="Times New Roman"/>
          <w:b w:val="false"/>
          <w:i w:val="false"/>
          <w:color w:val="000000"/>
          <w:sz w:val="28"/>
        </w:rPr>
        <w:t>
      14. Уәкілетті орган есептеу жүргізеді, әлеуметтік көмек тағайындалған азаматтардың тізімін қалыптастырады. Уәкілетті орган қаржыландыруға жиынтық өтінімді аудандық экономика және бюджеттік жоспарлау бөліміне тапсырады.</w:t>
      </w:r>
      <w:r>
        <w:br/>
      </w:r>
      <w:r>
        <w:rPr>
          <w:rFonts w:ascii="Times New Roman"/>
          <w:b w:val="false"/>
          <w:i w:val="false"/>
          <w:color w:val="000000"/>
          <w:sz w:val="28"/>
        </w:rPr>
        <w:t>
      Әлеуметтік көмекті төлеу органның тиісілі операциялар түріне Қазақстан Республикасының Ұлттық банкінің лицензиясы бар, заңнамамен белгілеген тәртіппен конкурсты ұтып алған ұйымдарға берген тізімдері бойынша жұмыссыздардың жеке шоттарына ақша түрінде аудару арқылы жүзеге асырылады.</w:t>
      </w:r>
      <w:r>
        <w:br/>
      </w:r>
      <w:r>
        <w:rPr>
          <w:rFonts w:ascii="Times New Roman"/>
          <w:b w:val="false"/>
          <w:i w:val="false"/>
          <w:color w:val="000000"/>
          <w:sz w:val="28"/>
        </w:rPr>
        <w:t>
      Қаржы жетпеген жағдайда, оқып жатқан жұмыссыздарға, әлеуметтік көмек тіркеген арыздың хронологиялық тәртібімен төленеді.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 Бақылау және есептілік</w:t>
      </w:r>
    </w:p>
    <w:p>
      <w:pPr>
        <w:spacing w:after="0"/>
        <w:ind w:left="0"/>
        <w:jc w:val="both"/>
      </w:pPr>
      <w:r>
        <w:rPr>
          <w:rFonts w:ascii="Times New Roman"/>
          <w:b w:val="false"/>
          <w:i w:val="false"/>
          <w:color w:val="000000"/>
          <w:sz w:val="28"/>
        </w:rPr>
        <w:t>
</w:t>
      </w:r>
      <w:r>
        <w:rPr>
          <w:rFonts w:ascii="Times New Roman"/>
          <w:b w:val="false"/>
          <w:i w:val="false"/>
          <w:color w:val="000000"/>
          <w:sz w:val="28"/>
        </w:rPr>
        <w:t>
      15. Жұмыспен қамту мәселелері жөніндегі орталық атқарушы орган және уәкілетті органдар ұйымдардың оқыту мерзімдері мен конкурстық шарттарды сақтауын бақылауды жүзеге асырады. Жергілікті білім беруді басқару органдары ұйымдардың оқу жоспарлары мен бағдарламаларын орындауын бақылауды жүзеге асырады, жұмыссыздарды кәсіби даярлауды, олардың біліктілігін арттыруды және қайта даярлауды ұйымдастыру жөніндегі жұмысқа талдау жүргізеді және жұмыспен қамту мәселелері жөніндегі уәкілетті органдарға ақпарат береді.</w:t>
      </w:r>
      <w:r>
        <w:br/>
      </w:r>
      <w:r>
        <w:rPr>
          <w:rFonts w:ascii="Times New Roman"/>
          <w:b w:val="false"/>
          <w:i w:val="false"/>
          <w:color w:val="000000"/>
          <w:sz w:val="28"/>
        </w:rPr>
        <w:t>
      16. Кәсіби даярлауды, біліктілігін арттыруды және қайта даярлауды ұйымдастыру кезінде уәкілетті орган:</w:t>
      </w:r>
      <w:r>
        <w:br/>
      </w:r>
      <w:r>
        <w:rPr>
          <w:rFonts w:ascii="Times New Roman"/>
          <w:b w:val="false"/>
          <w:i w:val="false"/>
          <w:color w:val="000000"/>
          <w:sz w:val="28"/>
        </w:rPr>
        <w:t>
      1) кәсіби даярлауға, біліктілігін арттыруды және қайта даярлауға жіберілген жұмыссыздардың есебін жүзеге асырады;</w:t>
      </w:r>
      <w:r>
        <w:br/>
      </w:r>
      <w:r>
        <w:rPr>
          <w:rFonts w:ascii="Times New Roman"/>
          <w:b w:val="false"/>
          <w:i w:val="false"/>
          <w:color w:val="000000"/>
          <w:sz w:val="28"/>
        </w:rPr>
        <w:t>
      2) белгіленген нысан бойынша айлық, тоқсандық, жарты жылдық, жылдық статистикалық есептілікті жүргізеді;</w:t>
      </w:r>
      <w:r>
        <w:br/>
      </w:r>
      <w:r>
        <w:rPr>
          <w:rFonts w:ascii="Times New Roman"/>
          <w:b w:val="false"/>
          <w:i w:val="false"/>
          <w:color w:val="000000"/>
          <w:sz w:val="28"/>
        </w:rPr>
        <w:t>
      3) белгіленген мерзімдерде кәсіби даярлауды, біліктілігін арттыруды және қайта даярлауды ұйымдастыру жөніндегі статистикалық есептілікті жұмыспен қамту мәселелері жөніндегі орталық атқарушы органға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