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2a41" w14:textId="d142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 балалары бар отбасыларына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2008 жылғы 14 тамыздағы № 212 қаулысы. Қостанай облысы Қарабалық ауданы Әділет басқармасында 2008 жылғы 12 қыркүйекте № 9-12-82 тіркелді. Күші жойылды - Қостанай облысы Қарабалық ауданы әкімдігінің 2012 жылғы 5 шілдедегі № 372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әкімдігінің 2012.07.05 № 372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Заңының 29 бабының </w:t>
      </w:r>
      <w:r>
        <w:rPr>
          <w:rFonts w:ascii="Times New Roman"/>
          <w:b w:val="false"/>
          <w:i w:val="false"/>
          <w:color w:val="000000"/>
          <w:sz w:val="28"/>
        </w:rPr>
        <w:t>7 тармағына</w:t>
      </w:r>
      <w:r>
        <w:rPr>
          <w:rFonts w:ascii="Times New Roman"/>
          <w:b w:val="false"/>
          <w:i w:val="false"/>
          <w:color w:val="000000"/>
          <w:sz w:val="28"/>
        </w:rPr>
        <w:t>, Қостанай облысы әкімдігінің 2008 жылғы 7 ақпандағы № 128 "Үйде тәрбиеленетін және оқитын мүгедек балаларды материалдық қамтамасыз ету үшін құжаттар рәсімдеу" мемлекеттік қызмет көрсету </w:t>
      </w:r>
      <w:r>
        <w:rPr>
          <w:rFonts w:ascii="Times New Roman"/>
          <w:b w:val="false"/>
          <w:i w:val="false"/>
          <w:color w:val="000000"/>
          <w:sz w:val="28"/>
        </w:rPr>
        <w:t>Стандартын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Қарабалық аудандық мәслихатының 2008 жылғы 18 шілдедегі № 90 "Қарабалық аудандық мәслихатының 2007 жылғы 21 желтоқсандағы № 24 "2008 жылға арналған Қарабалық ауданының аудандық бюджеті туралы" шешіміне өзгерістер мен толықтыруларды енгізу туралы" шешіміне сәйкес Қарабалық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"Үйде тәрбиеленетін және оқитын мүгедек балаларды материалдық қамсыздандыру" бюджеттік бағдарламасын іске асыру мақсатында үйде тәрбиеленетін және мүгедек балалары бар отбасыларына тиісті жылға арналған республикалық бюджет туралы заңымен белгіленген алты еселеген айлық есептік көрсеткіш мөлшерінде материалдық көмек белгіленсін (әрі қарай-материалдық көмек).</w:t>
      </w:r>
    </w:p>
    <w:bookmarkEnd w:id="1"/>
    <w:bookmarkStart w:name="z3" w:id="2"/>
    <w:p>
      <w:pPr>
        <w:spacing w:after="0"/>
        <w:ind w:left="0"/>
        <w:jc w:val="both"/>
      </w:pPr>
      <w:r>
        <w:rPr>
          <w:rFonts w:ascii="Times New Roman"/>
          <w:b w:val="false"/>
          <w:i w:val="false"/>
          <w:color w:val="000000"/>
          <w:sz w:val="28"/>
        </w:rPr>
        <w:t>
      2. Материалдық көмекті төлеу екінші деңгейдегі банктер немесе банктік операциялардың тиісті түрлеріне Қазақстан Республикасы Ұлттық банкісінің лицензиясы бар ұйымдар арқылы алушының дербес шотына ақша қаражатты аудару жолымен уәкілетті органның тізімі бойынша жүргізіледі.</w:t>
      </w:r>
    </w:p>
    <w:bookmarkEnd w:id="2"/>
    <w:bookmarkStart w:name="z4" w:id="3"/>
    <w:p>
      <w:pPr>
        <w:spacing w:after="0"/>
        <w:ind w:left="0"/>
        <w:jc w:val="both"/>
      </w:pPr>
      <w:r>
        <w:rPr>
          <w:rFonts w:ascii="Times New Roman"/>
          <w:b w:val="false"/>
          <w:i w:val="false"/>
          <w:color w:val="000000"/>
          <w:sz w:val="28"/>
        </w:rPr>
        <w:t>
      3. Әлеуметтік көмектің қаржыландыру "Үйде тәрбиеленетін және оқитын мүгедек балаларды материалдық қамсыздандыру" бюджеттік бағдарламасы бойынша іске асырылсын.</w:t>
      </w:r>
    </w:p>
    <w:bookmarkEnd w:id="3"/>
    <w:bookmarkStart w:name="z5" w:id="4"/>
    <w:p>
      <w:pPr>
        <w:spacing w:after="0"/>
        <w:ind w:left="0"/>
        <w:jc w:val="both"/>
      </w:pPr>
      <w:r>
        <w:rPr>
          <w:rFonts w:ascii="Times New Roman"/>
          <w:b w:val="false"/>
          <w:i w:val="false"/>
          <w:color w:val="000000"/>
          <w:sz w:val="28"/>
        </w:rPr>
        <w:t>
      4. Қарабалық ауданы әкімдігінің 2007 жылғы 1 ақпандағы № 54 "Үйде тәрбиеленетін және оқитын мүгедек балалары бар отбасыларына әлеуметтік көмек көрсету туралы", 2007 жылғы 21 ақпандағы мемлекеттік тіркеу нөмірі № 9-12-34, ақпараттық бюллетенінде 2007 жылдың 15 наурызында № 4 жарияланған қаулының күші жойылды деп есептелсін.</w:t>
      </w:r>
    </w:p>
    <w:bookmarkEnd w:id="4"/>
    <w:bookmarkStart w:name="z6" w:id="5"/>
    <w:p>
      <w:pPr>
        <w:spacing w:after="0"/>
        <w:ind w:left="0"/>
        <w:jc w:val="both"/>
      </w:pPr>
      <w:r>
        <w:rPr>
          <w:rFonts w:ascii="Times New Roman"/>
          <w:b w:val="false"/>
          <w:i w:val="false"/>
          <w:color w:val="000000"/>
          <w:sz w:val="28"/>
        </w:rPr>
        <w:t>
      5. Осы қаулының орындалуына бақылау аудан әкімінің орынбасары М. Исенбаевқа жүктелсін.</w:t>
      </w:r>
    </w:p>
    <w:bookmarkEnd w:id="5"/>
    <w:bookmarkStart w:name="z7" w:id="6"/>
    <w:p>
      <w:pPr>
        <w:spacing w:after="0"/>
        <w:ind w:left="0"/>
        <w:jc w:val="both"/>
      </w:pPr>
      <w:r>
        <w:rPr>
          <w:rFonts w:ascii="Times New Roman"/>
          <w:b w:val="false"/>
          <w:i w:val="false"/>
          <w:color w:val="000000"/>
          <w:sz w:val="28"/>
        </w:rPr>
        <w:t>
      6. Осы қаулы алғашқы рет ресми жарияланғаннан кейін он күнтізбелік күн өткен соң қолданысқа енгізілсін.</w:t>
      </w:r>
    </w:p>
    <w:bookmarkEnd w:id="6"/>
    <w:p>
      <w:pPr>
        <w:spacing w:after="0"/>
        <w:ind w:left="0"/>
        <w:jc w:val="both"/>
      </w:pPr>
      <w:r>
        <w:rPr>
          <w:rFonts w:ascii="Times New Roman"/>
          <w:b w:val="false"/>
          <w:i w:val="false"/>
          <w:color w:val="000000"/>
          <w:sz w:val="28"/>
        </w:rPr>
        <w:t>      </w:t>
      </w:r>
      <w:r>
        <w:rPr>
          <w:rFonts w:ascii="Times New Roman"/>
          <w:b w:val="false"/>
          <w:i/>
          <w:color w:val="000000"/>
          <w:sz w:val="28"/>
        </w:rPr>
        <w:t>Қарабалық</w:t>
      </w:r>
      <w:r>
        <w:br/>
      </w:r>
      <w:r>
        <w:rPr>
          <w:rFonts w:ascii="Times New Roman"/>
          <w:b w:val="false"/>
          <w:i w:val="false"/>
          <w:color w:val="000000"/>
          <w:sz w:val="28"/>
        </w:rPr>
        <w:t>
</w:t>
      </w:r>
      <w:r>
        <w:rPr>
          <w:rFonts w:ascii="Times New Roman"/>
          <w:b w:val="false"/>
          <w:i/>
          <w:color w:val="000000"/>
          <w:sz w:val="28"/>
        </w:rPr>
        <w:t>      ауданының әкімі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