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8c393" w14:textId="7f8c3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2004 жылғы 14 маусымдағы "Аз қамтамасыз етілген отбасыларындағы және ата-анасының қамқорлығынсыз қалған жалпы білім беретін мектеп түлектеріне облыстың жоғары оқу орындарындағы оқуына ақы төлеу үшін әлеуметтік көмек тағайындау туралы" N 169/5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әкімиятының 2008 жылғы 20 тамыздағы N 220/8 қаулысы. Павлодар облысының әділет департаментінде 2008 жылғы 25 тамызда N 3122 тіркелген. Күші жойылды - Павлодар облыстық әкімдігінің 2009 жылғы 25 желтоқсандағы N 236/18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2009 жылғы 25 желтоқсандағы </w:t>
      </w:r>
      <w:r>
        <w:rPr>
          <w:rFonts w:ascii="Times New Roman"/>
          <w:b w:val="false"/>
          <w:i w:val="false"/>
          <w:color w:val="ff0000"/>
          <w:sz w:val="28"/>
        </w:rPr>
        <w:t>N 236/18</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27-бабы 1-тармағының 17)-тармақшасына, Қазақстан Республикасы Білім және ғылым министрінің 2008 жылғы 18 маусымдағы N 359 </w:t>
      </w:r>
      <w:r>
        <w:rPr>
          <w:rFonts w:ascii="Times New Roman"/>
          <w:b w:val="false"/>
          <w:i w:val="false"/>
          <w:color w:val="000000"/>
          <w:sz w:val="28"/>
        </w:rPr>
        <w:t>бұйрығына</w:t>
      </w:r>
      <w:r>
        <w:rPr>
          <w:rFonts w:ascii="Times New Roman"/>
          <w:b w:val="false"/>
          <w:i w:val="false"/>
          <w:color w:val="000000"/>
          <w:sz w:val="28"/>
        </w:rPr>
        <w:t xml:space="preserve"> сәйкес аз қамтамасыз етілген отбасынан шыққан, жоғары оқу орындарында оқып жүрген студенттерге, жетім студенттерге әлеуметтік қолдау көрсету мақсатында облыс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Павлодар облысы әкімдігінің 2004 жылғы 14 маусымдағы "Аз қамтамасыз етілген отбасыларындағы және ата-анасының қамқорлығынсыз қалған жалпы білім беретін мектеп түлектеріне облыстың жоғары оқу орындарындағы оқуына ақы төлеу үшін әлеуметтік көмек тағайындау туралы" N 169/5 </w:t>
      </w:r>
      <w:r>
        <w:rPr>
          <w:rFonts w:ascii="Times New Roman"/>
          <w:b w:val="false"/>
          <w:i w:val="false"/>
          <w:color w:val="000000"/>
          <w:sz w:val="28"/>
        </w:rPr>
        <w:t>қаулысына</w:t>
      </w:r>
      <w:r>
        <w:rPr>
          <w:rFonts w:ascii="Times New Roman"/>
          <w:b w:val="false"/>
          <w:i w:val="false"/>
          <w:color w:val="000000"/>
          <w:sz w:val="28"/>
        </w:rPr>
        <w:t xml:space="preserve"> (2007 жылғы 18 маусымда Павлодар облысы әділет басқармасының тізілімінде N 2621 нөмірмен тіркелген, 2004 жылғы 6 шілдедегі N 78 "Звезда Прииртышья газетінде, 2004 жылғы 8 шілдедегі N 80 "Сарыарқа самалы" газетінде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көрсетілген қаулының 2-тармағындағы "60" деген сандар "45" деген сандармен ауыстырылсын;</w:t>
      </w:r>
    </w:p>
    <w:bookmarkEnd w:id="2"/>
    <w:bookmarkStart w:name="z4" w:id="3"/>
    <w:p>
      <w:pPr>
        <w:spacing w:after="0"/>
        <w:ind w:left="0"/>
        <w:jc w:val="both"/>
      </w:pPr>
      <w:r>
        <w:rPr>
          <w:rFonts w:ascii="Times New Roman"/>
          <w:b w:val="false"/>
          <w:i w:val="false"/>
          <w:color w:val="000000"/>
          <w:sz w:val="28"/>
        </w:rPr>
        <w:t>
      көрсетілген қаулымен бекітілген Аз қамтамасыз етілген отбасыларындағы және ата-анасының қамқорлығынсыз қалған жалпы білім беретін мектеп түлектеріне облыстың жоғары оқу орындарындағы оқуына ақы төлеу үшін әлеуметтік көмек тағайындау ережесінде (бұдан әрі - Ереже):</w:t>
      </w:r>
    </w:p>
    <w:bookmarkEnd w:id="3"/>
    <w:bookmarkStart w:name="z5" w:id="4"/>
    <w:p>
      <w:pPr>
        <w:spacing w:after="0"/>
        <w:ind w:left="0"/>
        <w:jc w:val="both"/>
      </w:pPr>
      <w:r>
        <w:rPr>
          <w:rFonts w:ascii="Times New Roman"/>
          <w:b w:val="false"/>
          <w:i w:val="false"/>
          <w:color w:val="000000"/>
          <w:sz w:val="28"/>
        </w:rPr>
        <w:t>
      3-тармақтағы "60" деген сандар "45" деген сандармен ауыстырылсын.</w:t>
      </w:r>
    </w:p>
    <w:bookmarkEnd w:id="4"/>
    <w:bookmarkStart w:name="z6" w:id="5"/>
    <w:p>
      <w:pPr>
        <w:spacing w:after="0"/>
        <w:ind w:left="0"/>
        <w:jc w:val="both"/>
      </w:pPr>
      <w:r>
        <w:rPr>
          <w:rFonts w:ascii="Times New Roman"/>
          <w:b w:val="false"/>
          <w:i w:val="false"/>
          <w:color w:val="000000"/>
          <w:sz w:val="28"/>
        </w:rPr>
        <w:t>
      көрсетілген қаулының 1-қосымшасында:</w:t>
      </w:r>
      <w:r>
        <w:br/>
      </w:r>
      <w:r>
        <w:rPr>
          <w:rFonts w:ascii="Times New Roman"/>
          <w:b w:val="false"/>
          <w:i w:val="false"/>
          <w:color w:val="000000"/>
          <w:sz w:val="28"/>
        </w:rPr>
        <w:t>
      аз қамтамасыз етілген отбасыларындағы және ата-анасының қамқорлығынсыз қалған жалпы білім беретін мектеп түлектеріне облыстың жоғары оқу орындарындағы оқуына ақы төлеу үшін әлеуметтік көмек тағайындау жөніндегі облыстық комиссияның (бұдан әрі - Комиссия) құрамына мыналар: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3"/>
        <w:gridCol w:w="7433"/>
      </w:tblGrid>
      <w:tr>
        <w:trPr>
          <w:trHeight w:val="45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Берковский</w:t>
            </w:r>
            <w:r>
              <w:br/>
            </w:r>
            <w:r>
              <w:rPr>
                <w:rFonts w:ascii="Times New Roman"/>
                <w:b w:val="false"/>
                <w:i w:val="false"/>
                <w:color w:val="000000"/>
                <w:sz w:val="20"/>
              </w:rPr>
              <w:t>
Владимир Александрович</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жұмыспен қамтуды үйлестіру және әлеуметтік бағдарламалар басқармасының бастығы, Комиссия мүшесі</w:t>
            </w:r>
          </w:p>
        </w:tc>
      </w:tr>
      <w:tr>
        <w:trPr>
          <w:trHeight w:val="45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Марданова</w:t>
            </w:r>
            <w:r>
              <w:br/>
            </w:r>
            <w:r>
              <w:rPr>
                <w:rFonts w:ascii="Times New Roman"/>
                <w:b w:val="false"/>
                <w:i w:val="false"/>
                <w:color w:val="000000"/>
                <w:sz w:val="20"/>
              </w:rPr>
              <w:t>
Айгүл Қамзақызы</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білім беру департаменті директорының міндетін атқарушысы, Комиссия мүшесі</w:t>
            </w:r>
          </w:p>
        </w:tc>
      </w:tr>
      <w:tr>
        <w:trPr>
          <w:trHeight w:val="45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Тышымханова</w:t>
            </w:r>
            <w:r>
              <w:br/>
            </w:r>
            <w:r>
              <w:rPr>
                <w:rFonts w:ascii="Times New Roman"/>
                <w:b w:val="false"/>
                <w:i w:val="false"/>
                <w:color w:val="000000"/>
                <w:sz w:val="20"/>
              </w:rPr>
              <w:t>
Дыбыс Сартайқызы</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мемлекеттік педагогикалық институтының оқу-әдістемелік жұмысы жөніндегі проректоры (келісім бойынша), Комиссия мүшесі</w:t>
            </w:r>
          </w:p>
        </w:tc>
      </w:tr>
      <w:tr>
        <w:trPr>
          <w:trHeight w:val="45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Проказова</w:t>
            </w:r>
            <w:r>
              <w:br/>
            </w:r>
            <w:r>
              <w:rPr>
                <w:rFonts w:ascii="Times New Roman"/>
                <w:b w:val="false"/>
                <w:i w:val="false"/>
                <w:color w:val="000000"/>
                <w:sz w:val="20"/>
              </w:rPr>
              <w:t>
Татьяна Викторовна</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жұмыспен қамтуды үйлестіру және әлеуметтік бағдарламалар басқармасы бөлімінің бастығы, Комиссия хатшысы болып енгізілсін.</w:t>
            </w:r>
          </w:p>
        </w:tc>
      </w:tr>
    </w:tbl>
    <w:p>
      <w:pPr>
        <w:spacing w:after="0"/>
        <w:ind w:left="0"/>
        <w:jc w:val="both"/>
      </w:pPr>
      <w:r>
        <w:rPr>
          <w:rFonts w:ascii="Times New Roman"/>
          <w:b w:val="false"/>
          <w:i w:val="false"/>
          <w:color w:val="000000"/>
          <w:sz w:val="28"/>
        </w:rPr>
        <w:t>      Тышқанова Нұржамал Сағадатқызы, Кәрімжанов Бахриден Сарбасұлы, Нухұлы Алтынбек, Мүлкатиханова Мунира Болатқызы, Нетребский Николай Архипович Комиссия құрамынан шығарылсын;</w:t>
      </w:r>
    </w:p>
    <w:bookmarkStart w:name="z7" w:id="6"/>
    <w:p>
      <w:pPr>
        <w:spacing w:after="0"/>
        <w:ind w:left="0"/>
        <w:jc w:val="both"/>
      </w:pPr>
      <w:r>
        <w:rPr>
          <w:rFonts w:ascii="Times New Roman"/>
          <w:b w:val="false"/>
          <w:i w:val="false"/>
          <w:color w:val="000000"/>
          <w:sz w:val="28"/>
        </w:rPr>
        <w:t>
      көрсетілген қаулының, Ереженің, Комиссия ережесінің барлық мәтіні бойынша "жұмыспен қамтуды үйлестіру және әлеуметтік бағдарламалар департаменті", "жұмыспен қамтуды үйлестіру және әлеуметтік бағдарламалар департаментіне", "жұмыспен қамтуды үйлестіру және әлеуметтік бағдарламалар департаментімен" деген сөздер тиісінше "жұмыспен қамтуды үйлестіру және әлеуметтік бағдарламалар басқармасы", "жұмыспен қамтуды үйлестіру және әлеуметтік бағдарламалар басқармасына", "жұмыспен қамтуды үйлестіру және әлеуметтік бағдарламалар басқармасымен" деген сөздермен ауыстырылсын.</w:t>
      </w:r>
    </w:p>
    <w:bookmarkEnd w:id="6"/>
    <w:bookmarkStart w:name="z8" w:id="7"/>
    <w:p>
      <w:pPr>
        <w:spacing w:after="0"/>
        <w:ind w:left="0"/>
        <w:jc w:val="both"/>
      </w:pPr>
      <w:r>
        <w:rPr>
          <w:rFonts w:ascii="Times New Roman"/>
          <w:b w:val="false"/>
          <w:i w:val="false"/>
          <w:color w:val="000000"/>
          <w:sz w:val="28"/>
        </w:rPr>
        <w:t>
      2. Осы қаулы алғаш рет ресми жарияланған күннен бастап он күнтізбелік күн өткен соң күшіне енеді.</w:t>
      </w:r>
    </w:p>
    <w:bookmarkEnd w:id="7"/>
    <w:p>
      <w:pPr>
        <w:spacing w:after="0"/>
        <w:ind w:left="0"/>
        <w:jc w:val="both"/>
      </w:pPr>
      <w:r>
        <w:rPr>
          <w:rFonts w:ascii="Times New Roman"/>
          <w:b w:val="false"/>
          <w:i/>
          <w:color w:val="000000"/>
          <w:sz w:val="28"/>
        </w:rPr>
        <w:t>      Облыс әкімі                            Қ. Нұрпейісов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