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ffd4" w14:textId="448f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2007 жылғы 11 наурыздағы "Алматы қаласының әкімшілік шекарасындағы су нысандарындағы су қорғау аймақтары мен белдеулерін белгілеу жөніндегі" N 2/341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2008 жылғы 11 қыркүйектегі N 4/711 қаулысы. Алматы қаласы Әділет департаментінде 2008 жылғы 1 қазанда N 795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Республикасының 1998 жылғы 24 наурыздағы "Нормативтік құқықтық актілер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ала отырып Алматы қаласының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2007 жылғы 11 наурыздағы "Алматы қаласының әкімшілік шекарасындағы су нысандарындағы су қорғау аймақтары мен белдеулерін белгілеу жөніндегі" N 2/341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(Нормативтік - құқықтық актілерді мемлекеттік тіркеу тізілімінде N 741 нөмірімен тіркелген, "Вечерний Алматы" газетінің 2007 жылғы 12 сәуірдегі N 84-87 санында және "Алматы Ақшамы" газетінің 2007 жылғы 10 сәуірдегі N 41 санында жарияланған) төмендегідей өзгерістер 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6 тармағы төмендегідей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Осы қаулы алғашқы ресми жарияланған күннен бастап 10 күнтізбелік күн өткеннен соң күшіне енеді".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А.С. Сманқұловқа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10 күнтізбелік күн өткеннен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