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cce4" w14:textId="a1cc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Алматы қаласында жұмыссыздарды қоғамдық жұмыстарға жiберу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2008 жылғы 29 желтоқсандағы N 6/1019 қаулысы. Алматы қаласы Әділет департаментінде 2009 жылғы 4 ақпанда N 809 тіркелді. Күші жойылды - Алматы қаласының әкімдігінің 2010 жылғы 1 ақпандағы № 1/67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Алматы қаласының 2010 жылғы 1 ақпандағы № 1/67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"Жергілікті </w:t>
      </w:r>
      <w:r>
        <w:rPr>
          <w:rFonts w:ascii="Times New Roman"/>
          <w:b w:val="false"/>
          <w:i w:val="false"/>
          <w:color w:val="000000"/>
          <w:sz w:val="28"/>
        </w:rPr>
        <w:t xml:space="preserve">мемлекеттік басқару туралы" және </w:t>
      </w:r>
      <w:r>
        <w:rPr>
          <w:rFonts w:ascii="Times New Roman"/>
          <w:b w:val="false"/>
          <w:i w:val="false"/>
          <w:color w:val="000000"/>
          <w:sz w:val="28"/>
        </w:rPr>
        <w:t xml:space="preserve">"Халықты </w:t>
      </w:r>
      <w:r>
        <w:rPr>
          <w:rFonts w:ascii="Times New Roman"/>
          <w:b w:val="false"/>
          <w:i w:val="false"/>
          <w:color w:val="000000"/>
          <w:sz w:val="28"/>
        </w:rPr>
        <w:t xml:space="preserve">жұмыспен қамту туралы" заңдарын, Қазақстан Республикасы Үкіметінің 2001 жылғы 19 маусымдағы "Қазақстан Республикасының 2001 жылғы 23 қаңтардағы "Халықты жұмыспен қамту туралы" заңын жүзеге асыру жөніндегі шаралар туралы" N 836 </w:t>
      </w:r>
      <w:r>
        <w:rPr>
          <w:rFonts w:ascii="Times New Roman"/>
          <w:b w:val="false"/>
          <w:i w:val="false"/>
          <w:color w:val="000000"/>
          <w:sz w:val="28"/>
        </w:rPr>
        <w:t>қаулысын</w:t>
      </w:r>
      <w:r>
        <w:rPr>
          <w:rFonts w:ascii="Times New Roman"/>
          <w:b w:val="false"/>
          <w:i w:val="false"/>
          <w:color w:val="000000"/>
          <w:sz w:val="28"/>
        </w:rPr>
        <w:t xml:space="preserve"> басшылыққа алып, Алматы қаласының әкімдігі </w:t>
      </w:r>
      <w:r>
        <w:rPr>
          <w:rFonts w:ascii="Times New Roman"/>
          <w:b/>
          <w:i w:val="false"/>
          <w:color w:val="000000"/>
          <w:sz w:val="28"/>
        </w:rPr>
        <w:t>Қ</w:t>
      </w:r>
      <w:r>
        <w:rPr>
          <w:rFonts w:ascii="Times New Roman"/>
          <w:b/>
          <w:i w:val="false"/>
          <w:color w:val="000000"/>
          <w:sz w:val="28"/>
        </w:rPr>
        <w:t>АУЛЫ ЕТЕДI:</w:t>
      </w:r>
      <w:r>
        <w:br/>
      </w:r>
      <w:r>
        <w:rPr>
          <w:rFonts w:ascii="Times New Roman"/>
          <w:b w:val="false"/>
          <w:i w:val="false"/>
          <w:color w:val="000000"/>
          <w:sz w:val="28"/>
        </w:rPr>
        <w:t>
</w:t>
      </w:r>
      <w:r>
        <w:rPr>
          <w:rFonts w:ascii="Times New Roman"/>
          <w:b w:val="false"/>
          <w:i w:val="false"/>
          <w:color w:val="000000"/>
          <w:sz w:val="28"/>
        </w:rPr>
        <w:t>
      1. 2009 жылға арналған ұйымдардың және қоғамдық жұмыстардың түрлерi мен көлемiнiң ұсынылған тiзбесi бекiтiлсiн.</w:t>
      </w:r>
      <w:r>
        <w:br/>
      </w:r>
      <w:r>
        <w:rPr>
          <w:rFonts w:ascii="Times New Roman"/>
          <w:b w:val="false"/>
          <w:i w:val="false"/>
          <w:color w:val="000000"/>
          <w:sz w:val="28"/>
        </w:rPr>
        <w:t>
</w:t>
      </w:r>
      <w:r>
        <w:rPr>
          <w:rFonts w:ascii="Times New Roman"/>
          <w:b w:val="false"/>
          <w:i w:val="false"/>
          <w:color w:val="000000"/>
          <w:sz w:val="28"/>
        </w:rPr>
        <w:t>
      2. Алматы қаласы Жұмыспен қамту және әлеуметтiк бағдарламалар басқармасына жұмыс берушілермен қоғамдық жұмыстарды орындау туралы шарттар жасасуға өкілеттік берілсін.</w:t>
      </w:r>
      <w:r>
        <w:br/>
      </w:r>
      <w:r>
        <w:rPr>
          <w:rFonts w:ascii="Times New Roman"/>
          <w:b w:val="false"/>
          <w:i w:val="false"/>
          <w:color w:val="000000"/>
          <w:sz w:val="28"/>
        </w:rPr>
        <w:t>
</w:t>
      </w:r>
      <w:r>
        <w:rPr>
          <w:rFonts w:ascii="Times New Roman"/>
          <w:b w:val="false"/>
          <w:i w:val="false"/>
          <w:color w:val="000000"/>
          <w:sz w:val="28"/>
        </w:rPr>
        <w:t xml:space="preserve">
      3. Алматы қаласы Жұмыспен қамту және әлеуметтiк бағдарламалар басқармасы қала бюджетiнiң 2009 жылға арналған қоғамдық жұмыстарын өткiзуге қарастырылған қаражат шегiнде жұмыссыздарды қоғамдық жұмыстарға жiберуді жүзеге асырсын; </w:t>
      </w:r>
      <w:r>
        <w:br/>
      </w:r>
      <w:r>
        <w:rPr>
          <w:rFonts w:ascii="Times New Roman"/>
          <w:b w:val="false"/>
          <w:i w:val="false"/>
          <w:color w:val="000000"/>
          <w:sz w:val="28"/>
        </w:rPr>
        <w:t>
      қоғамдық жұмыстарға қатысатын жұмыссыздардың еңбекақысын төлеу екiншi деңгейдегі банктердегi жеке есеп шоттарына аудару арқылы жүргiзілсiн.</w:t>
      </w:r>
      <w:r>
        <w:br/>
      </w:r>
      <w:r>
        <w:rPr>
          <w:rFonts w:ascii="Times New Roman"/>
          <w:b w:val="false"/>
          <w:i w:val="false"/>
          <w:color w:val="000000"/>
          <w:sz w:val="28"/>
        </w:rPr>
        <w:t>
</w:t>
      </w:r>
      <w:r>
        <w:rPr>
          <w:rFonts w:ascii="Times New Roman"/>
          <w:b w:val="false"/>
          <w:i w:val="false"/>
          <w:color w:val="000000"/>
          <w:sz w:val="28"/>
        </w:rPr>
        <w:t xml:space="preserve">
      4. Қоғамдық жұмыстарға қатысатын жұмыссыз азаматтардың еңбекақысы ең төменгі екі </w:t>
      </w:r>
      <w:r>
        <w:rPr>
          <w:rFonts w:ascii="Times New Roman"/>
          <w:b w:val="false"/>
          <w:i w:val="false"/>
          <w:color w:val="000000"/>
          <w:sz w:val="28"/>
        </w:rPr>
        <w:t xml:space="preserve">айлық жалақы </w:t>
      </w:r>
      <w:r>
        <w:rPr>
          <w:rFonts w:ascii="Times New Roman"/>
          <w:b w:val="false"/>
          <w:i w:val="false"/>
          <w:color w:val="000000"/>
          <w:sz w:val="28"/>
        </w:rPr>
        <w:t xml:space="preserve">мөлшерiнде </w:t>
      </w:r>
      <w:r>
        <w:rPr>
          <w:rFonts w:ascii="Times New Roman"/>
          <w:b w:val="false"/>
          <w:i w:val="false"/>
          <w:color w:val="000000"/>
          <w:sz w:val="28"/>
        </w:rPr>
        <w:t>белгiленсiн.</w:t>
      </w:r>
      <w:r>
        <w:br/>
      </w:r>
      <w:r>
        <w:rPr>
          <w:rFonts w:ascii="Times New Roman"/>
          <w:b w:val="false"/>
          <w:i w:val="false"/>
          <w:color w:val="000000"/>
          <w:sz w:val="28"/>
        </w:rPr>
        <w:t>
</w:t>
      </w:r>
      <w:r>
        <w:rPr>
          <w:rFonts w:ascii="Times New Roman"/>
          <w:b w:val="false"/>
          <w:i w:val="false"/>
          <w:color w:val="000000"/>
          <w:sz w:val="28"/>
        </w:rPr>
        <w:t xml:space="preserve">
      5. Алматы қаласы әкімдігінің 2007 жылғы 27 желтоқсандағы "2008 жылы жұмыссыздарды қоғамдық жұмыстарға жiберу туралы" N 10/1245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 (нормативтік құқықтық актілерді мемлекеттік тіркеу тізілімінде N 765 болып тіркелген, "Алматы Ақшамы" газетінің 2008 жылғы 10 қаңтардағы N 10 санында, "Вечерний Алматы" газетінің 2008 жылғы 14 ақпандағы  N 20-21 санында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Алматы қаласы әкiмiнiң бірінші орынбасары М.Ш. Мұқашевқа жүктелсiн.</w:t>
      </w:r>
      <w:r>
        <w:br/>
      </w:r>
      <w:r>
        <w:rPr>
          <w:rFonts w:ascii="Times New Roman"/>
          <w:b w:val="false"/>
          <w:i w:val="false"/>
          <w:color w:val="000000"/>
          <w:sz w:val="28"/>
        </w:rPr>
        <w:t>
</w:t>
      </w:r>
      <w:r>
        <w:rPr>
          <w:rFonts w:ascii="Times New Roman"/>
          <w:b w:val="false"/>
          <w:i w:val="false"/>
          <w:color w:val="000000"/>
          <w:sz w:val="28"/>
        </w:rPr>
        <w:t>
      7. Осы қаулы ресми түрде бірінші жарияланған күннен бастап он күнтізбелік күннен соң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Алматы қаласының әкiмi            А. Есімов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Алматы қаласы әкiмдiгiнiң  </w:t>
      </w:r>
      <w:r>
        <w:br/>
      </w:r>
      <w:r>
        <w:rPr>
          <w:rFonts w:ascii="Times New Roman"/>
          <w:b w:val="false"/>
          <w:i w:val="false"/>
          <w:color w:val="000000"/>
          <w:sz w:val="28"/>
        </w:rPr>
        <w:t xml:space="preserve">
2008 жылғы 29 желтоқсандағы </w:t>
      </w:r>
      <w:r>
        <w:br/>
      </w:r>
      <w:r>
        <w:rPr>
          <w:rFonts w:ascii="Times New Roman"/>
          <w:b w:val="false"/>
          <w:i w:val="false"/>
          <w:color w:val="000000"/>
          <w:sz w:val="28"/>
        </w:rPr>
        <w:t xml:space="preserve">
N 6/1019 қаулысымен бекітілген </w:t>
      </w:r>
    </w:p>
    <w:p>
      <w:pPr>
        <w:spacing w:after="0"/>
        <w:ind w:left="0"/>
        <w:jc w:val="both"/>
      </w:pPr>
      <w:r>
        <w:rPr>
          <w:rFonts w:ascii="Times New Roman"/>
          <w:b/>
          <w:i w:val="false"/>
          <w:color w:val="000080"/>
          <w:sz w:val="28"/>
        </w:rPr>
        <w:t xml:space="preserve">Алматы қаласындағы ұйымдардың, </w:t>
      </w:r>
      <w:r>
        <w:br/>
      </w:r>
      <w:r>
        <w:rPr>
          <w:rFonts w:ascii="Times New Roman"/>
          <w:b w:val="false"/>
          <w:i w:val="false"/>
          <w:color w:val="000000"/>
          <w:sz w:val="28"/>
        </w:rPr>
        <w:t>
</w:t>
      </w:r>
      <w:r>
        <w:rPr>
          <w:rFonts w:ascii="Times New Roman"/>
          <w:b/>
          <w:i w:val="false"/>
          <w:color w:val="000080"/>
          <w:sz w:val="28"/>
        </w:rPr>
        <w:t xml:space="preserve">қоғамдық жұмыс көлемдерi мен түрлерiнiң 2009 жылғы </w:t>
      </w:r>
      <w:r>
        <w:br/>
      </w:r>
      <w:r>
        <w:rPr>
          <w:rFonts w:ascii="Times New Roman"/>
          <w:b w:val="false"/>
          <w:i w:val="false"/>
          <w:color w:val="000000"/>
          <w:sz w:val="28"/>
        </w:rPr>
        <w:t>
</w:t>
      </w:r>
      <w:r>
        <w:rPr>
          <w:rFonts w:ascii="Times New Roman"/>
          <w:b/>
          <w:i w:val="false"/>
          <w:color w:val="000080"/>
          <w:sz w:val="28"/>
        </w:rPr>
        <w:t xml:space="preserve">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008"/>
        <w:gridCol w:w="1952"/>
        <w:gridCol w:w="4928"/>
      </w:tblGrid>
      <w:tr>
        <w:trPr>
          <w:trHeight w:val="60" w:hRule="atLeast"/>
        </w:trPr>
        <w:tc>
          <w:tcPr>
            <w:tcW w:w="63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center"/>
          </w:tcPr>
          <w:p>
            <w:pPr>
              <w:spacing w:after="20"/>
              <w:ind w:left="20"/>
              <w:jc w:val="both"/>
            </w:pPr>
            <w:r>
              <w:rPr>
                <w:rFonts w:ascii="Times New Roman"/>
                <w:b/>
                <w:i w:val="false"/>
                <w:color w:val="000000"/>
                <w:sz w:val="20"/>
              </w:rPr>
              <w:t xml:space="preserve">N </w:t>
            </w:r>
          </w:p>
        </w:tc>
        <w:tc>
          <w:tcPr>
            <w:tcW w:w="400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center"/>
          </w:tcPr>
          <w:p>
            <w:pPr>
              <w:spacing w:after="20"/>
              <w:ind w:left="20"/>
              <w:jc w:val="both"/>
            </w:pPr>
            <w:r>
              <w:rPr>
                <w:rFonts w:ascii="Times New Roman"/>
                <w:b/>
                <w:i w:val="false"/>
                <w:color w:val="000000"/>
                <w:sz w:val="20"/>
              </w:rPr>
              <w:t xml:space="preserve">Жұмыс түрлерi </w:t>
            </w:r>
          </w:p>
        </w:tc>
        <w:tc>
          <w:tcPr>
            <w:tcW w:w="195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center"/>
          </w:tcPr>
          <w:p>
            <w:pPr>
              <w:spacing w:after="20"/>
              <w:ind w:left="20"/>
              <w:jc w:val="both"/>
            </w:pPr>
            <w:r>
              <w:rPr>
                <w:rFonts w:ascii="Times New Roman"/>
                <w:b/>
                <w:i w:val="false"/>
                <w:color w:val="000000"/>
                <w:sz w:val="20"/>
              </w:rPr>
              <w:t xml:space="preserve">Жұмыс істейтiн адам саны </w:t>
            </w:r>
          </w:p>
        </w:tc>
        <w:tc>
          <w:tcPr>
            <w:tcW w:w="49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center"/>
          </w:tcPr>
          <w:p>
            <w:pPr>
              <w:spacing w:after="20"/>
              <w:ind w:left="20"/>
              <w:jc w:val="both"/>
            </w:pPr>
            <w:r>
              <w:rPr>
                <w:rFonts w:ascii="Times New Roman"/>
                <w:b/>
                <w:i w:val="false"/>
                <w:color w:val="000000"/>
                <w:sz w:val="20"/>
              </w:rPr>
              <w:t xml:space="preserve">Ұйымдар </w:t>
            </w:r>
          </w:p>
        </w:tc>
      </w:tr>
      <w:tr>
        <w:trPr>
          <w:trHeight w:val="60" w:hRule="atLeast"/>
        </w:trPr>
        <w:tc>
          <w:tcPr>
            <w:tcW w:w="63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1. </w:t>
            </w:r>
          </w:p>
        </w:tc>
        <w:tc>
          <w:tcPr>
            <w:tcW w:w="400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Тұрғын үй-коммуналдық  шаруашылық ұйымдарына  аумақтарын жинауға көмек беру </w:t>
            </w:r>
          </w:p>
        </w:tc>
        <w:tc>
          <w:tcPr>
            <w:tcW w:w="195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1487 </w:t>
            </w:r>
          </w:p>
        </w:tc>
        <w:tc>
          <w:tcPr>
            <w:tcW w:w="49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Алматы қаласы Алатау, Медеу аудандарының әкімі аппаратының коммуналдық шаруашылық бөлімі, "Алтын қада" жауапкершілігі шектеулі серіктестігі, "Iсмер" үй-жай  иелері кооперативтерiнің ассоциациясы, Алматы қаласы Әуезов, Бостандық, Түрксіб аудандарының әкімі аппаратының көріктендіру бөлімдері, Алматы қаласының үй-жай иелері кооперативтерiнің ассоциациясы, "Туран" пәтерлер меншік иелері кооперативiнің қауымдастығы, "Жетісу" үй-жай меншік иелері кооперативтерiнің қауымдастығы  және тағы басқалар. </w:t>
            </w:r>
          </w:p>
        </w:tc>
      </w:tr>
      <w:tr>
        <w:trPr>
          <w:trHeight w:val="60" w:hRule="atLeast"/>
        </w:trPr>
        <w:tc>
          <w:tcPr>
            <w:tcW w:w="63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2. </w:t>
            </w:r>
          </w:p>
        </w:tc>
        <w:tc>
          <w:tcPr>
            <w:tcW w:w="400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Құрылыс және жол жөндеу </w:t>
            </w:r>
          </w:p>
        </w:tc>
        <w:tc>
          <w:tcPr>
            <w:tcW w:w="195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97 </w:t>
            </w:r>
          </w:p>
        </w:tc>
        <w:tc>
          <w:tcPr>
            <w:tcW w:w="49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Жол пайдалану учаскелерi және тағы басқалар. </w:t>
            </w:r>
          </w:p>
        </w:tc>
      </w:tr>
      <w:tr>
        <w:trPr>
          <w:trHeight w:val="60" w:hRule="atLeast"/>
        </w:trPr>
        <w:tc>
          <w:tcPr>
            <w:tcW w:w="63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3. </w:t>
            </w:r>
          </w:p>
        </w:tc>
        <w:tc>
          <w:tcPr>
            <w:tcW w:w="400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Өңірлік экологиялық сауықтыру (көгалдандыру және көркейту) </w:t>
            </w:r>
          </w:p>
        </w:tc>
        <w:tc>
          <w:tcPr>
            <w:tcW w:w="195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144 </w:t>
            </w:r>
          </w:p>
        </w:tc>
        <w:tc>
          <w:tcPr>
            <w:tcW w:w="49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"Жасылжелек құрылыс" акционерлiк қоғамы, "Тәртiп" акционерлiк қоғамы және тағы басқалар. </w:t>
            </w:r>
          </w:p>
        </w:tc>
      </w:tr>
      <w:tr>
        <w:trPr>
          <w:trHeight w:val="60" w:hRule="atLeast"/>
        </w:trPr>
        <w:tc>
          <w:tcPr>
            <w:tcW w:w="63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4. </w:t>
            </w:r>
          </w:p>
        </w:tc>
        <w:tc>
          <w:tcPr>
            <w:tcW w:w="400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Өңірлік қоғамдық  науқандарды ұйымдастыруға көмек көрсету </w:t>
            </w:r>
          </w:p>
        </w:tc>
        <w:tc>
          <w:tcPr>
            <w:tcW w:w="195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1173 </w:t>
            </w:r>
          </w:p>
        </w:tc>
        <w:tc>
          <w:tcPr>
            <w:tcW w:w="49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"Қазақ тiлi" қоғамдық бірлестігі, "Қорғаныс істері жөніндегі басқармасы" мемлекеттік мекемесі, Алматы қаласы аудандарының әділет басқармалары, құқық қорғау органдары мен ерiктi халық жасақшыларына жәрдемдесу қоғамдық қоры, жергілікті өзiн-өзi басқару комитеттерi, Алматы қаласы аудандарының көші-қон полиция басқармалары, "Правопорядок-Т" қоғамдық қоры және тағы басқалар. </w:t>
            </w:r>
          </w:p>
        </w:tc>
      </w:tr>
      <w:tr>
        <w:trPr>
          <w:trHeight w:val="60" w:hRule="atLeast"/>
        </w:trPr>
        <w:tc>
          <w:tcPr>
            <w:tcW w:w="63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5. </w:t>
            </w:r>
          </w:p>
        </w:tc>
        <w:tc>
          <w:tcPr>
            <w:tcW w:w="400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Қарт азаматтар мен мүгедектерге күтiм жасау, балалармен жұмыс жасау және басқа да әлеуметтiк қызмет көрсетуге байланысты жұмыстарды жүргiзу  </w:t>
            </w:r>
          </w:p>
        </w:tc>
        <w:tc>
          <w:tcPr>
            <w:tcW w:w="195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850 </w:t>
            </w:r>
          </w:p>
        </w:tc>
        <w:tc>
          <w:tcPr>
            <w:tcW w:w="49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"Алматы қаласы "Алатау" мүгедектер қоғамы" қоғамдық бірлестігі, Жоғары білімі бар мүгедектердің қоғамдық бірлестігі "Намыс", Алматы қаласы әкімдігінің шаруашылық жүргізу құқығындағы "Еңбек биржасы" коммуналдық мемлекеттік кәсіпорыны, Алматы қаласы әкімдігі жастар саясатын дамыту мемлекеттік қоры, "ЖҚТБ-ның алдын алу және оған қарсы күрес жөніндегі орталығы" мемлекеттік мекемесі, "Қазақ соқырлар қоғамы" қоғамдық бірлестігінің Қазақстан Республикасындағы Алматы филиалы, Зағип және нашар көретін азаматтарға арналған республикалық кітапхана мемлекеттік мекемесі, "Көмектес" көз мүгедектігі бойынша қоғамдық қайырымдылық қоры, "Арман" бос уақытты тиімді өткізу орталығы, "Дана" отбасын әлеуметтік қолдау орталығы, "Доверие плюс" қоғамдық қоры, "Ақпараттық-ресурстық орталығы" қоғамдық қоры, "Эльдани" балалар қайырымдылық қоры, Түрксіб аудандық "Мүгедектер ерікті қоғамы" қоғамдық бірлестігі, "Қазақтың соқырлар қоғамының эксперименталдық кәсіпорны" жауапкершілігі шектеулі серіктестігі, "Қазақ соқырлар қоғамының қоғамдық бірлестігінің Алматы оқу – өндірістік  кәсіпорны N 2" жауапкершілігі шектеулі серіктестігі, Түрксіб аудандық қайырымдылық қоры, Түрксіб ауданы Көпбалалы отбасылар одағы және тағы басқалар. </w:t>
            </w:r>
          </w:p>
        </w:tc>
      </w:tr>
      <w:tr>
        <w:trPr>
          <w:trHeight w:val="60" w:hRule="atLeast"/>
        </w:trPr>
        <w:tc>
          <w:tcPr>
            <w:tcW w:w="63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6. </w:t>
            </w:r>
          </w:p>
        </w:tc>
        <w:tc>
          <w:tcPr>
            <w:tcW w:w="400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Басқалар </w:t>
            </w:r>
          </w:p>
        </w:tc>
        <w:tc>
          <w:tcPr>
            <w:tcW w:w="195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249 </w:t>
            </w:r>
          </w:p>
        </w:tc>
        <w:tc>
          <w:tcPr>
            <w:tcW w:w="49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  </w:t>
            </w:r>
          </w:p>
        </w:tc>
      </w:tr>
      <w:tr>
        <w:trPr>
          <w:trHeight w:val="60" w:hRule="atLeast"/>
        </w:trPr>
        <w:tc>
          <w:tcPr>
            <w:tcW w:w="63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  </w:t>
            </w:r>
          </w:p>
        </w:tc>
        <w:tc>
          <w:tcPr>
            <w:tcW w:w="400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i w:val="false"/>
                <w:color w:val="000000"/>
                <w:sz w:val="20"/>
              </w:rPr>
              <w:t xml:space="preserve">БАРЛЫҒЫ </w:t>
            </w:r>
          </w:p>
        </w:tc>
        <w:tc>
          <w:tcPr>
            <w:tcW w:w="1952"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i w:val="false"/>
                <w:color w:val="000000"/>
                <w:sz w:val="20"/>
              </w:rPr>
              <w:t xml:space="preserve">4000 </w:t>
            </w:r>
          </w:p>
        </w:tc>
        <w:tc>
          <w:tcPr>
            <w:tcW w:w="49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 түрлерiне қатысатын адам саны, қатысу ұзақтығы сұраныс пен ұсынысқа қарай қоғамдық жұмыстарды өткiзуге 2009 жылы қала бюджетiнде қарастырылған қаражат шегiнде өзгеруi мүмкiн. </w:t>
      </w:r>
      <w:r>
        <w:br/>
      </w:r>
      <w:r>
        <w:rPr>
          <w:rFonts w:ascii="Times New Roman"/>
          <w:b w:val="false"/>
          <w:i w:val="false"/>
          <w:color w:val="000000"/>
          <w:sz w:val="28"/>
        </w:rPr>
        <w:t xml:space="preserve">
      Жұмыссыздарды қоғамдық жұмыста пайдаланатын ұйымдар қосымша ақы төлей алады. Қолданыстағы халықты жұмыспен қамту заңнамасының қоғамдық жұмыстарда еңбекке ақы төлеу бөлiгiнде өзгерiстер болған жағдайда еңбекақының мөлшерi өзгеруi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