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2a377" w14:textId="202a3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қаласының жер қатынастары бөлімі" мемлекеттік мекемесінің "Жер телімдері туралы анықтамалар беру" мемлекеттік қызметтер көрсету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қаласы әкімдігінің 2008 жылғы 9 шілдедегі N 1161 қаулысы. Солтүстік Қазақстан облысы Петропавл қаласының әділет басқармасында 2008 жылғы 9 тамызда N 13-1-122 тіркелді. Күші жойылды - Солтүстік Қазақстан облысы Петропавл қаласы әкімдігінің 2009 жылғы 17 шілдеде N 824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Күші жойылды - Солтүстік Қазақстан облысы Петропавл қаласы әкімдігінің 2009.07.17 N 824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9-1</w:t>
      </w:r>
      <w:r>
        <w:rPr>
          <w:rFonts w:ascii="Times New Roman"/>
          <w:b w:val="false"/>
          <w:i w:val="false"/>
          <w:color w:val="000000"/>
          <w:sz w:val="28"/>
        </w:rPr>
        <w:t xml:space="preserve"> , </w:t>
      </w:r>
      <w:r>
        <w:rPr>
          <w:rFonts w:ascii="Times New Roman"/>
          <w:b w:val="false"/>
          <w:i w:val="false"/>
          <w:color w:val="000000"/>
          <w:sz w:val="28"/>
        </w:rPr>
        <w:t>15-1</w:t>
      </w:r>
      <w:r>
        <w:rPr>
          <w:rFonts w:ascii="Times New Roman"/>
          <w:b w:val="false"/>
          <w:i w:val="false"/>
          <w:color w:val="000000"/>
          <w:sz w:val="28"/>
        </w:rPr>
        <w:t xml:space="preserve"> баптарына "Әкімшілік рәсімдер туралы" 2000 жылғы 27 қарашадағы N 107, Қазақстан Республикасы Үкіметінің "Мемлекеттік қызмет көрсетудің үлгі стандарттарын бекіту туралы" 2007 жылғы 30 маусымдағы </w:t>
      </w:r>
      <w:r>
        <w:rPr>
          <w:rFonts w:ascii="Times New Roman"/>
          <w:b w:val="false"/>
          <w:i w:val="false"/>
          <w:color w:val="000000"/>
          <w:sz w:val="28"/>
        </w:rPr>
        <w:t>N 558</w:t>
      </w:r>
      <w:r>
        <w:rPr>
          <w:rFonts w:ascii="Times New Roman"/>
          <w:b w:val="false"/>
          <w:i w:val="false"/>
          <w:color w:val="000000"/>
          <w:sz w:val="28"/>
        </w:rPr>
        <w:t xml:space="preserve">, "Жеке және заңды тұлғаларға көрсетілетін мемлекеттік қызметтер тізілімін бекіту туралы" 2007 жылғы 30 маусымдағы </w:t>
      </w:r>
      <w:r>
        <w:rPr>
          <w:rFonts w:ascii="Times New Roman"/>
          <w:b w:val="false"/>
          <w:i w:val="false"/>
          <w:color w:val="000000"/>
          <w:sz w:val="28"/>
        </w:rPr>
        <w:t>N 561</w:t>
      </w:r>
      <w:r>
        <w:rPr>
          <w:rFonts w:ascii="Times New Roman"/>
          <w:b w:val="false"/>
          <w:i w:val="false"/>
          <w:color w:val="000000"/>
          <w:sz w:val="28"/>
        </w:rPr>
        <w:t xml:space="preserve"> қаулыларына сәйкес, қала әкімдігі </w:t>
      </w:r>
      <w:r>
        <w:rPr>
          <w:rFonts w:ascii="Times New Roman"/>
          <w:b/>
          <w:i w:val="false"/>
          <w:color w:val="000000"/>
          <w:sz w:val="28"/>
        </w:rPr>
        <w:t xml:space="preserve">ҚАУЛЫ ЕТЕДІ: </w:t>
      </w:r>
      <w:r>
        <w:br/>
      </w:r>
      <w:r>
        <w:rPr>
          <w:rFonts w:ascii="Times New Roman"/>
          <w:b w:val="false"/>
          <w:i w:val="false"/>
          <w:color w:val="000000"/>
          <w:sz w:val="28"/>
        </w:rPr>
        <w:t xml:space="preserve">
      1. "Петропавл қаласының жер қатынастары бөлімі" мемлекеттік мекемесінің "Жер телімдері туралы анықтамалар беру" мемлекеттік қызметтер көрсетудің қоса берілген стандарттары бекітілсін </w:t>
      </w:r>
      <w:r>
        <w:br/>
      </w:r>
      <w:r>
        <w:rPr>
          <w:rFonts w:ascii="Times New Roman"/>
          <w:b w:val="false"/>
          <w:i w:val="false"/>
          <w:color w:val="000000"/>
          <w:sz w:val="28"/>
        </w:rPr>
        <w:t xml:space="preserve">
      2. Осы қаулының орындалуын бақылау қала әкімінің орынбасары П.И.Гловаға жүктелсін. </w:t>
      </w:r>
      <w:r>
        <w:br/>
      </w:r>
      <w:r>
        <w:rPr>
          <w:rFonts w:ascii="Times New Roman"/>
          <w:b w:val="false"/>
          <w:i w:val="false"/>
          <w:color w:val="000000"/>
          <w:sz w:val="28"/>
        </w:rPr>
        <w:t xml:space="preserve">
      3. Осы қаулы алғаш ресми жарияланған күнінен бастап он күнтізбелік күн өткен соң қолданысқа енгізіледі. </w:t>
      </w:r>
    </w:p>
    <w:p>
      <w:pPr>
        <w:spacing w:after="0"/>
        <w:ind w:left="0"/>
        <w:jc w:val="both"/>
      </w:pPr>
      <w:r>
        <w:rPr>
          <w:rFonts w:ascii="Times New Roman"/>
          <w:b/>
          <w:i w:val="false"/>
          <w:color w:val="000000"/>
          <w:sz w:val="28"/>
        </w:rPr>
        <w:t xml:space="preserve">       </w:t>
      </w:r>
      <w:r>
        <w:rPr>
          <w:rFonts w:ascii="Times New Roman"/>
          <w:b w:val="false"/>
          <w:i/>
          <w:color w:val="000000"/>
          <w:sz w:val="28"/>
        </w:rPr>
        <w:t xml:space="preserve">Қала әкімінің м.а. </w:t>
      </w:r>
    </w:p>
    <w:p>
      <w:pPr>
        <w:spacing w:after="0"/>
        <w:ind w:left="0"/>
        <w:jc w:val="both"/>
      </w:pPr>
      <w:r>
        <w:rPr>
          <w:rFonts w:ascii="Times New Roman"/>
          <w:b/>
          <w:i w:val="false"/>
          <w:color w:val="000080"/>
          <w:sz w:val="28"/>
        </w:rPr>
        <w:t xml:space="preserve">Мемлекеттік қызмет көрсетудің стандарты </w:t>
      </w:r>
      <w:r>
        <w:br/>
      </w:r>
      <w:r>
        <w:rPr>
          <w:rFonts w:ascii="Times New Roman"/>
          <w:b w:val="false"/>
          <w:i w:val="false"/>
          <w:color w:val="000000"/>
          <w:sz w:val="28"/>
        </w:rPr>
        <w:t>
</w:t>
      </w:r>
      <w:r>
        <w:rPr>
          <w:rFonts w:ascii="Times New Roman"/>
          <w:b/>
          <w:i w:val="false"/>
          <w:color w:val="000080"/>
          <w:sz w:val="28"/>
        </w:rPr>
        <w:t xml:space="preserve">"Жер телімдері туралы" анықтамалар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Жер телімдері туралы анықтамалар беру - жер телімдерінің бар немесе жоқ болуы туралы құжатты беру (бұдан әрі - мемлекеттік қызмет). </w:t>
      </w:r>
      <w:r>
        <w:br/>
      </w:r>
      <w:r>
        <w:rPr>
          <w:rFonts w:ascii="Times New Roman"/>
          <w:b w:val="false"/>
          <w:i w:val="false"/>
          <w:color w:val="000000"/>
          <w:sz w:val="28"/>
        </w:rPr>
        <w:t xml:space="preserve">
      2. Мемлекеттік қызмет көрсетудің түрі автоматтандырылмаған. </w:t>
      </w:r>
      <w:r>
        <w:br/>
      </w:r>
      <w:r>
        <w:rPr>
          <w:rFonts w:ascii="Times New Roman"/>
          <w:b w:val="false"/>
          <w:i w:val="false"/>
          <w:color w:val="000000"/>
          <w:sz w:val="28"/>
        </w:rPr>
        <w:t xml:space="preserve">
      3. Мемлекеттік қызмет 2003 жылғы 20 маусымдағы Қазақстан Республикасы Жер кодексінің </w:t>
      </w:r>
      <w:r>
        <w:rPr>
          <w:rFonts w:ascii="Times New Roman"/>
          <w:b w:val="false"/>
          <w:i w:val="false"/>
          <w:color w:val="000000"/>
          <w:sz w:val="28"/>
        </w:rPr>
        <w:t>14-1-бабының 3-тармағының 14)</w:t>
      </w:r>
      <w:r>
        <w:rPr>
          <w:rFonts w:ascii="Times New Roman"/>
          <w:b w:val="false"/>
          <w:i w:val="false"/>
          <w:color w:val="000000"/>
          <w:sz w:val="28"/>
        </w:rPr>
        <w:t xml:space="preserve"> тармақшасы негізінде көрсетіледі. </w:t>
      </w:r>
      <w:r>
        <w:br/>
      </w:r>
      <w:r>
        <w:rPr>
          <w:rFonts w:ascii="Times New Roman"/>
          <w:b w:val="false"/>
          <w:i w:val="false"/>
          <w:color w:val="000000"/>
          <w:sz w:val="28"/>
        </w:rPr>
        <w:t xml:space="preserve">
      4. Мемлекеттік қызметті Қазақстан Конституция көшесі, 23, мекенжайында орналасқанe-mail: zopetr @ mail, ru сайты,"Петропавл қаласының жер қатынастары бөлімі" мемлекеттік мекемесі (бұдан әрі - Бөлім) көрсетеді. </w:t>
      </w:r>
      <w:r>
        <w:br/>
      </w:r>
      <w:r>
        <w:rPr>
          <w:rFonts w:ascii="Times New Roman"/>
          <w:b w:val="false"/>
          <w:i w:val="false"/>
          <w:color w:val="000000"/>
          <w:sz w:val="28"/>
        </w:rPr>
        <w:t xml:space="preserve">
      5. Мемлекеттік қызмет көрсетудің нәтижесі тұтынушы жер телімдерінің бар немесе жоқ болуы туралы анықтаманы алады. </w:t>
      </w:r>
      <w:r>
        <w:br/>
      </w:r>
      <w:r>
        <w:rPr>
          <w:rFonts w:ascii="Times New Roman"/>
          <w:b w:val="false"/>
          <w:i w:val="false"/>
          <w:color w:val="000000"/>
          <w:sz w:val="28"/>
        </w:rPr>
        <w:t xml:space="preserve">
      6. Мемлекеттік қызмет жеке және заңды тұлғаларға көрсетіледі (бұдан әрі - тұтынушы). </w:t>
      </w:r>
      <w:r>
        <w:br/>
      </w:r>
      <w:r>
        <w:rPr>
          <w:rFonts w:ascii="Times New Roman"/>
          <w:b w:val="false"/>
          <w:i w:val="false"/>
          <w:color w:val="000000"/>
          <w:sz w:val="28"/>
        </w:rPr>
        <w:t xml:space="preserve">
      7. Мемлекеттік қызметті көрсету кезіндегі уақыт бойынша шектеу мерзімі: </w:t>
      </w:r>
      <w:r>
        <w:br/>
      </w:r>
      <w:r>
        <w:rPr>
          <w:rFonts w:ascii="Times New Roman"/>
          <w:b w:val="false"/>
          <w:i w:val="false"/>
          <w:color w:val="000000"/>
          <w:sz w:val="28"/>
        </w:rPr>
        <w:t xml:space="preserve">
      1) тұтынушы қажетті құжаттарды тапсырған сәттен бастап мемлекеттік қызметті көрсету мерзімі - үш жұмыс күні ішінде; </w:t>
      </w:r>
      <w:r>
        <w:br/>
      </w:r>
      <w:r>
        <w:rPr>
          <w:rFonts w:ascii="Times New Roman"/>
          <w:b w:val="false"/>
          <w:i w:val="false"/>
          <w:color w:val="000000"/>
          <w:sz w:val="28"/>
        </w:rPr>
        <w:t xml:space="preserve">
      2) қажетті құжаттарды тапсыру кезінде кезектегі ең көп рұқсат етілетін күту уақыты - 30 минут; </w:t>
      </w:r>
      <w:r>
        <w:br/>
      </w:r>
      <w:r>
        <w:rPr>
          <w:rFonts w:ascii="Times New Roman"/>
          <w:b w:val="false"/>
          <w:i w:val="false"/>
          <w:color w:val="000000"/>
          <w:sz w:val="28"/>
        </w:rPr>
        <w:t xml:space="preserve">
      3) құжаттарды алу кезінде кезектегі ең көп рұқсат етілетін күту уақыты - 30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қызметті көрсету стандарты туралы ақпарат Бөлімнің ақпарат тағандарында e-mail: zopetr @ mail, ru сайтында, газеттерінде орналастырылған. </w:t>
      </w:r>
      <w:r>
        <w:br/>
      </w:r>
      <w:r>
        <w:rPr>
          <w:rFonts w:ascii="Times New Roman"/>
          <w:b w:val="false"/>
          <w:i w:val="false"/>
          <w:color w:val="000000"/>
          <w:sz w:val="28"/>
        </w:rPr>
        <w:t xml:space="preserve">
      10. Мемлекеттік қызмет мына күндері және сағаттарда ұсынылады: сәрсенбі, бейсенбі, 9-00-18-00 дейін, үзіліс 13-00-14-00 дейін. Мемлекеттік қызметті алу үшін алдын-ала жазылмайды, жедел қызмет көрсетілмейді. </w:t>
      </w:r>
      <w:r>
        <w:br/>
      </w:r>
      <w:r>
        <w:rPr>
          <w:rFonts w:ascii="Times New Roman"/>
          <w:b w:val="false"/>
          <w:i w:val="false"/>
          <w:color w:val="000000"/>
          <w:sz w:val="28"/>
        </w:rPr>
        <w:t xml:space="preserve">
      11. Мемлекеттік қызметті көрсету үшін мынадай жағдайлар жасалынған: санитарлы-гигиеналық және өртке қарсы талаптарға жауап беретін күту залы (столдар, орындықтар), өтініштерді, бланкілерді толтыру үшін үлгілер, көрсеткіштер.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қызметті көрсету тәртібі </w:t>
      </w:r>
    </w:p>
    <w:p>
      <w:pPr>
        <w:spacing w:after="0"/>
        <w:ind w:left="0"/>
        <w:jc w:val="both"/>
      </w:pPr>
      <w:r>
        <w:rPr>
          <w:rFonts w:ascii="Times New Roman"/>
          <w:b w:val="false"/>
          <w:i w:val="false"/>
          <w:color w:val="000000"/>
          <w:sz w:val="28"/>
        </w:rPr>
        <w:t xml:space="preserve">      12. Мемлекеттік қызметті алу үшін тұтынушыға келесі құжаттарды әкелуі керек: </w:t>
      </w:r>
      <w:r>
        <w:br/>
      </w:r>
      <w:r>
        <w:rPr>
          <w:rFonts w:ascii="Times New Roman"/>
          <w:b w:val="false"/>
          <w:i w:val="false"/>
          <w:color w:val="000000"/>
          <w:sz w:val="28"/>
        </w:rPr>
        <w:t xml:space="preserve">
      1)өтініш, жеке басының куәлігі (жеке тұлғалар үшін), заңды тұлғаны мемлекеттік тіркеу туралы куәлігі (заңды тұлғалар үшін). </w:t>
      </w:r>
      <w:r>
        <w:br/>
      </w:r>
      <w:r>
        <w:rPr>
          <w:rFonts w:ascii="Times New Roman"/>
          <w:b w:val="false"/>
          <w:i w:val="false"/>
          <w:color w:val="000000"/>
          <w:sz w:val="28"/>
        </w:rPr>
        <w:t xml:space="preserve">
     Осы құжаттар болмаған жағдайда тіркелген мекенжайы бойынша алуға болады: Петропавл қаласыныңN 1 халыққа қызмет көрсету Орталығы, Қазақстан Конституция көшесі, 23, жұмыс және қабылдау кестесі: дүйсенбі-сенбі сағат 9.00-19.00 дейін, үзіліссіз, телефоны 33-69-43;N 2 халыққа қызмет көрсету Орталығы, Әуезов көшесі, 57, жұмыс және қабылдау кестесі: дүйсенбі-жұма сағат 8.00-19.00 дейін, үзіліссіз, сенбі күні сағат 8.00-18.00, үзіліссіз телефоны 37-00-39; </w:t>
      </w:r>
      <w:r>
        <w:br/>
      </w:r>
      <w:r>
        <w:rPr>
          <w:rFonts w:ascii="Times New Roman"/>
          <w:b w:val="false"/>
          <w:i w:val="false"/>
          <w:color w:val="000000"/>
          <w:sz w:val="28"/>
        </w:rPr>
        <w:t xml:space="preserve">
      13. Өтініштер үлгілерін беру Қазақстан Конституция көшесіндегі, 23,N 119 кабинет мекенжайда жүргізіледі. </w:t>
      </w:r>
      <w:r>
        <w:br/>
      </w:r>
      <w:r>
        <w:rPr>
          <w:rFonts w:ascii="Times New Roman"/>
          <w:b w:val="false"/>
          <w:i w:val="false"/>
          <w:color w:val="000000"/>
          <w:sz w:val="28"/>
        </w:rPr>
        <w:t xml:space="preserve">
      14. Мемлекеттік қызметті алу үшін қажетті құжаттар Бөлімнің мамандарынаN 119 кабинетке тапсырылады. </w:t>
      </w:r>
      <w:r>
        <w:br/>
      </w:r>
      <w:r>
        <w:rPr>
          <w:rFonts w:ascii="Times New Roman"/>
          <w:b w:val="false"/>
          <w:i w:val="false"/>
          <w:color w:val="000000"/>
          <w:sz w:val="28"/>
        </w:rPr>
        <w:t xml:space="preserve">
      15. Қажетті құжаттарды тапсырған соң тұтынушы, мемлекеттік қызметті алатын күні көрсетілген, құжаттарды бергенін растайтын талон алады. </w:t>
      </w:r>
      <w:r>
        <w:br/>
      </w:r>
      <w:r>
        <w:rPr>
          <w:rFonts w:ascii="Times New Roman"/>
          <w:b w:val="false"/>
          <w:i w:val="false"/>
          <w:color w:val="000000"/>
          <w:sz w:val="28"/>
        </w:rPr>
        <w:t xml:space="preserve">
      16. Мемлекеттік қызметті көрсетудің нәтижесін жеткізу жеке келген жағдайда жүзеге асырылады. Қызмет көрсетудің соңғы нәтижесі тұтынушыға жеке келген жағдайда N 119 кабинеттің мамандарымен беріледі. </w:t>
      </w:r>
      <w:r>
        <w:br/>
      </w:r>
      <w:r>
        <w:rPr>
          <w:rFonts w:ascii="Times New Roman"/>
          <w:b w:val="false"/>
          <w:i w:val="false"/>
          <w:color w:val="000000"/>
          <w:sz w:val="28"/>
        </w:rPr>
        <w:t xml:space="preserve">
      17. Мемлекеттік қызметті ұсынудан бас тартуына тұтынушының осы стандарттың 12 тармағында көрсетілген құжаттарды әкелмеуі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Жұмыс қағидалары </w:t>
      </w:r>
    </w:p>
    <w:p>
      <w:pPr>
        <w:spacing w:after="0"/>
        <w:ind w:left="0"/>
        <w:jc w:val="both"/>
      </w:pPr>
      <w:r>
        <w:rPr>
          <w:rFonts w:ascii="Times New Roman"/>
          <w:b w:val="false"/>
          <w:i w:val="false"/>
          <w:color w:val="000000"/>
          <w:sz w:val="28"/>
        </w:rPr>
        <w:t xml:space="preserve">      18. Тұтынушыларға Бөлімнің қызмет көрсетуде қатысты басшылыққа алатын жұмыс қағидалары: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кәсібилік; </w:t>
      </w:r>
      <w:r>
        <w:br/>
      </w:r>
      <w:r>
        <w:rPr>
          <w:rFonts w:ascii="Times New Roman"/>
          <w:b w:val="false"/>
          <w:i w:val="false"/>
          <w:color w:val="000000"/>
          <w:sz w:val="28"/>
        </w:rPr>
        <w:t xml:space="preserve">
      3) жеделдік; </w:t>
      </w:r>
      <w:r>
        <w:br/>
      </w:r>
      <w:r>
        <w:rPr>
          <w:rFonts w:ascii="Times New Roman"/>
          <w:b w:val="false"/>
          <w:i w:val="false"/>
          <w:color w:val="000000"/>
          <w:sz w:val="28"/>
        </w:rPr>
        <w:t xml:space="preserve">
      4) ақпаратты қолжетімді етіп түсіндіру; </w:t>
      </w:r>
      <w:r>
        <w:br/>
      </w:r>
      <w:r>
        <w:rPr>
          <w:rFonts w:ascii="Times New Roman"/>
          <w:b w:val="false"/>
          <w:i w:val="false"/>
          <w:color w:val="000000"/>
          <w:sz w:val="28"/>
        </w:rPr>
        <w:t xml:space="preserve">
      5) тұтынушы құжаттарының мазмұны туралы ақпараттың құпиялылығы; </w:t>
      </w:r>
      <w:r>
        <w:br/>
      </w:r>
      <w:r>
        <w:rPr>
          <w:rFonts w:ascii="Times New Roman"/>
          <w:b w:val="false"/>
          <w:i w:val="false"/>
          <w:color w:val="000000"/>
          <w:sz w:val="28"/>
        </w:rPr>
        <w:t xml:space="preserve">
      6) құжаттардың сақталуын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Жұмыс нәтижесі </w:t>
      </w:r>
    </w:p>
    <w:p>
      <w:pPr>
        <w:spacing w:after="0"/>
        <w:ind w:left="0"/>
        <w:jc w:val="both"/>
      </w:pPr>
      <w:r>
        <w:rPr>
          <w:rFonts w:ascii="Times New Roman"/>
          <w:b w:val="false"/>
          <w:i w:val="false"/>
          <w:color w:val="000000"/>
          <w:sz w:val="28"/>
        </w:rPr>
        <w:t xml:space="preserve">      19. Тұтынушыларға Мемлекеттік қызмет көрсетудің нәтижесі осы стандартқа қоса берілген </w:t>
      </w:r>
      <w:r>
        <w:rPr>
          <w:rFonts w:ascii="Times New Roman"/>
          <w:b w:val="false"/>
          <w:i w:val="false"/>
          <w:color w:val="000000"/>
          <w:sz w:val="28"/>
        </w:rPr>
        <w:t>қосымшаға</w:t>
      </w:r>
      <w:r>
        <w:rPr>
          <w:rFonts w:ascii="Times New Roman"/>
          <w:b w:val="false"/>
          <w:i w:val="false"/>
          <w:color w:val="000000"/>
          <w:sz w:val="28"/>
        </w:rPr>
        <w:t xml:space="preserve"> сәйкес қол жеткізушілік және сапа көрсеткіштерімен өлшенеді. </w:t>
      </w:r>
      <w:r>
        <w:br/>
      </w:r>
      <w:r>
        <w:rPr>
          <w:rFonts w:ascii="Times New Roman"/>
          <w:b w:val="false"/>
          <w:i w:val="false"/>
          <w:color w:val="000000"/>
          <w:sz w:val="28"/>
        </w:rPr>
        <w:t xml:space="preserve">
      20. Бөлімнің жұмысы бағаланатын мемлекеттік қызмет көрсетудің қолжетімділігі мен сапа көрсеткіштерінің нысаналы мақсаты, жыл сайын арнайы құрылатын жұмыс тобымен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Шағымдану тәртібі </w:t>
      </w:r>
    </w:p>
    <w:p>
      <w:pPr>
        <w:spacing w:after="0"/>
        <w:ind w:left="0"/>
        <w:jc w:val="both"/>
      </w:pPr>
      <w:r>
        <w:rPr>
          <w:rFonts w:ascii="Times New Roman"/>
          <w:b w:val="false"/>
          <w:i w:val="false"/>
          <w:color w:val="000000"/>
          <w:sz w:val="28"/>
        </w:rPr>
        <w:t>      21. Бөлімнің іс-әрекетіне (әрекетсіздігіне) шағымдану тәртібі және шағымды дайындауға көмектесу мына мекенжай бойынша түсіндіріледі: Қазақстан Конституция көшесі, 23, телефоны 46-99-29 (қабылдау бөлімі), mail: zopetr @ mail, ru e-mail:</w:t>
      </w:r>
      <w:r>
        <w:br/>
      </w:r>
      <w:r>
        <w:rPr>
          <w:rFonts w:ascii="Times New Roman"/>
          <w:b w:val="false"/>
          <w:i w:val="false"/>
          <w:color w:val="000000"/>
          <w:sz w:val="28"/>
        </w:rPr>
        <w:t xml:space="preserve">
      22. Бөлімнің мамандарына шағым Бөлім бастығының атына беріледі, Қазақстан Конституция көшесіндегі, 23 мекенжай бойынша, e-mail: zopetr @ mail, ru. </w:t>
      </w:r>
      <w:r>
        <w:br/>
      </w:r>
      <w:r>
        <w:rPr>
          <w:rFonts w:ascii="Times New Roman"/>
          <w:b w:val="false"/>
          <w:i w:val="false"/>
          <w:color w:val="000000"/>
          <w:sz w:val="28"/>
        </w:rPr>
        <w:t xml:space="preserve">
      Бөлім бастығының іс-әрекетіне (әрекетсіздігіне) шағым "Петропавл қаласының әкімінің аппараты" мемлекеттік мекемесіне беріледі, Қазақстан Конституция көшесі, 23N 117 кабинет, телефоны 46-84-75, zopetr @ mail, ru. </w:t>
      </w:r>
      <w:r>
        <w:br/>
      </w:r>
      <w:r>
        <w:rPr>
          <w:rFonts w:ascii="Times New Roman"/>
          <w:b w:val="false"/>
          <w:i w:val="false"/>
          <w:color w:val="000000"/>
          <w:sz w:val="28"/>
        </w:rPr>
        <w:t xml:space="preserve">
      23. Берілген шағымға жауапты қашан және қай жерден алатыны көрсетілген тіркеу журналында тіркелген өтінішті қабылдап алу туралы талон шағымның қабылданғанын растайтын құжат болып табылады. Немесе жазбаша шағыммен тікелей келген адамға өтінімді алған адамның тегі мен инициалдары, тіркелген күні, берілген шағымға жауап алатын мерзімі мен орны көрсетілген өтінімнің (шағымның) екінші данасы қайтарылады. Шағымды қарау барысы туралы тұтынушы 46-02-06 телефондары арқылы білуіне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Байланыс ақпараты </w:t>
      </w:r>
    </w:p>
    <w:p>
      <w:pPr>
        <w:spacing w:after="0"/>
        <w:ind w:left="0"/>
        <w:jc w:val="both"/>
      </w:pPr>
      <w:r>
        <w:rPr>
          <w:rFonts w:ascii="Times New Roman"/>
          <w:b w:val="false"/>
          <w:i w:val="false"/>
          <w:color w:val="000000"/>
          <w:sz w:val="28"/>
        </w:rPr>
        <w:t xml:space="preserve">      24. Бөлім бастығы: қабылдау күндері - күн сайын сағат 9.00-18.00 дейін, Қазақстан Конституция көшесі, 23, 119-кабинет, телефоны: 46-02-06; e-mail: zopetr @ mail, ru. </w:t>
      </w:r>
      <w:r>
        <w:br/>
      </w:r>
      <w:r>
        <w:rPr>
          <w:rFonts w:ascii="Times New Roman"/>
          <w:b w:val="false"/>
          <w:i w:val="false"/>
          <w:color w:val="000000"/>
          <w:sz w:val="28"/>
        </w:rPr>
        <w:t xml:space="preserve">
      Бөлім бастығының орынбасары: қабылдау күндері - сейсенбі, бейсенбі сағат 10.00-13.00 дейін, Қазақстан Конституция көшесі, 23, 120-кабинет, телефоны: 46-02-06; e-mail: zopetr @ mail, ru. </w:t>
      </w:r>
      <w:r>
        <w:br/>
      </w:r>
      <w:r>
        <w:rPr>
          <w:rFonts w:ascii="Times New Roman"/>
          <w:b w:val="false"/>
          <w:i w:val="false"/>
          <w:color w:val="000000"/>
          <w:sz w:val="28"/>
        </w:rPr>
        <w:t xml:space="preserve">
      25. Тұтынушыларға арналған басқада пайдалы ақпарат қаланың ресми сайтына орналастырылған. e-mail: zopetr @ mail, ru.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Жер телімдері туралы </w:t>
      </w:r>
      <w:r>
        <w:br/>
      </w:r>
      <w:r>
        <w:rPr>
          <w:rFonts w:ascii="Times New Roman"/>
          <w:b w:val="false"/>
          <w:i w:val="false"/>
          <w:color w:val="000000"/>
          <w:sz w:val="28"/>
        </w:rPr>
        <w:t xml:space="preserve">
анықтамалар беру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Үлгі стандартына қосымша </w:t>
      </w:r>
    </w:p>
    <w:p>
      <w:pPr>
        <w:spacing w:after="0"/>
        <w:ind w:left="0"/>
        <w:jc w:val="both"/>
      </w:pPr>
      <w:r>
        <w:rPr>
          <w:rFonts w:ascii="Times New Roman"/>
          <w:b/>
          <w:i w:val="false"/>
          <w:color w:val="000080"/>
          <w:sz w:val="28"/>
        </w:rPr>
        <w:t xml:space="preserve">  Сапа және қол жеткізушілік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2213"/>
        <w:gridCol w:w="2813"/>
        <w:gridCol w:w="2673"/>
      </w:tblGrid>
      <w:tr>
        <w:trPr>
          <w:trHeight w:val="1770" w:hRule="atLeast"/>
        </w:trPr>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нормативтік мәні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90" w:hRule="atLeast"/>
        </w:trPr>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Уақыттылығы </w:t>
            </w:r>
          </w:p>
        </w:tc>
      </w:tr>
      <w:tr>
        <w:trPr>
          <w:trHeight w:val="90" w:hRule="atLeast"/>
        </w:trPr>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 </w:t>
            </w:r>
          </w:p>
        </w:tc>
      </w:tr>
      <w:tr>
        <w:trPr>
          <w:trHeight w:val="1125" w:hRule="atLeast"/>
        </w:trPr>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Сапасы </w:t>
            </w:r>
          </w:p>
        </w:tc>
      </w:tr>
      <w:tr>
        <w:trPr>
          <w:trHeight w:val="90" w:hRule="atLeast"/>
        </w:trPr>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Қол жетімділік </w:t>
            </w:r>
          </w:p>
        </w:tc>
      </w:tr>
      <w:tr>
        <w:trPr>
          <w:trHeight w:val="90" w:hRule="atLeast"/>
        </w:trPr>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Шағымдану үдерісі </w:t>
            </w:r>
          </w:p>
        </w:tc>
      </w:tr>
      <w:tr>
        <w:trPr>
          <w:trHeight w:val="90" w:hRule="atLeast"/>
        </w:trPr>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90" w:hRule="atLeast"/>
        </w:trPr>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90" w:hRule="atLeast"/>
        </w:trPr>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90" w:hRule="atLeast"/>
        </w:trPr>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Сыпайылық </w:t>
            </w:r>
          </w:p>
        </w:tc>
      </w:tr>
      <w:tr>
        <w:trPr>
          <w:trHeight w:val="90" w:hRule="atLeast"/>
        </w:trPr>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