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8cdd" w14:textId="fc58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қаласының "Шығыс", "Орман", "Борки" тұрғын үй кешендерінде көшелер атауы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Біріккен қаулы Солтүстік Қазақстан облысы Петропавл қаласы әкімдігінің 2008 жылғы 7 қазандағы N 1730 және Солтүстік Қазақстан облысы Петропавл қалалық мәслихатының 2008 жылғы 7 қазандағы N 6 шешімі. Солтүстік Қазақстан облысының Петропавл қаласының Әділет басқармасында 2008 жылғы 28 қазанда N 13-1-143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13 бабының 4 тармақшасына сәйкес, Петропавл қаласы ономастика комиссиясының шешімі, түсініктеме хат, экономикалық есептеулер негізінде,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АЛДЫ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"Шығыс", "Орман", "Борки" тұрғын үй кешендерінде жаңа көшелерге мына тәртіп бойынша атаулар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"Шығыс" тұрғын үй кешенінде-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 көшеге-Ақбастау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2-Шапағат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3-Жаңа қоныс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4-Жақсылық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5-Көкжиек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6-Аққайың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"Орман" тұрғын үй кешенінде-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 көшеге-Алтын дала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2-Нұрлы жол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3-Көктөбе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4-Таңшолпан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5-Жайсаң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6-Ақтілек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7-Алмалы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8-Болашақ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9-Қуат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10-Наурыз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11-Ақбидай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12-Шұғыла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"Борки" тұрғын үй кешенінде-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 көшеге-Денсаулық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2-Спортивная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3-Жастық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4-Қарағайлы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және  шешім бұқаралық ақпарат құралдарында бірінші жария етілгеннен он күнтізбелік күн өткеннен соң өз күшіне енеді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 м.а.                    Т.Кұлжанова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Петропавл қалалық мәслихат       Петропавл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сессиясының төрағасы           мәслихат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Л.Жолмұханова                 Р.Сыздықов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