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fdc1" w14:textId="dc0f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кәсіпорындары мен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2008 жылғы 10 қазандағы N 1688 қаулысы. Солтүстік Қазақстан облысының Петропавл қаласының Әділет басқармасында 2008 жылғы 4 қарашада N 13-1-144 тіркелді. Күші жойылды - Солтүстік Қазақстан облысы Петропавл қаласы әкімдігінің 2013 жылғы 3 сәуірдегі N 595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03.04.2013 N 595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"Халықты жұмыспен қамту туралы" 2001 жылғы 23 қаңтардағы N 149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5-2-тармағына, Қазақстан Республикасының "Қазақстан Республикасында мүгедектерді әлеуметтік қорғау туралы" 2005 жылғы 13 сәуірдегі N 39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қаласының кәсіпорындары мен ұйымдарында жұмыс орындары жалпы санының үш пайызы мөлшерінде мүгедектер үшін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бірінші орынбасары Ә.З. Сәрсембаевқа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күнінен бастап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               Т. Құлжанова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