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8596" w14:textId="1228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20 тамыздағы N 238 қаулысы. Солтүстік Қазақстан облысының Айыртау ауданының Әділет басқармасында 2008 жылғы 3 қыркүйекте N 13-3-83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Тізімі, Қазақстан Республикасы Үкіметінің 2007 жылғы 30 маусымдағы № 558 «Мемлекеттік қызмет көрсетудің үлгі стандартын бекіту туралы»,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«Патронаттық тәрбиелеуге балаларды алуға тілек білдірген отбасылардан өтініштер қабылдау»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рет ресми жарияланғаннан кейін он күнтізбелік күн өткеннен соң қолданысқа енгізіледі.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20 тамыздағы № 238</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«Патронатты</w:t>
      </w:r>
      <w:r>
        <w:rPr>
          <w:rFonts w:ascii="Times New Roman"/>
          <w:b/>
          <w:i w:val="false"/>
          <w:color w:val="000080"/>
          <w:sz w:val="28"/>
        </w:rPr>
        <w:t>қ</w:t>
      </w:r>
      <w:r>
        <w:rPr>
          <w:rFonts w:ascii="Times New Roman"/>
          <w:b/>
          <w:i w:val="false"/>
          <w:color w:val="000080"/>
          <w:sz w:val="28"/>
        </w:rPr>
        <w:t xml:space="preserve"> т</w:t>
      </w:r>
      <w:r>
        <w:rPr>
          <w:rFonts w:ascii="Times New Roman"/>
          <w:b/>
          <w:i w:val="false"/>
          <w:color w:val="000080"/>
          <w:sz w:val="28"/>
        </w:rPr>
        <w:t>ә</w:t>
      </w:r>
      <w:r>
        <w:rPr>
          <w:rFonts w:ascii="Times New Roman"/>
          <w:b/>
          <w:i w:val="false"/>
          <w:color w:val="000080"/>
          <w:sz w:val="28"/>
        </w:rPr>
        <w:t>рбиелеуге балаларды алу</w:t>
      </w:r>
      <w:r>
        <w:rPr>
          <w:rFonts w:ascii="Times New Roman"/>
          <w:b/>
          <w:i w:val="false"/>
          <w:color w:val="000080"/>
          <w:sz w:val="28"/>
        </w:rPr>
        <w:t>ғ</w:t>
      </w:r>
      <w:r>
        <w:rPr>
          <w:rFonts w:ascii="Times New Roman"/>
          <w:b/>
          <w:i w:val="false"/>
          <w:color w:val="000080"/>
          <w:sz w:val="28"/>
        </w:rPr>
        <w:t xml:space="preserve">а тілек білдірген отбасылардан </w:t>
      </w:r>
      <w:r>
        <w:rPr>
          <w:rFonts w:ascii="Times New Roman"/>
          <w:b/>
          <w:i w:val="false"/>
          <w:color w:val="000080"/>
          <w:sz w:val="28"/>
        </w:rPr>
        <w:t>ө</w:t>
      </w:r>
      <w:r>
        <w:rPr>
          <w:rFonts w:ascii="Times New Roman"/>
          <w:b/>
          <w:i w:val="false"/>
          <w:color w:val="000080"/>
          <w:sz w:val="28"/>
        </w:rPr>
        <w:t xml:space="preserve">тініштер </w:t>
      </w:r>
      <w:r>
        <w:rPr>
          <w:rFonts w:ascii="Times New Roman"/>
          <w:b/>
          <w:i w:val="false"/>
          <w:color w:val="000080"/>
          <w:sz w:val="28"/>
        </w:rPr>
        <w:t>қ</w:t>
      </w:r>
      <w:r>
        <w:rPr>
          <w:rFonts w:ascii="Times New Roman"/>
          <w:b/>
          <w:i w:val="false"/>
          <w:color w:val="000080"/>
          <w:sz w:val="28"/>
        </w:rPr>
        <w:t xml:space="preserve">абылдау»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көрсету патронаттық тәрбиелеуге балаларды алуға тілек білдірген отбасылардан өтініштер қабылдау тәртібін анықтайды.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Қазақстан Республикасы Үкіметінің 1999 жылғы 9 қыркүйектегі №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орталандырылған есепке алуды ұйымдастыру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қорғаншылық және қамқоршылық органдары туралы Ереженің </w:t>
      </w:r>
      <w:r>
        <w:rPr>
          <w:rFonts w:ascii="Times New Roman"/>
          <w:b w:val="false"/>
          <w:i w:val="false"/>
          <w:color w:val="000000"/>
          <w:sz w:val="28"/>
        </w:rPr>
        <w:t>6-бабы</w:t>
      </w:r>
      <w:r>
        <w:rPr>
          <w:rFonts w:ascii="Times New Roman"/>
          <w:b w:val="false"/>
          <w:i w:val="false"/>
          <w:color w:val="000000"/>
          <w:sz w:val="28"/>
        </w:rPr>
        <w:t xml:space="preserve"> негізінде жүзеге асырылады - «аудандық және қалалық атқарушы органдар өздерінің қорғаншылық және қамқоршылық жөніндегі функцияларын уәкілетті білім, халықты әлеуметтік қорғау және денсаулық сақтау органдары арқылы жүзеге асырады, ал поселкелік, селолық, ауылдық атқарушы органдар бұл функцияларды дербес жүзеге асырады».</w:t>
      </w:r>
      <w:r>
        <w:br/>
      </w:r>
      <w:r>
        <w:rPr>
          <w:rFonts w:ascii="Times New Roman"/>
          <w:b w:val="false"/>
          <w:i w:val="false"/>
          <w:color w:val="000000"/>
          <w:sz w:val="28"/>
        </w:rPr>
        <w:t>
      4. Осы мемлекеттік қызмет осы стандарттың 1-қосымшасына сәйкес мемлекеттік мекемелермен көрсетіледі.</w:t>
      </w:r>
      <w:r>
        <w:br/>
      </w:r>
      <w:r>
        <w:rPr>
          <w:rFonts w:ascii="Times New Roman"/>
          <w:b w:val="false"/>
          <w:i w:val="false"/>
          <w:color w:val="000000"/>
          <w:sz w:val="28"/>
        </w:rPr>
        <w:t>
      5. Мемлекеттік қызметті көрсетуді аяқтау нысаны болып баланы тәрбиелеуге беру туралы шартын беру болып табылады.</w:t>
      </w:r>
      <w:r>
        <w:br/>
      </w:r>
      <w:r>
        <w:rPr>
          <w:rFonts w:ascii="Times New Roman"/>
          <w:b w:val="false"/>
          <w:i w:val="false"/>
          <w:color w:val="000000"/>
          <w:sz w:val="28"/>
        </w:rPr>
        <w:t>
      6. Мемлекеттік қызмет екі жыныстағы (әрі қарай-тұтынушы) кәмелетке толған тұлғаға төмендегілер болмағанда көрсетіледі:</w:t>
      </w:r>
      <w:r>
        <w:br/>
      </w:r>
      <w:r>
        <w:rPr>
          <w:rFonts w:ascii="Times New Roman"/>
          <w:b w:val="false"/>
          <w:i w:val="false"/>
          <w:color w:val="000000"/>
          <w:sz w:val="28"/>
        </w:rPr>
        <w:t>
      1) сотпен қабілетсіз және қабілеттілігі шектеулі деп танылған тұлғалар;</w:t>
      </w:r>
      <w:r>
        <w:br/>
      </w:r>
      <w:r>
        <w:rPr>
          <w:rFonts w:ascii="Times New Roman"/>
          <w:b w:val="false"/>
          <w:i w:val="false"/>
          <w:color w:val="000000"/>
          <w:sz w:val="28"/>
        </w:rPr>
        <w:t>
      2) сот бойынша ата-аналық құқығынан айырылған немесе ата-аналық құқығы сотпен шектелген тұлғалар;</w:t>
      </w:r>
      <w:r>
        <w:br/>
      </w:r>
      <w:r>
        <w:rPr>
          <w:rFonts w:ascii="Times New Roman"/>
          <w:b w:val="false"/>
          <w:i w:val="false"/>
          <w:color w:val="000000"/>
          <w:sz w:val="28"/>
        </w:rPr>
        <w:t>
      3) қамқоршы (қорғаншы) міндеттерінен оған заңмен жүктелген міндеттерді орындамағаны үшін босатылғандар;</w:t>
      </w:r>
      <w:r>
        <w:br/>
      </w:r>
      <w:r>
        <w:rPr>
          <w:rFonts w:ascii="Times New Roman"/>
          <w:b w:val="false"/>
          <w:i w:val="false"/>
          <w:color w:val="000000"/>
          <w:sz w:val="28"/>
        </w:rPr>
        <w:t>
      4) егер бала асырап алу олардың кінәсінен жойылған бұрынғы бала асырап алушылар;</w:t>
      </w:r>
      <w:r>
        <w:br/>
      </w:r>
      <w:r>
        <w:rPr>
          <w:rFonts w:ascii="Times New Roman"/>
          <w:b w:val="false"/>
          <w:i w:val="false"/>
          <w:color w:val="000000"/>
          <w:sz w:val="28"/>
        </w:rPr>
        <w:t>
      5) бала тәрбиелеу бойынша міндеттерді денсаулығына байланысты жүзеге асыра алмайтын тұлғалар.</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өтініш беруші талон алған уақыттан бастап: 30 күн;</w:t>
      </w:r>
      <w:r>
        <w:br/>
      </w:r>
      <w:r>
        <w:rPr>
          <w:rFonts w:ascii="Times New Roman"/>
          <w:b w:val="false"/>
          <w:i w:val="false"/>
          <w:color w:val="000000"/>
          <w:sz w:val="28"/>
        </w:rPr>
        <w:t>
      2) мемлекеттік қызметті ұсыну үшін қажетті тапсырғанда ең көп берілген күту уақыты: 20 минут;</w:t>
      </w:r>
      <w:r>
        <w:br/>
      </w:r>
      <w:r>
        <w:rPr>
          <w:rFonts w:ascii="Times New Roman"/>
          <w:b w:val="false"/>
          <w:i w:val="false"/>
          <w:color w:val="000000"/>
          <w:sz w:val="28"/>
        </w:rPr>
        <w:t>
      3) баланы тәрбиелеуге өткізу үшін шартты (хатты) алу кезінде кезекті күтудің ең көп берілген уақыты құжат алу үшін кезекте тұрудың ең көп уақыты: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тәртібі туралы толық ақпарат және қажетті құжаттар, сондай-ақ оларды толтыру үлгілері осы стандарттың 1-қосымшасында көрсетілген мемлекеттік органдарының арнайы ақпараттық стенділерінде орналасқан.</w:t>
      </w:r>
      <w:r>
        <w:br/>
      </w:r>
      <w:r>
        <w:rPr>
          <w:rFonts w:ascii="Times New Roman"/>
          <w:b w:val="false"/>
          <w:i w:val="false"/>
          <w:color w:val="000000"/>
          <w:sz w:val="28"/>
        </w:rPr>
        <w:t>
      10. Жұмыс кестесі: дүйсенбі - жұма күндері сағат 9.00-ден 18.00-ге дейін, түскі үзіліс 13.00-ден 14.00-ге дейін. Қабылдау кезек бойынша, алдын ала жазылусыз және шұғыл қамтамасыз ету бойынша жүргізіледі.</w:t>
      </w:r>
      <w:r>
        <w:br/>
      </w:r>
      <w:r>
        <w:rPr>
          <w:rFonts w:ascii="Times New Roman"/>
          <w:b w:val="false"/>
          <w:i w:val="false"/>
          <w:color w:val="000000"/>
          <w:sz w:val="28"/>
        </w:rPr>
        <w:t>
      11. Осы мемлекеттік қызмет көрсетілетін мемлекеттік органдардың ғимараттарында күту залы, құжаттарды толтыру үшін орындар, қажетті құжаттар тізімі мен оларды толтыру үлгілері стенділерімен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көрсетуді алу үшін ұсынылады:</w:t>
      </w:r>
      <w:r>
        <w:br/>
      </w:r>
      <w:r>
        <w:rPr>
          <w:rFonts w:ascii="Times New Roman"/>
          <w:b w:val="false"/>
          <w:i w:val="false"/>
          <w:color w:val="000000"/>
          <w:sz w:val="28"/>
        </w:rPr>
        <w:t>
      1) патронаттық тәрбиеге алуға тілек білдірген тұлғаның өтініші;</w:t>
      </w:r>
      <w:r>
        <w:br/>
      </w:r>
      <w:r>
        <w:rPr>
          <w:rFonts w:ascii="Times New Roman"/>
          <w:b w:val="false"/>
          <w:i w:val="false"/>
          <w:color w:val="000000"/>
          <w:sz w:val="28"/>
        </w:rPr>
        <w:t>
      2) егер тұлға патронаттық тәрбиеші болғысы келсе, онда оның жұбайынының келісімі, некеде болуы қажет;</w:t>
      </w:r>
      <w:r>
        <w:br/>
      </w:r>
      <w:r>
        <w:rPr>
          <w:rFonts w:ascii="Times New Roman"/>
          <w:b w:val="false"/>
          <w:i w:val="false"/>
          <w:color w:val="000000"/>
          <w:sz w:val="28"/>
        </w:rPr>
        <w:t>
      3) патронаттық тәрбиеші болуға тілек білдірген тұлғаның денсаулығы туралы анықтама;</w:t>
      </w:r>
      <w:r>
        <w:br/>
      </w:r>
      <w:r>
        <w:rPr>
          <w:rFonts w:ascii="Times New Roman"/>
          <w:b w:val="false"/>
          <w:i w:val="false"/>
          <w:color w:val="000000"/>
          <w:sz w:val="28"/>
        </w:rPr>
        <w:t>
      4) егер тұлға патронаттық тәрбиеші болғысы келсе, онда оның жұбайынының денсаулығы туралы анықтама;</w:t>
      </w:r>
      <w:r>
        <w:br/>
      </w:r>
      <w:r>
        <w:rPr>
          <w:rFonts w:ascii="Times New Roman"/>
          <w:b w:val="false"/>
          <w:i w:val="false"/>
          <w:color w:val="000000"/>
          <w:sz w:val="28"/>
        </w:rPr>
        <w:t>
      5)бала тәрбиелеп алуға ұсынылған тұлғаның тұрмыс жағдайы туралы актісі;</w:t>
      </w:r>
      <w:r>
        <w:br/>
      </w:r>
      <w:r>
        <w:rPr>
          <w:rFonts w:ascii="Times New Roman"/>
          <w:b w:val="false"/>
          <w:i w:val="false"/>
          <w:color w:val="000000"/>
          <w:sz w:val="28"/>
        </w:rPr>
        <w:t>
      6) патронаттық тәрбиелеуге берілетін баланың тұрмыс жағдайы туралы актісі.</w:t>
      </w:r>
      <w:r>
        <w:br/>
      </w:r>
      <w:r>
        <w:rPr>
          <w:rFonts w:ascii="Times New Roman"/>
          <w:b w:val="false"/>
          <w:i w:val="false"/>
          <w:color w:val="000000"/>
          <w:sz w:val="28"/>
        </w:rPr>
        <w:t>
      13. Керекті өтініштің бланктері осы стандарттың 1-қосымшасында көрсетілген мемлекеттік органдарымен беріледі.</w:t>
      </w:r>
      <w:r>
        <w:br/>
      </w:r>
      <w:r>
        <w:rPr>
          <w:rFonts w:ascii="Times New Roman"/>
          <w:b w:val="false"/>
          <w:i w:val="false"/>
          <w:color w:val="000000"/>
          <w:sz w:val="28"/>
        </w:rPr>
        <w:t>
      14. Толтырылған өтініштер осы стандарттың 1-қосымшасында көрсетілген мемлекеттік органдарына тапсырылады.</w:t>
      </w:r>
      <w:r>
        <w:br/>
      </w:r>
      <w:r>
        <w:rPr>
          <w:rFonts w:ascii="Times New Roman"/>
          <w:b w:val="false"/>
          <w:i w:val="false"/>
          <w:color w:val="000000"/>
          <w:sz w:val="28"/>
        </w:rPr>
        <w:t>
      15. Өтініш берушіге мемлекеттік қызметті алу үшін барлық құжаттарды тапсырғаннан соң өтінішті қабылдаған маманның аты-жөні, қабылдаған мерзімі көрсетілген талон беріледі.</w:t>
      </w:r>
      <w:r>
        <w:br/>
      </w:r>
      <w:r>
        <w:rPr>
          <w:rFonts w:ascii="Times New Roman"/>
          <w:b w:val="false"/>
          <w:i w:val="false"/>
          <w:color w:val="000000"/>
          <w:sz w:val="28"/>
        </w:rPr>
        <w:t>
      16. Анықтаманы дайындығы туралы өтініш иесі мемлекеттік органдардың мамандарымен телефон арқылы немесе өзі жеке барғанда ала алады.</w:t>
      </w:r>
      <w:r>
        <w:br/>
      </w:r>
      <w:r>
        <w:rPr>
          <w:rFonts w:ascii="Times New Roman"/>
          <w:b w:val="false"/>
          <w:i w:val="false"/>
          <w:color w:val="000000"/>
          <w:sz w:val="28"/>
        </w:rPr>
        <w:t>
      17. Мемлекеттік қызмет көрсетуді ұсынудан бас тартуы мүмкін:</w:t>
      </w:r>
      <w:r>
        <w:br/>
      </w:r>
      <w:r>
        <w:rPr>
          <w:rFonts w:ascii="Times New Roman"/>
          <w:b w:val="false"/>
          <w:i w:val="false"/>
          <w:color w:val="000000"/>
          <w:sz w:val="28"/>
        </w:rPr>
        <w:t>
      1) осы стандарттың 12-тармағында көрсетілген құжаттардың біреуін тұтынушы ұсынбаған жағдайда;</w:t>
      </w:r>
      <w:r>
        <w:br/>
      </w:r>
      <w:r>
        <w:rPr>
          <w:rFonts w:ascii="Times New Roman"/>
          <w:b w:val="false"/>
          <w:i w:val="false"/>
          <w:color w:val="000000"/>
          <w:sz w:val="28"/>
        </w:rPr>
        <w:t>
      2) ұсынылған құжаттардың сәйкес 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органдардың қызметтері адамның конституциялық құқықтары мен заңдарын, қызметтік міндеттерін орындауда заңдылықтарды сақтауға негізделеді және сыпайылық түрде жүзеге асырылады, жеткілікті ақпарат ұсыну, оны сақтауды, қорғауды және таралмауын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көрсетілетін мемлекеттік қызмет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органдарының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қызметті көрсетуде мемлекеттік органдардың мамандарының әрекетіне (әрекетсіздігіне) мемлекеттік қызметті ұсыну сапасы бойынша шағым беріледі:</w:t>
      </w:r>
      <w:r>
        <w:br/>
      </w:r>
      <w:r>
        <w:rPr>
          <w:rFonts w:ascii="Times New Roman"/>
          <w:b w:val="false"/>
          <w:i w:val="false"/>
          <w:color w:val="000000"/>
          <w:sz w:val="28"/>
        </w:rPr>
        <w:t>
      Селолық округ әкімдерінің, «Солтүстік Қазақстан облысы Айыртау ауданының білім бөлімі» мемлекеттік мекемесінің бастығының атына жазбаша түрде пошта арқылы немесе осы стандарттың 1-қосымшасына сәйкес селолық округ әкімі аппараттарының, «Солтүстік Қазақстан облысы Айыртау ауданының білім бөлімі» мемлекеттік мекемесінің қабылдау бөлмесіне беріледі.</w:t>
      </w:r>
      <w:r>
        <w:br/>
      </w:r>
      <w:r>
        <w:rPr>
          <w:rFonts w:ascii="Times New Roman"/>
          <w:b w:val="false"/>
          <w:i w:val="false"/>
          <w:color w:val="000000"/>
          <w:sz w:val="28"/>
        </w:rPr>
        <w:t xml:space="preserve">
      Аудан әкімі аппаратының жалпы бөліміне аудан әкімінің атына мына мекен-жай бойынша: 150100, Солтүстік Қазақстан облысы, Айыртау ауданы, Саумалкөл селосы, Ш.Уәлиханов атындағы көшесі,44, телефон (871533) 22648, электронды пошта мекен-жайы: </w:t>
      </w:r>
      <w:r>
        <w:rPr>
          <w:rFonts w:ascii="Times New Roman"/>
          <w:b w:val="false"/>
          <w:i w:val="false"/>
          <w:color w:val="000000"/>
          <w:sz w:val="28"/>
        </w:rPr>
        <w:t>airtay-akimat@mail.kz</w:t>
      </w:r>
      <w:r>
        <w:rPr>
          <w:rFonts w:ascii="Times New Roman"/>
          <w:b w:val="false"/>
          <w:i w:val="false"/>
          <w:color w:val="000000"/>
          <w:sz w:val="28"/>
        </w:rPr>
        <w:t>.</w:t>
      </w:r>
      <w:r>
        <w:br/>
      </w:r>
      <w:r>
        <w:rPr>
          <w:rFonts w:ascii="Times New Roman"/>
          <w:b w:val="false"/>
          <w:i w:val="false"/>
          <w:color w:val="000000"/>
          <w:sz w:val="28"/>
        </w:rPr>
        <w:t xml:space="preserve">
      «Солтүстік Қазақстан облысының білім департамент!» мемлекеттік мекемесінің басшысының атына, мекен-жайы: 150011 Солтүстік Қазақстан облысы, Петропавловск қаласы, Қазақстан Конституциясы көшесі, 58, телефон 8(7152) 463432, электронды пошта мекен-жайы: </w:t>
      </w:r>
      <w:r>
        <w:rPr>
          <w:rFonts w:ascii="Times New Roman"/>
          <w:b w:val="false"/>
          <w:i w:val="false"/>
          <w:color w:val="000000"/>
          <w:sz w:val="28"/>
        </w:rPr>
        <w:t>obldosko@mail.kz</w:t>
      </w:r>
      <w:r>
        <w:br/>
      </w:r>
      <w:r>
        <w:rPr>
          <w:rFonts w:ascii="Times New Roman"/>
          <w:b w:val="false"/>
          <w:i w:val="false"/>
          <w:color w:val="000000"/>
          <w:sz w:val="28"/>
        </w:rPr>
        <w:t xml:space="preserve">
      22. Шағымдар осы стандарттың 1-қосымшасында көрсетілген мекен-жайлар бойынша селолық округ әкімі аппараттарының қабылдау бөлмелері және аудан әкімі аппаратының жалпы бөлімі арқылы қабылданады мына мекен-жай бойынша: «Айыртау ауданы әкімінің аппараты» мемлекеттік мекемесі, 150100, Солтүстік Қазақстан облысы, Айыртау ауданы, Саумалкөл селосы, Ш.Уәлиханов атындағы көшесі,44, телефон (871533) 22648, электронды пошта мекен-жайы: </w:t>
      </w:r>
      <w:r>
        <w:rPr>
          <w:rFonts w:ascii="Times New Roman"/>
          <w:b w:val="false"/>
          <w:i w:val="false"/>
          <w:color w:val="000000"/>
          <w:sz w:val="28"/>
        </w:rPr>
        <w:t>airtay-akimat@mail.kz.</w:t>
      </w:r>
      <w:r>
        <w:br/>
      </w:r>
      <w:r>
        <w:rPr>
          <w:rFonts w:ascii="Times New Roman"/>
          <w:b w:val="false"/>
          <w:i w:val="false"/>
          <w:color w:val="000000"/>
          <w:sz w:val="28"/>
        </w:rPr>
        <w:t>
      23. Қабылданған шағым азаматтардың өтініштерін есепке алу журналында тіркеледі және заңдылықпен белгіленген уақытында қаралады.</w:t>
      </w:r>
      <w:r>
        <w:br/>
      </w:r>
      <w:r>
        <w:rPr>
          <w:rFonts w:ascii="Times New Roman"/>
          <w:b w:val="false"/>
          <w:i w:val="false"/>
          <w:color w:val="000000"/>
          <w:sz w:val="28"/>
        </w:rPr>
        <w:t>
      Шағымдарды қарау барысын шағымды қабылдаған мемлекеттік органның телефоны арқылы білуге болады.</w:t>
      </w:r>
      <w:r>
        <w:br/>
      </w:r>
      <w:r>
        <w:rPr>
          <w:rFonts w:ascii="Times New Roman"/>
          <w:b w:val="false"/>
          <w:i w:val="false"/>
          <w:color w:val="000000"/>
          <w:sz w:val="28"/>
        </w:rPr>
        <w:t>
      Шағымдарды қарау нәтижелері туралы өтініш иесіне жазбаша түрде пошта арқылы немесе жеке қабылдауда болуымен хабарланады.</w:t>
      </w:r>
      <w:r>
        <w:br/>
      </w:r>
      <w:r>
        <w:rPr>
          <w:rFonts w:ascii="Times New Roman"/>
          <w:b w:val="false"/>
          <w:i w:val="false"/>
          <w:color w:val="000000"/>
          <w:sz w:val="28"/>
        </w:rPr>
        <w:t>
      Таласты сұрақтар азаматтық соттық іс жүргізу тәртібімен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органдардың ұсынылған мемлекеттік қызметке жауапты мамандарының мекен-жайы осы стандарттың 1-қосымшасында көрсетілген.</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val="false"/>
          <w:color w:val="000000"/>
          <w:sz w:val="28"/>
        </w:rPr>
        <w:t>airtay-akimat@mail.kz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«Патронаттық тәрбиелеуге балаларды</w:t>
      </w:r>
      <w:r>
        <w:br/>
      </w:r>
      <w:r>
        <w:rPr>
          <w:rFonts w:ascii="Times New Roman"/>
          <w:b w:val="false"/>
          <w:i w:val="false"/>
          <w:color w:val="000000"/>
          <w:sz w:val="28"/>
        </w:rPr>
        <w:t>
алуға тілек білдірген отбасылардан</w:t>
      </w:r>
      <w:r>
        <w:br/>
      </w:r>
      <w:r>
        <w:rPr>
          <w:rFonts w:ascii="Times New Roman"/>
          <w:b w:val="false"/>
          <w:i w:val="false"/>
          <w:color w:val="000000"/>
          <w:sz w:val="28"/>
        </w:rPr>
        <w:t>
өтініштер қабылдау» мемлекеттік қызмет</w:t>
      </w:r>
      <w:r>
        <w:br/>
      </w:r>
      <w:r>
        <w:rPr>
          <w:rFonts w:ascii="Times New Roman"/>
          <w:b w:val="false"/>
          <w:i w:val="false"/>
          <w:color w:val="000000"/>
          <w:sz w:val="28"/>
        </w:rPr>
        <w:t>
көрсету стандартына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047"/>
        <w:gridCol w:w="3756"/>
        <w:gridCol w:w="3152"/>
      </w:tblGrid>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 атауы</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органның мекен-жайы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Телефоны</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«Антонов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Антоновка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8(71533)26117 8(71533)26332</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«Арықбалық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150103, Солтүстік Қазақстан облысы Айыртау ауданы</w:t>
            </w:r>
            <w:r>
              <w:br/>
            </w:r>
            <w:r>
              <w:rPr>
                <w:rFonts w:ascii="Times New Roman"/>
                <w:b w:val="false"/>
                <w:i w:val="false"/>
                <w:color w:val="000000"/>
                <w:sz w:val="20"/>
              </w:rPr>
              <w:t>
Арықбалық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8(71533)41140 8(71533)41141</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«Володар</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М.Янко көшесі 19</w:t>
            </w:r>
            <w:r>
              <w:br/>
            </w:r>
            <w:r>
              <w:rPr>
                <w:rFonts w:ascii="Times New Roman"/>
                <w:b w:val="false"/>
                <w:i w:val="false"/>
                <w:color w:val="000000"/>
                <w:sz w:val="20"/>
              </w:rPr>
              <w:t>
үй</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8(71533)21153 8(71533)21857</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«Гусаковка</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150105, Солтүстік Қазақстан облысы Айыртау ауданы Гусаковка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8(71533)48444 8(71533)48217</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«Елецкий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Елецкое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8(71533)29634</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«Жетікөл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Ш.Уәлиханов</w:t>
            </w:r>
            <w:r>
              <w:br/>
            </w:r>
            <w:r>
              <w:rPr>
                <w:rFonts w:ascii="Times New Roman"/>
                <w:b w:val="false"/>
                <w:i w:val="false"/>
                <w:color w:val="000000"/>
                <w:sz w:val="20"/>
              </w:rPr>
              <w:t>
көшесі, Березовая көшесі, 16 үй</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8(71533)21186</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«Имантау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150107, Солтүстік Қазақстан облысы Айыртау ауданы Имантау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8(71533)45668 8(71533)45543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74"/>
        <w:gridCol w:w="3792"/>
        <w:gridCol w:w="3165"/>
      </w:tblGrid>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«Казанка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150108, Солтүстік Қазақстан облысы Айыртау ауданы Казанка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8(71533)23148</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«Қамсақты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150114, Солтүстік Қазақстан облысы Айыртау ауданы Карасевка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8(71533)25332</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«Қаратал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150117, Солтүстік Қазақстан облысы Айыртау ауданы Қаратал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8(71533)29323</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«Константиновкаселолық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150111, Солтүстік Қазақстан облысы Айыртау ауданы Константиновка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8(71533)45174</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«Лобанов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150115, Солтүстік Қазақстан облысы Айыртау ауданы Лобаново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8(71533)46244 8(71533)46288</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«Нижнебурлук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150116, Солтүстік Қазақстан облысы Айыртау ауданы Нижнебурлук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8(71533)48444</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«Сырымбет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150121, Солтүстік Қазақстан облысы Айыртау ауданы Сырымбет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8(71533)28123</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«Украин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150110, Солтүстік Қазақстан облысы Айыртау ауданы Кирилловка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8(71533)24182 8(71533)24197</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150110, Солтүстік Қазақстан облысы Айыртау ауданы Саумалкол селосы, ықшам ауданы, № 20 үй</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8(71533)27481 8(71533)21749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«Патронаттық тәрбиелеуге балаларды</w:t>
      </w:r>
      <w:r>
        <w:br/>
      </w:r>
      <w:r>
        <w:rPr>
          <w:rFonts w:ascii="Times New Roman"/>
          <w:b w:val="false"/>
          <w:i w:val="false"/>
          <w:color w:val="000000"/>
          <w:sz w:val="28"/>
        </w:rPr>
        <w:t>
алуға тілек білдірген отбасылардан</w:t>
      </w:r>
      <w:r>
        <w:br/>
      </w:r>
      <w:r>
        <w:rPr>
          <w:rFonts w:ascii="Times New Roman"/>
          <w:b w:val="false"/>
          <w:i w:val="false"/>
          <w:color w:val="000000"/>
          <w:sz w:val="28"/>
        </w:rPr>
        <w:t>
өтініштер қабылдау» мемлекеттік қызмет</w:t>
      </w:r>
      <w:r>
        <w:br/>
      </w:r>
      <w:r>
        <w:rPr>
          <w:rFonts w:ascii="Times New Roman"/>
          <w:b w:val="false"/>
          <w:i w:val="false"/>
          <w:color w:val="000000"/>
          <w:sz w:val="28"/>
        </w:rPr>
        <w:t>
көрсету стандартына 2-қосымша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5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